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45723264"/>
    <w:bookmarkEnd w:id="0"/>
    <w:p w:rsidR="00DE526E" w:rsidRPr="0037116D" w:rsidRDefault="00CB315D" w:rsidP="003711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37116D">
        <w:rPr>
          <w:rFonts w:ascii="TH SarabunPSK" w:eastAsia="Times New Roman" w:hAnsi="TH SarabunPSK" w:cs="TH SarabunPSK"/>
          <w:noProof/>
          <w:sz w:val="32"/>
          <w:szCs w:val="32"/>
        </w:rPr>
        <w:object w:dxaOrig="1636" w:dyaOrig="1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25pt;height:86.25pt" o:ole="" fillcolor="window">
            <v:imagedata r:id="rId8" o:title=""/>
          </v:shape>
          <o:OLEObject Type="Embed" ProgID="Word.Picture.8" ShapeID="_x0000_i1025" DrawAspect="Content" ObjectID="_1692700005" r:id="rId9"/>
        </w:object>
      </w:r>
    </w:p>
    <w:p w:rsidR="0037116D" w:rsidRDefault="00CC038D" w:rsidP="0037116D">
      <w:pPr>
        <w:spacing w:line="240" w:lineRule="auto"/>
        <w:ind w:right="9"/>
        <w:jc w:val="center"/>
        <w:rPr>
          <w:rFonts w:ascii="TH SarabunPSK" w:eastAsia="Arial Unicode MS" w:hAnsi="TH SarabunPSK" w:cs="TH SarabunPSK"/>
          <w:bCs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Cs/>
          <w:noProof/>
          <w:sz w:val="32"/>
          <w:szCs w:val="32"/>
          <w:cs/>
        </w:rPr>
        <w:t>ข้อบังคับมหาวิทยาลัยธรรมศาสตร์</w:t>
      </w:r>
    </w:p>
    <w:p w:rsidR="00DE526E" w:rsidRPr="0037116D" w:rsidRDefault="00CC038D" w:rsidP="0037116D">
      <w:pPr>
        <w:spacing w:line="240" w:lineRule="auto"/>
        <w:ind w:right="9"/>
        <w:jc w:val="center"/>
        <w:rPr>
          <w:rFonts w:ascii="TH SarabunPSK" w:hAnsi="TH SarabunPSK" w:cs="TH SarabunPSK"/>
          <w:bCs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Cs/>
          <w:noProof/>
          <w:sz w:val="32"/>
          <w:szCs w:val="32"/>
          <w:cs/>
        </w:rPr>
        <w:t>ว่าด้วยการศึกษาระดับปริญญาตรี</w:t>
      </w:r>
      <w:r w:rsidR="00EF06D1">
        <w:rPr>
          <w:rFonts w:ascii="TH SarabunPSK" w:eastAsia="Arial Unicode MS" w:hAnsi="TH SarabunPSK" w:cs="TH SarabunPSK" w:hint="cs"/>
          <w:bCs/>
          <w:noProof/>
          <w:sz w:val="32"/>
          <w:szCs w:val="32"/>
          <w:cs/>
        </w:rPr>
        <w:t xml:space="preserve"> </w:t>
      </w:r>
      <w:r w:rsidRPr="0037116D">
        <w:rPr>
          <w:rFonts w:ascii="TH SarabunPSK" w:eastAsia="Arial Unicode MS" w:hAnsi="TH SarabunPSK" w:cs="TH SarabunPSK"/>
          <w:bCs/>
          <w:noProof/>
          <w:sz w:val="32"/>
          <w:szCs w:val="32"/>
          <w:cs/>
        </w:rPr>
        <w:t>(ฉบับที่ ๓) พ.ศ. ๒๕๖๔</w:t>
      </w:r>
    </w:p>
    <w:p w:rsidR="00A50A08" w:rsidRPr="0037116D" w:rsidRDefault="00452056" w:rsidP="0037116D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37116D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………………………………………….</w:t>
      </w:r>
    </w:p>
    <w:p w:rsidR="00C70FA6" w:rsidRPr="0037116D" w:rsidRDefault="00CC038D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11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โดยที่เป็นการสมควรแก้ไขเพิ่มเติมข้อบังคับมหาวิทยาลัยธรรมศาสตร์ว่าด้วยการศึกษาระดับ ปริญญาตรี พ</w:t>
      </w:r>
      <w:r w:rsidRPr="0037116D">
        <w:rPr>
          <w:rFonts w:ascii="TH SarabunPSK" w:hAnsi="TH SarabunPSK" w:cs="TH SarabunPSK"/>
          <w:b/>
          <w:bCs/>
          <w:noProof/>
          <w:sz w:val="32"/>
          <w:szCs w:val="32"/>
          <w:cs/>
        </w:rPr>
        <w:t>.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ศ</w:t>
      </w: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. 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๒๕๖๑ และข้อบังคับมหาวิทยาลัยธรรมศาสตร์ว่าด้วยการศึกษาระดับปริญญาตรี (ฉบับที่ ๒)</w:t>
      </w: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พ</w:t>
      </w: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.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ศ</w:t>
      </w: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. 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๒๕๖๑</w:t>
      </w:r>
    </w:p>
    <w:p w:rsidR="00C70FA6" w:rsidRPr="0037116D" w:rsidRDefault="00CC038D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 xml:space="preserve">อาศัยอํานาจตามความในมาตรา ๒๓ แห่งพระราชบัญญัติมหาวิทยาลัยธรรมศาสตร์ </w:t>
      </w:r>
      <w:r w:rsid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br/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พ</w:t>
      </w: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.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ศ</w:t>
      </w: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. 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๒๕๕๘ และโดยมติสภามหาวิทยาลัยในการประชุมครั้งที่ ๔</w:t>
      </w: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/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๒๕๖๔ เมื่อวันที่ ๒๖ เมษายน ๒๕๖๔</w:t>
      </w:r>
      <w:r w:rsid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 xml:space="preserve"> เห็นชอบให้ออก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ข้อบังคับไว้ ดังนี้</w:t>
      </w:r>
    </w:p>
    <w:p w:rsidR="00224F3B" w:rsidRPr="0037116D" w:rsidRDefault="00224F3B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ข้อ ๑ </w:t>
      </w:r>
      <w:r w:rsidR="00CC038D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 xml:space="preserve">ข้อบังคับนี้เรียกว่า </w:t>
      </w:r>
      <w:r w:rsidR="00CC038D"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“</w:t>
      </w:r>
      <w:r w:rsidR="00CC038D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ข้อบังคับมหาวิทยาลัยธรรมศาสตร์ว่าด้วยการศึกษาระดับ</w:t>
      </w:r>
      <w:r w:rsidR="00CC038D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br/>
        <w:t>ปริญญาตรี (ฉบับที่ ๓) พ.ศ. ๒๕๖๔</w:t>
      </w:r>
      <w:r w:rsidR="00CC038D"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”</w:t>
      </w:r>
    </w:p>
    <w:p w:rsidR="00933FE0" w:rsidRPr="0037116D" w:rsidRDefault="00933FE0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CC038D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ให้ใช้ข้อบังคับนี้แก่นักศึกษาซึ่งขึ้นทะเบียนเป็นนักศึกษาระดับปริญญาตรีในปีการศึกษา ๒๕๖๑ เป็นต้นไป</w:t>
      </w:r>
    </w:p>
    <w:p w:rsidR="0037116D" w:rsidRDefault="00933FE0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CC038D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ให้ยกเลิกความในข้อ ๒๘ ของข้อบังคับมหาวิทยาลั</w:t>
      </w:r>
      <w:r w:rsid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ยธรรมศาสตร์ว่าด้วยการศึกษาระดับ</w:t>
      </w:r>
      <w:r w:rsidR="00CC038D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ปริญญาตรี พ</w:t>
      </w:r>
      <w:r w:rsidR="00CC038D"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.</w:t>
      </w:r>
      <w:r w:rsidR="00CC038D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ศ</w:t>
      </w:r>
      <w:r w:rsidR="00CC038D"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. </w:t>
      </w:r>
      <w:r w:rsidR="00CC038D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๒๕๖๑ และให้ใช้ความต่อไปนี้แทน</w:t>
      </w:r>
    </w:p>
    <w:p w:rsidR="0037116D" w:rsidRDefault="0037116D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>
        <w:rPr>
          <w:rFonts w:ascii="TH SarabunPSK" w:eastAsia="Arial Unicode MS" w:hAnsi="TH SarabunPSK" w:cs="TH SarabunPSK" w:hint="cs"/>
          <w:b/>
          <w:noProof/>
          <w:sz w:val="32"/>
          <w:szCs w:val="32"/>
          <w:cs/>
        </w:rPr>
        <w:t>“</w:t>
      </w:r>
      <w:r w:rsidR="00CC038D" w:rsidRPr="0037116D">
        <w:rPr>
          <w:rFonts w:ascii="TH SarabunPSK" w:eastAsia="Arial Unicode MS" w:hAnsi="TH SarabunPSK" w:cs="TH SarabunPSK"/>
          <w:bCs/>
          <w:noProof/>
          <w:sz w:val="32"/>
          <w:szCs w:val="32"/>
          <w:cs/>
        </w:rPr>
        <w:t>ข้อ ๒๘</w:t>
      </w:r>
      <w:r w:rsidR="00CC038D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 xml:space="preserve"> การขอเพิ่มรายวิชาภายหลังจากที่ได้ลงทะเบียนเรียน</w:t>
      </w:r>
      <w:r w:rsidR="003B128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แล้ว ให้กระทําได้ภายในสิบสี่วัน</w:t>
      </w:r>
      <w:r w:rsidR="003B128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br/>
      </w:r>
      <w:r w:rsidR="00CC038D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นับแต่วันเปิดภาคการศึกษาหรือภายในเจ็ดวันนับแต่วันเปิดภาคฤดูร้อน เว้นแต่ในกรณีที่มีเหตุผล</w:t>
      </w:r>
      <w:r w:rsidR="00CC038D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br/>
        <w:t>อันสมควร คณบดีอาจอนุมัติให้เพิ่มรายวิชาเมื่อพ้นกําหนดเวลาดังกล่าวได้ แต่ต้องไม่เกินสิบสี่วัน</w:t>
      </w:r>
      <w:r w:rsidR="003B128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br/>
      </w:r>
      <w:r w:rsidR="00CC038D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 xml:space="preserve">ก่อนวันปิดภาคการศึกษา หรือภาคฤดูร้อนแล้วแต่กรณี ทั้งนี้ ต้องมีเวลาเรียนครบตามที่กําหนดไว้ในข้อ ๔๓ </w:t>
      </w:r>
    </w:p>
    <w:p w:rsidR="00CC038D" w:rsidRPr="0037116D" w:rsidRDefault="00CC038D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การขอเพิ่มรายวิชาตามวรรคหนึ่งต้องได้รับอนุมัติจากอ</w:t>
      </w:r>
      <w:r w:rsidR="003B128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าจารย์ที่ปรึกษาและอาจารย์ผู้สอน</w:t>
      </w:r>
      <w:r w:rsidR="003B128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br/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ในรายวิชานั้นก่อนและกรณีการลงทะเบียนเพิ่มรายวิชาเมื่อพ้นกําหนดเวลาต้อง</w:t>
      </w:r>
      <w:r w:rsidR="003B128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ชําระค่าปรับ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การลงทะเบียน เพิ่มรายวิชาล่าช้าเป็นรายวันในอัตราตามประกาศมหาวิทยาลัยว่าด้วยอัตราค่าธรรมเนียมการศึกษา</w:t>
      </w:r>
      <w:r w:rsidR="0037116D">
        <w:rPr>
          <w:rFonts w:ascii="TH SarabunPSK" w:eastAsia="Arial Unicode MS" w:hAnsi="TH SarabunPSK" w:cs="TH SarabunPSK" w:hint="cs"/>
          <w:b/>
          <w:noProof/>
          <w:sz w:val="32"/>
          <w:szCs w:val="32"/>
          <w:cs/>
        </w:rPr>
        <w:t>”</w:t>
      </w:r>
    </w:p>
    <w:p w:rsidR="0037116D" w:rsidRDefault="00933FE0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๔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CC038D"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ให้ยกเลิกความในข้อ ๓๑ ของข้อบังคับมหาวิทยาลัยธรรมศาสตร์ว่าด้วยการศึกษาระดับปริญญาตรี พ.ศ. ๒๕๖๑ และให้ใช้ความต่อไปนี้แทน</w:t>
      </w:r>
    </w:p>
    <w:p w:rsidR="0037116D" w:rsidRDefault="0037116D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“</w:t>
      </w:r>
      <w:r w:rsidR="00CC038D"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๓๑</w:t>
      </w:r>
      <w:r w:rsidR="00CC038D"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การเทียบโอนรายวิชาและหน่วยกิต หมายถึง การเทียบโอนรายวิชาในกรณีที่นักศึกษา</w:t>
      </w:r>
      <w:r w:rsidR="003B128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CC038D"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ได้ศึกษารายวิชามาจากสถาบันอุดมศึกษาอื่น โดยนักศึกษาอาจขอเทียบโอนรายวิชาและหน่วยกิต</w:t>
      </w:r>
      <w:r w:rsidR="00CC038D"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ที่มีเนื้อหา ของรายวิชาเทียบเท่าและมีเกณฑ์การประเมินผลหรือวัดผลได้มาตรฐานเทียบเท่ากับรายวิชา</w:t>
      </w:r>
      <w:r w:rsidR="00CC038D"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ในหลักสูตรที่ศึกษาอยู่ได้ตามหลักเกณฑ์ ดังต่อไปนี้ </w:t>
      </w:r>
    </w:p>
    <w:p w:rsidR="0037116D" w:rsidRDefault="00CC038D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(๑) ให้เทียบโอนได้ไม่เกินกึ่งหนึ่งของจํานวนหน่วยกิตรวมทั้งหลักสูตร และต้องมีเวลาศึกษา</w:t>
      </w:r>
      <w:r w:rsidR="003B128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ในหลักสูตรที่รับเทียบโอนไม่น้อยกว่าหนึ่งปีการศึกษาจึงจะมีสิทธิ์สําเร็จการศึกษา </w:t>
      </w:r>
    </w:p>
    <w:p w:rsidR="0037116D" w:rsidRDefault="00CC038D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(๒) รายวิชาที่จะขอเทียบโอนต้องมิใช่รายวิชาในหลักสูตรที่นักศึกษาผู้นั้นถูกถอนชื่อ </w:t>
      </w:r>
      <w:r w:rsid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จากทะเบียนนักศึกษา </w:t>
      </w:r>
    </w:p>
    <w:p w:rsidR="0037116D" w:rsidRDefault="00CC038D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(๓) รายวิชาที่จะขอเทียบโอนต้องศึกษามาแล้วไม่เกินแปดปีนับจากปีที่ลงทะเบียนเรียนจนถึงวันที่ขอเทียบโอนรายวิชาและหน่วยกิต </w:t>
      </w:r>
    </w:p>
    <w:p w:rsidR="00365351" w:rsidRDefault="00365351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 w:hint="cs"/>
          <w:noProof/>
          <w:sz w:val="32"/>
          <w:szCs w:val="32"/>
        </w:rPr>
      </w:pPr>
      <w:bookmarkStart w:id="1" w:name="_GoBack"/>
      <w:bookmarkEnd w:id="1"/>
    </w:p>
    <w:p w:rsidR="0037116D" w:rsidRDefault="00CC038D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lastRenderedPageBreak/>
        <w:t xml:space="preserve">(๔) รายวิชาที่จะขอเทียบโอนต้องมีผลการศึกษาระดับ 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</w:rPr>
        <w:t xml:space="preserve">C 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ขึ้นไป หรือเทียบเท่า ยกเว้นกรณีของนักศึกษาซึ่งไปศึกษาที่มหาวิทยาลัยหรือสถาบันอุดมศึกษาอื่น ในโครง</w:t>
      </w:r>
      <w:r w:rsidR="003B128D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การความร่วมมือผลิตบัณฑิตร่วมกัน</w:t>
      </w:r>
      <w:r w:rsidR="003B128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หรือโครงการแลกเปลี่ยนทางวิชาการให้เทียบโอนรายวิชาและหน่วยกิตตามผลการศึกษาที่ได้ </w:t>
      </w:r>
    </w:p>
    <w:p w:rsidR="00CC038D" w:rsidRPr="0037116D" w:rsidRDefault="00CC038D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นอกจากหลักเกณฑ์ตามวรรคหนึ่ง คณบดีโดยคว</w:t>
      </w:r>
      <w:r w:rsidR="003B128D">
        <w:rPr>
          <w:rFonts w:ascii="TH SarabunPSK" w:eastAsia="Arial Unicode MS" w:hAnsi="TH SarabunPSK" w:cs="TH SarabunPSK"/>
          <w:noProof/>
          <w:sz w:val="32"/>
          <w:szCs w:val="32"/>
          <w:cs/>
        </w:rPr>
        <w:t>ามเห็นชอบของคณะกรรมการประจําคณะ</w:t>
      </w:r>
      <w:r w:rsidR="003B128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อาจกําหนดหลักเกณฑ์ วิธีการและรายละเอียดการเทียบโอนรายวิชาและหน่วยกิตเพิ่มเติมจากความในวรรค หนึ่งก็ได้ โดยทําเป็นประกาศคณะและรายงานให้อธิการบดีเพื่อทราบ</w:t>
      </w:r>
      <w:r w:rsidR="0037116D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”</w:t>
      </w:r>
    </w:p>
    <w:p w:rsidR="0037116D" w:rsidRDefault="00224F3B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๕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542491"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ให้ยกเลิกความในข้อ ๓๒ ของข้อบังคับมหาวิ</w:t>
      </w:r>
      <w:r w:rsidR="003B128D">
        <w:rPr>
          <w:rFonts w:ascii="TH SarabunPSK" w:eastAsia="Arial Unicode MS" w:hAnsi="TH SarabunPSK" w:cs="TH SarabunPSK"/>
          <w:noProof/>
          <w:sz w:val="32"/>
          <w:szCs w:val="32"/>
          <w:cs/>
        </w:rPr>
        <w:t>ทยาลัยธรรมศาสตร์ว่าด้วยการศึกษา</w:t>
      </w:r>
      <w:r w:rsidR="003B128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542491"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ระดับปริญญาตรี พ.ศ. ๒๕๖๑ และให้ใช้ความต่อไปนี้แทน</w:t>
      </w:r>
    </w:p>
    <w:p w:rsidR="00542491" w:rsidRPr="0037116D" w:rsidRDefault="0037116D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“</w:t>
      </w:r>
      <w:r w:rsidR="00542491" w:rsidRPr="0037116D">
        <w:rPr>
          <w:rFonts w:ascii="TH SarabunPSK" w:eastAsia="Arial Unicode MS" w:hAnsi="TH SarabunPSK" w:cs="TH SarabunPSK"/>
          <w:bCs/>
          <w:noProof/>
          <w:sz w:val="32"/>
          <w:szCs w:val="32"/>
          <w:cs/>
        </w:rPr>
        <w:t>ข้อ ๓๒</w:t>
      </w:r>
      <w:r w:rsidR="00542491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 xml:space="preserve"> ให้คณบดีโดยความเห็นชอบของคณะกรรมการประจําคณะเป็นผู้มีอํานาจอนุมัติ</w:t>
      </w:r>
      <w:r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br/>
      </w:r>
      <w:r w:rsidR="00542491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การเทียบโอนและการโอนรายวิชาและหน่วยกิตตามหมวดนี้</w:t>
      </w:r>
      <w:r>
        <w:rPr>
          <w:rFonts w:ascii="TH SarabunPSK" w:eastAsia="Arial Unicode MS" w:hAnsi="TH SarabunPSK" w:cs="TH SarabunPSK" w:hint="cs"/>
          <w:b/>
          <w:noProof/>
          <w:sz w:val="32"/>
          <w:szCs w:val="32"/>
          <w:cs/>
        </w:rPr>
        <w:t>”</w:t>
      </w:r>
    </w:p>
    <w:p w:rsidR="0037116D" w:rsidRDefault="006C1E08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๖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542491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ให้ยกเลิกความในข้อ ๓๔ ของข้อบังคับมหาวิ</w:t>
      </w:r>
      <w:r w:rsidR="003B128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ทยาลัยธรรมศาสตร์ว่าด้วยการศึกษา</w:t>
      </w:r>
      <w:r w:rsidR="003B128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br/>
      </w:r>
      <w:r w:rsidR="00542491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ระดับปริญญาตรี พ</w:t>
      </w:r>
      <w:r w:rsidR="00542491"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.</w:t>
      </w:r>
      <w:r w:rsidR="00542491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ศ</w:t>
      </w:r>
      <w:r w:rsidR="00542491"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. </w:t>
      </w:r>
      <w:r w:rsidR="00542491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๒๕๖๑ และให้ใช้ความต่อไปนี้แทน</w:t>
      </w:r>
    </w:p>
    <w:p w:rsidR="0037116D" w:rsidRDefault="0037116D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>
        <w:rPr>
          <w:rFonts w:ascii="TH SarabunPSK" w:eastAsia="Arial Unicode MS" w:hAnsi="TH SarabunPSK" w:cs="TH SarabunPSK" w:hint="cs"/>
          <w:b/>
          <w:bCs/>
          <w:noProof/>
          <w:sz w:val="32"/>
          <w:szCs w:val="32"/>
          <w:cs/>
        </w:rPr>
        <w:t>“</w:t>
      </w:r>
      <w:r w:rsidR="00542491"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๓๔</w:t>
      </w:r>
      <w:r w:rsidR="00542491"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การเทียบโอนความรู้และการให้หน่วยกิตจากการศึกษานอกระบบหรือการศึกษาตามอัธยาศัย หรือการฝึกปฏิบัติงานในสถานประกอบการที่มีการลงนามความร่วมมือกับมหาวิทยาลัยให้เทียบโอนได้รวมกันไม่เกินสามในสี่ของจํานวนหน่วยกิตรวมของหลักสูตรระดับปริญญาตรีที่ขอเทียบและต้องมี</w:t>
      </w:r>
      <w:r w:rsidR="003B128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542491"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เวลาศึกษาในหลักสูตรที่รับเทียบโอนไม่น้อยกว่าหนึ่งปีการศึกษาจึงจะมีสิทธิ์สําเร็จการศึกษาอาจทําได้ตามหลักเกณฑ์และวิธีการที่อธิการบดีโดยความเห็นชอบของคณ</w:t>
      </w:r>
      <w:r w:rsidR="003B128D">
        <w:rPr>
          <w:rFonts w:ascii="TH SarabunPSK" w:eastAsia="Arial Unicode MS" w:hAnsi="TH SarabunPSK" w:cs="TH SarabunPSK"/>
          <w:noProof/>
          <w:sz w:val="32"/>
          <w:szCs w:val="32"/>
          <w:cs/>
        </w:rPr>
        <w:t>ะกรรมการบริหารมหาวิทยาลัยกําหนด</w:t>
      </w:r>
      <w:r w:rsidR="003B128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542491"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โดยออกเป็นประกาศมหาวิทยาลัยและให้บันทึกอักษร </w:t>
      </w:r>
      <w:r w:rsidR="00542491" w:rsidRPr="0037116D">
        <w:rPr>
          <w:rFonts w:ascii="TH SarabunPSK" w:eastAsia="Arial Unicode MS" w:hAnsi="TH SarabunPSK" w:cs="TH SarabunPSK"/>
          <w:noProof/>
          <w:sz w:val="32"/>
          <w:szCs w:val="32"/>
        </w:rPr>
        <w:t xml:space="preserve">ACC </w:t>
      </w:r>
      <w:r w:rsidR="00542491"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ในรายวิชาที่ได้รับอนุมัติให้เทียบโอนความรู้นั้น </w:t>
      </w:r>
    </w:p>
    <w:p w:rsidR="00542491" w:rsidRPr="0037116D" w:rsidRDefault="00542491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คณะอาจดําเนินการตามวรรคหนึ่งโดยจัดให้มี</w:t>
      </w:r>
      <w:r w:rsidR="003B128D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การทดสอบ ข้อเขียนหรือสอบปฏิบัติ</w:t>
      </w:r>
      <w:r w:rsidR="003B128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เพื่อการเทียบโอน หรือพิจารณาโดยใช้ผลการประเมินของหน่วยงานฝึกปฏิบัติงานก็ได้</w:t>
      </w:r>
      <w:r w:rsidR="0037116D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”</w:t>
      </w:r>
    </w:p>
    <w:p w:rsidR="00CC038D" w:rsidRPr="0037116D" w:rsidRDefault="006C1E08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  <w:r w:rsidR="00542491"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ให้เพิ่มความต่อไปนี้เป็นหมวด ๗/๑ กา</w:t>
      </w:r>
      <w:r w:rsidR="003B128D">
        <w:rPr>
          <w:rFonts w:ascii="TH SarabunPSK" w:eastAsia="Arial Unicode MS" w:hAnsi="TH SarabunPSK" w:cs="TH SarabunPSK"/>
          <w:noProof/>
          <w:sz w:val="32"/>
          <w:szCs w:val="32"/>
          <w:cs/>
        </w:rPr>
        <w:t>รโอนรายวิชาและหน่วยกิต ข้อ ๓๔/๑</w:t>
      </w:r>
      <w:r w:rsidR="003B128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542491"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และข้อ ๓๔/๒ ของข้อบังคับมหาวิทยาลัยธรรมศาสตร์ว่าด้วยการศึกษาระดับปริญญาตรี พ.ศ. ๒๕๖๑</w:t>
      </w:r>
    </w:p>
    <w:p w:rsidR="00542491" w:rsidRPr="0037116D" w:rsidRDefault="0037116D" w:rsidP="003730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"/>
        <w:jc w:val="center"/>
        <w:rPr>
          <w:rFonts w:ascii="TH SarabunPSK" w:eastAsia="Arial Unicode MS" w:hAnsi="TH SarabunPSK" w:cs="TH SarabunPSK"/>
          <w:bCs/>
          <w:noProof/>
          <w:sz w:val="32"/>
          <w:szCs w:val="32"/>
        </w:rPr>
      </w:pPr>
      <w:r>
        <w:rPr>
          <w:rFonts w:ascii="TH SarabunPSK" w:eastAsia="Arial Unicode MS" w:hAnsi="TH SarabunPSK" w:cs="TH SarabunPSK" w:hint="cs"/>
          <w:bCs/>
          <w:noProof/>
          <w:sz w:val="32"/>
          <w:szCs w:val="32"/>
          <w:cs/>
        </w:rPr>
        <w:t>“</w:t>
      </w:r>
      <w:r w:rsidR="00542491" w:rsidRPr="0037116D">
        <w:rPr>
          <w:rFonts w:ascii="TH SarabunPSK" w:eastAsia="Arial Unicode MS" w:hAnsi="TH SarabunPSK" w:cs="TH SarabunPSK"/>
          <w:bCs/>
          <w:noProof/>
          <w:sz w:val="32"/>
          <w:szCs w:val="32"/>
          <w:cs/>
        </w:rPr>
        <w:t>หมวด ๗/๑</w:t>
      </w:r>
    </w:p>
    <w:p w:rsidR="00542491" w:rsidRPr="0037116D" w:rsidRDefault="00542491" w:rsidP="003711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การโอนรายวิชาและหน่วยกิต</w:t>
      </w:r>
    </w:p>
    <w:p w:rsidR="0037116D" w:rsidRDefault="00542491" w:rsidP="003711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-------------------------</w:t>
      </w:r>
    </w:p>
    <w:p w:rsidR="0037116D" w:rsidRDefault="00542491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๓๔/๑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นักศึกษาที่ศึกษารายวิชาในหลักสูตรที่มหาวิทยาลัยเป็นผู้จัดการศึกษาหรือจัดการศึกษาร่วมกับหน่วยงานอื่นอาจขอโอนรายวิชาและหน่วยกิตได้ตามหลักเกณฑ์ ดังต่อไปนี้ </w:t>
      </w:r>
    </w:p>
    <w:p w:rsidR="00373003" w:rsidRPr="003B128D" w:rsidRDefault="00542491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(๑) ต้องมีเนื้อหาของรายวิชาเทียบเท่ากับรายวิชาในหลักสูตรที่ศึกษา </w:t>
      </w:r>
    </w:p>
    <w:p w:rsidR="0037116D" w:rsidRDefault="00542491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(๒) ให้โอนรายวิชาและหน่วยกิตได้ไม่</w:t>
      </w:r>
      <w:r w:rsidR="003B128D">
        <w:rPr>
          <w:rFonts w:ascii="TH SarabunPSK" w:eastAsia="Arial Unicode MS" w:hAnsi="TH SarabunPSK" w:cs="TH SarabunPSK"/>
          <w:noProof/>
          <w:sz w:val="32"/>
          <w:szCs w:val="32"/>
          <w:cs/>
        </w:rPr>
        <w:t>จํากัดจํานวนรายวิชาและหน่วยกิต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เฉพาะรายวิชา</w:t>
      </w:r>
      <w:r w:rsidR="003B128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ที่มีผลการศึกษาระดับ 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</w:rPr>
        <w:t xml:space="preserve">C 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ขึ้นไปหรือเทียบเท่า </w:t>
      </w:r>
    </w:p>
    <w:p w:rsidR="0037116D" w:rsidRDefault="00542491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(๓) กรณีการโอนมาเป็นรายวิชาบังคับและหน่วยกิตของหลักสูตรต้องศึกษามาแล้วไม่เกินแปดปี</w:t>
      </w:r>
    </w:p>
    <w:p w:rsidR="0037116D" w:rsidRDefault="00542491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(๔) กรณีการโอนมาเป็นรายวิชาเลือกและหน่วยกิตของหลักสูตรต้องศึกษามาแล้วไม่เกินสิบปี </w:t>
      </w:r>
    </w:p>
    <w:p w:rsidR="0037116D" w:rsidRDefault="00542491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นอกจากหลักเกณฑ์ตามวรรคหนึ่งคณบดีโดยความเห็นชอบของคณะกรรมการ</w:t>
      </w:r>
      <w:r w:rsidR="005C6296"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ประจําคณะ อาจกําหนดหลักเกณฑ์ วิธีการ และรายละเอียดการโอนรายวิชาและหน่วยกิตเพิ่มเติมจาก</w:t>
      </w:r>
      <w:r w:rsidR="003B128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ความในวรรคหนึ่งก็ได้ โดยทําเป็นประกาศมหาวิทยาลัย หรือประกาศคณะและรายงานให้อธิการบดีเพื่อทราบ </w:t>
      </w:r>
    </w:p>
    <w:p w:rsidR="0037116D" w:rsidRDefault="00542491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๓๔/๒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ให้บันทึกผลการศึกษาในรายวิชาที่ได้ร</w:t>
      </w:r>
      <w:r w:rsid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ับอนุมัติให้โอนรายวิชาและ</w:t>
      </w:r>
      <w:r w:rsid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หน่วยกิ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ตตามผล การศึกษารายวิชาในหลักสูตรที่มหาวิทยาลัยเป็นผู้จัดการศึกษาหรือจัดการศึกษาร่วมกับหน่วยงานอื่น</w:t>
      </w:r>
      <w:r w:rsidR="0037116D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”</w:t>
      </w:r>
    </w:p>
    <w:p w:rsidR="0037116D" w:rsidRDefault="00CC038D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๘</w:t>
      </w:r>
      <w:r w:rsidR="005C6296"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</w:t>
      </w:r>
      <w:r w:rsidR="005C6296"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ให้ยกเลิกความใน ข้อ ๔๗ สถานภาพทางวิชาการของนักศึกษา</w:t>
      </w:r>
      <w:r w:rsidR="0037116D"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 xml:space="preserve"> </w:t>
      </w:r>
      <w:r w:rsidR="005C6296"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ของข้อบังคับมหาวิทยาลัย ธรรมศาสตร์ว่าด้วยการศึกษาระดับปริญญาตรี พ.ศ. ๒๕๖๑ และให้ใช้ข้อความต่อไปนี้แทน</w:t>
      </w:r>
    </w:p>
    <w:p w:rsidR="0037116D" w:rsidRDefault="0037116D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>
        <w:rPr>
          <w:rFonts w:ascii="TH SarabunPSK" w:eastAsia="Arial Unicode MS" w:hAnsi="TH SarabunPSK" w:cs="TH SarabunPSK" w:hint="cs"/>
          <w:b/>
          <w:noProof/>
          <w:sz w:val="32"/>
          <w:szCs w:val="32"/>
          <w:cs/>
        </w:rPr>
        <w:lastRenderedPageBreak/>
        <w:t>“</w:t>
      </w:r>
      <w:r w:rsidR="005C6296" w:rsidRPr="0037116D">
        <w:rPr>
          <w:rFonts w:ascii="TH SarabunPSK" w:eastAsia="Arial Unicode MS" w:hAnsi="TH SarabunPSK" w:cs="TH SarabunPSK"/>
          <w:bCs/>
          <w:noProof/>
          <w:sz w:val="32"/>
          <w:szCs w:val="32"/>
          <w:cs/>
        </w:rPr>
        <w:t>ข้อ ๔๗</w:t>
      </w:r>
      <w:r w:rsidR="005C6296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 xml:space="preserve"> </w:t>
      </w:r>
      <w:r w:rsidR="005C6296"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สถานภาพทางวิชาการของนักศึ</w:t>
      </w:r>
      <w:r>
        <w:rPr>
          <w:rFonts w:ascii="TH SarabunPSK" w:eastAsia="Arial Unicode MS" w:hAnsi="TH SarabunPSK" w:cs="TH SarabunPSK"/>
          <w:noProof/>
          <w:sz w:val="32"/>
          <w:szCs w:val="32"/>
          <w:cs/>
        </w:rPr>
        <w:t>กษาให้พิจารณาจากผลการคํานวณคะแน</w:t>
      </w:r>
      <w:r>
        <w:rPr>
          <w:rFonts w:ascii="TH SarabunPSK" w:eastAsia="Arial Unicode MS" w:hAnsi="TH SarabunPSK" w:cs="TH SarabunPSK" w:hint="cs"/>
          <w:noProof/>
          <w:sz w:val="32"/>
          <w:szCs w:val="32"/>
          <w:cs/>
        </w:rPr>
        <w:t>น</w:t>
      </w:r>
      <w:r w:rsidR="005C6296"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เฉลี่ยสะสมของนักศึกษา เมื่อสิ้นภาคการศึกษาที่เรียน ดังนี้</w:t>
      </w:r>
    </w:p>
    <w:p w:rsidR="0037116D" w:rsidRDefault="00061485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(</w:t>
      </w:r>
      <w:r w:rsidR="005C6296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๑)</w:t>
      </w:r>
      <w:r w:rsidR="005C6296" w:rsidRPr="0037116D">
        <w:rPr>
          <w:rFonts w:ascii="TH SarabunPSK" w:eastAsia="Arial Unicode MS" w:hAnsi="TH SarabunPSK" w:cs="TH SarabunPSK"/>
          <w:bCs/>
          <w:noProof/>
          <w:sz w:val="32"/>
          <w:szCs w:val="32"/>
          <w:cs/>
        </w:rPr>
        <w:t xml:space="preserve"> </w:t>
      </w:r>
      <w:r w:rsidR="005C6296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นักศึกษาที่มีคะแนนเฉลี่ยสะสม ๒</w:t>
      </w:r>
      <w:r w:rsidR="005C6296"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.</w:t>
      </w:r>
      <w:r w:rsidR="005C6296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๐๐ ขึ้นไปมีสถานภาพทางวิชาการปกติ</w:t>
      </w:r>
      <w:r w:rsidR="005C6296" w:rsidRPr="0037116D">
        <w:rPr>
          <w:rFonts w:ascii="TH SarabunPSK" w:eastAsia="Arial Unicode MS" w:hAnsi="TH SarabunPSK" w:cs="TH SarabunPSK"/>
          <w:bCs/>
          <w:noProof/>
          <w:sz w:val="32"/>
          <w:szCs w:val="32"/>
          <w:cs/>
        </w:rPr>
        <w:t xml:space="preserve"> (</w:t>
      </w:r>
      <w:r w:rsidR="005C6296" w:rsidRPr="0037116D">
        <w:rPr>
          <w:rFonts w:ascii="TH SarabunPSK" w:eastAsia="Arial Unicode MS" w:hAnsi="TH SarabunPSK" w:cs="TH SarabunPSK"/>
          <w:bCs/>
          <w:noProof/>
          <w:sz w:val="32"/>
          <w:szCs w:val="32"/>
        </w:rPr>
        <w:t>Normal</w:t>
      </w:r>
      <w:r w:rsidR="005C6296" w:rsidRPr="0037116D">
        <w:rPr>
          <w:rFonts w:ascii="TH SarabunPSK" w:eastAsia="Arial Unicode MS" w:hAnsi="TH SarabunPSK" w:cs="TH SarabunPSK"/>
          <w:bCs/>
          <w:noProof/>
          <w:sz w:val="32"/>
          <w:szCs w:val="32"/>
          <w:cs/>
        </w:rPr>
        <w:t>)</w:t>
      </w:r>
    </w:p>
    <w:p w:rsidR="0037116D" w:rsidRDefault="005C6296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(๒) นักศึกษาที่มีคะแนนเฉลี่ยสะสมต่ํากว่า ๒.๐๐ มีสถานภาพทางวิชาการเตือน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br/>
        <w:t>ครั้งที่ ๑ (</w:t>
      </w:r>
      <w:r w:rsidRPr="0037116D">
        <w:rPr>
          <w:rFonts w:ascii="TH SarabunPSK" w:eastAsia="Arial Unicode MS" w:hAnsi="TH SarabunPSK" w:cs="TH SarabunPSK"/>
          <w:bCs/>
          <w:noProof/>
          <w:sz w:val="32"/>
          <w:szCs w:val="32"/>
        </w:rPr>
        <w:t>Warning</w:t>
      </w: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๑) เว้นแต่กรณีเป็นภาคการศึกษาแรกที่เข้าศึกษา ให้มีสถานภาพทางวิชาการเตือนพิเศษ (</w:t>
      </w:r>
      <w:r w:rsidR="0037116D" w:rsidRPr="0037116D">
        <w:rPr>
          <w:rFonts w:ascii="TH SarabunPSK" w:eastAsia="Arial Unicode MS" w:hAnsi="TH SarabunPSK" w:cs="TH SarabunPSK"/>
          <w:bCs/>
          <w:noProof/>
          <w:sz w:val="32"/>
          <w:szCs w:val="32"/>
        </w:rPr>
        <w:t>Warn</w:t>
      </w:r>
      <w:r w:rsidRPr="0037116D">
        <w:rPr>
          <w:rFonts w:ascii="TH SarabunPSK" w:eastAsia="Arial Unicode MS" w:hAnsi="TH SarabunPSK" w:cs="TH SarabunPSK"/>
          <w:bCs/>
          <w:noProof/>
          <w:sz w:val="32"/>
          <w:szCs w:val="32"/>
        </w:rPr>
        <w:t>ing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)</w:t>
      </w:r>
    </w:p>
    <w:p w:rsidR="0037116D" w:rsidRDefault="005C6296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(๓) นักศึกษาซึ่งอยู่ในสถาน ภาพทางวิชาการเตือนพิเศษตาม (๒) ในภาคการศึกษา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br/>
        <w:t>ที่ผ่านมา และมีคะแนนเฉลี่ยสะสม ๑.๕๐ ขึ้นไป แต่ไม่ถึง ๒.๐๐ ในภาคการศึกษาถัดมา ให้มีสถานภาพ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br/>
        <w:t>ทางวิชาการ เตือนครั้งที่ ๑ (</w:t>
      </w:r>
      <w:r w:rsidR="0037116D" w:rsidRPr="0037116D">
        <w:rPr>
          <w:rFonts w:ascii="TH SarabunPSK" w:eastAsia="Arial Unicode MS" w:hAnsi="TH SarabunPSK" w:cs="TH SarabunPSK"/>
          <w:bCs/>
          <w:noProof/>
          <w:sz w:val="32"/>
          <w:szCs w:val="32"/>
        </w:rPr>
        <w:t>Warning</w:t>
      </w: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๑) แต่หากมีคะแนนเฉลี่ยสะสมต่ํากว่า ๑</w:t>
      </w:r>
      <w:r w:rsidRPr="0037116D">
        <w:rPr>
          <w:rFonts w:ascii="TH SarabunPSK" w:hAnsi="TH SarabunPSK" w:cs="TH SarabunPSK"/>
          <w:b/>
          <w:noProof/>
          <w:sz w:val="32"/>
          <w:szCs w:val="32"/>
          <w:cs/>
        </w:rPr>
        <w:t>.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๕๐ ในภาคการศึกษาถัดมา ต้องถูกถอนชื่อออกจากทะเบียนนักศึกษา (</w:t>
      </w:r>
      <w:r w:rsidRPr="0037116D">
        <w:rPr>
          <w:rFonts w:ascii="TH SarabunPSK" w:eastAsia="Arial Unicode MS" w:hAnsi="TH SarabunPSK" w:cs="TH SarabunPSK"/>
          <w:bCs/>
          <w:noProof/>
          <w:sz w:val="32"/>
          <w:szCs w:val="32"/>
        </w:rPr>
        <w:t>Dismissed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)</w:t>
      </w:r>
    </w:p>
    <w:p w:rsidR="0037116D" w:rsidRDefault="005C6296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 xml:space="preserve">(๔) นักศึกษาซึ่งอยู่ในสถานภาพทางวิชาการเตือนครั้งที่ ๑ ตาม (๒) และ </w:t>
      </w:r>
      <w:r w:rsidRPr="0037116D">
        <w:rPr>
          <w:rFonts w:ascii="TH SarabunPSK" w:eastAsia="Times New Roman" w:hAnsi="TH SarabunPSK" w:cs="TH SarabunPSK"/>
          <w:b/>
          <w:noProof/>
          <w:sz w:val="32"/>
          <w:szCs w:val="32"/>
          <w:cs/>
        </w:rPr>
        <w:t>(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 xml:space="preserve">๓) 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br/>
        <w:t>ในภาคการศึกษาที่ผ่านมา และมีคะแนนเฉลี่ยสะสมต่ํากว่า ๒.๐๐ ในภาคการศึกษาถัดมาให้มีสถานภาพ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br/>
        <w:t>ทางวิชาการเตือน ครั้งที่ ๒ (</w:t>
      </w:r>
      <w:r w:rsidR="0037116D" w:rsidRPr="0037116D">
        <w:rPr>
          <w:rFonts w:ascii="TH SarabunPSK" w:eastAsia="Arial Unicode MS" w:hAnsi="TH SarabunPSK" w:cs="TH SarabunPSK"/>
          <w:bCs/>
          <w:noProof/>
          <w:sz w:val="32"/>
          <w:szCs w:val="32"/>
        </w:rPr>
        <w:t>Warning</w:t>
      </w: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๒)</w:t>
      </w:r>
    </w:p>
    <w:p w:rsidR="0037116D" w:rsidRDefault="005C6296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 xml:space="preserve">(๕) นักศึกษาซึ่งอยู่ในสถานภาพทางวิชาการเตือนครั้งที่ ๒ ตาม (๔) ในภาคการศึกษาที่ผ่านมา และมีคะแนนเฉลี่ยสะสมต่ํากว่า ๒.๐๐ ในภาคการศึกษาถัดมาให้มีสถานภาพทางวิชาการภาวะรอพินิจ </w:t>
      </w:r>
      <w:r w:rsidRPr="0037116D">
        <w:rPr>
          <w:rFonts w:ascii="TH SarabunPSK" w:hAnsi="TH SarabunPSK" w:cs="TH SarabunPSK"/>
          <w:b/>
          <w:noProof/>
          <w:sz w:val="32"/>
          <w:szCs w:val="32"/>
          <w:cs/>
        </w:rPr>
        <w:t>(</w:t>
      </w:r>
      <w:r w:rsidRPr="0037116D">
        <w:rPr>
          <w:rFonts w:ascii="TH SarabunPSK" w:hAnsi="TH SarabunPSK" w:cs="TH SarabunPSK"/>
          <w:bCs/>
          <w:noProof/>
          <w:sz w:val="32"/>
          <w:szCs w:val="32"/>
        </w:rPr>
        <w:t>Probation</w:t>
      </w:r>
      <w:r w:rsidRPr="0037116D">
        <w:rPr>
          <w:rFonts w:ascii="TH SarabunPSK" w:hAnsi="TH SarabunPSK" w:cs="TH SarabunPSK"/>
          <w:b/>
          <w:noProof/>
          <w:sz w:val="32"/>
          <w:szCs w:val="32"/>
          <w:cs/>
        </w:rPr>
        <w:t>)</w:t>
      </w:r>
    </w:p>
    <w:p w:rsidR="0037116D" w:rsidRDefault="005C6296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hAnsi="TH SarabunPSK" w:cs="TH SarabunPSK"/>
          <w:b/>
          <w:noProof/>
          <w:sz w:val="32"/>
          <w:szCs w:val="32"/>
          <w:cs/>
        </w:rPr>
        <w:t xml:space="preserve">(๖) 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นักศึกษาซึ่งอยู่ในสถานภาพทางวิชาการภาวะรอพินิจ ตาม (๕) ในภาคการศึกษา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br/>
        <w:t xml:space="preserve">ที่ผ่านมา และมีคะแนนเฉลี่ยสะสมต่ํากว่า ๒.๐๐ ในภาคการศึกษาถัดมาต้องถูกถอนชื่อออกจากทะเบียนนักศึกษา </w:t>
      </w:r>
      <w:r w:rsidRPr="0037116D">
        <w:rPr>
          <w:rFonts w:ascii="TH SarabunPSK" w:hAnsi="TH SarabunPSK" w:cs="TH SarabunPSK"/>
          <w:b/>
          <w:noProof/>
          <w:sz w:val="32"/>
          <w:szCs w:val="32"/>
          <w:cs/>
        </w:rPr>
        <w:t>(</w:t>
      </w:r>
      <w:r w:rsidRPr="0037116D">
        <w:rPr>
          <w:rFonts w:ascii="TH SarabunPSK" w:hAnsi="TH SarabunPSK" w:cs="TH SarabunPSK"/>
          <w:bCs/>
          <w:noProof/>
          <w:sz w:val="32"/>
          <w:szCs w:val="32"/>
        </w:rPr>
        <w:t>Dismissed</w:t>
      </w:r>
      <w:r w:rsidRPr="0037116D">
        <w:rPr>
          <w:rFonts w:ascii="TH SarabunPSK" w:hAnsi="TH SarabunPSK" w:cs="TH SarabunPSK"/>
          <w:b/>
          <w:noProof/>
          <w:sz w:val="32"/>
          <w:szCs w:val="32"/>
          <w:cs/>
        </w:rPr>
        <w:t>)</w:t>
      </w:r>
    </w:p>
    <w:p w:rsidR="005C6296" w:rsidRPr="0037116D" w:rsidRDefault="005C6296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ในกรณีที่นักศึกษาสอบได้รายวิชาครบตามจํานวนหน่วยกิต</w:t>
      </w:r>
      <w:r w:rsidR="003B128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ที่กําหนดไว้ในข้อกําหนดหลักสูตร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แล้ว</w:t>
      </w:r>
      <w:r w:rsidR="003B128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br/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มีคะแนนเฉลี่ยสะสม ๑</w:t>
      </w: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.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๘๐ ขึ้นไป แต่ไม่ถึง ๒</w:t>
      </w:r>
      <w:r w:rsidRPr="0037116D">
        <w:rPr>
          <w:rFonts w:ascii="TH SarabunPSK" w:hAnsi="TH SarabunPSK" w:cs="TH SarabunPSK"/>
          <w:b/>
          <w:bCs/>
          <w:noProof/>
          <w:sz w:val="32"/>
          <w:szCs w:val="32"/>
          <w:cs/>
        </w:rPr>
        <w:t>.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๐๐ และต้อง</w:t>
      </w:r>
      <w:r w:rsid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ถูกถอนชื่อออกจากทะเบียนนักศึกษา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 xml:space="preserve">ตาม 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(๖)</w:t>
      </w: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อธิการบดีอาจอนุมัติให้นักศึกษาผู้นั้นศึกษาต่อในหลักสูตรเดิม หรือย้ายหลักสูตร แต่นักศึกษา</w:t>
      </w:r>
      <w:r w:rsidR="00C03D5B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br/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ต้องศึกษ</w:t>
      </w:r>
      <w:r w:rsidR="00C03D5B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าให้ได้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คะแนนเฉลี่ยสะสมถึง ๒</w:t>
      </w: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.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๐๐ ภายในสามภาคการศึกษา และต้องศึกษาให้สําเร็จการศึกษาภายในระยะเวลาตาม ข้อ ๑๑ นับแต่วันขึ้นทะเบียนเป็นนักศึกษา</w:t>
      </w: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”</w:t>
      </w:r>
    </w:p>
    <w:p w:rsidR="0037116D" w:rsidRDefault="00CC038D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๙</w:t>
      </w:r>
      <w:r w:rsidR="00C03D5B"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 </w:t>
      </w:r>
      <w:r w:rsidR="00C03D5B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ให้ยกเลิกความในข้อ ๗๐ ของข้อบังคับมหาวิทยาลั</w:t>
      </w:r>
      <w:r w:rsid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ยธรรมศาสตร์ว่าด้วยการศึกษาระดับ</w:t>
      </w:r>
      <w:r w:rsidR="00C03D5B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ปริญญาตรี พ</w:t>
      </w:r>
      <w:r w:rsidR="00C03D5B"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.</w:t>
      </w:r>
      <w:r w:rsidR="00C03D5B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ศ</w:t>
      </w:r>
      <w:r w:rsidR="00C03D5B" w:rsidRPr="0037116D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 xml:space="preserve">. </w:t>
      </w:r>
      <w:r w:rsidR="00C03D5B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๒๕๖๑ และให้ใช้ข้อความต่อไปนี้แทน</w:t>
      </w:r>
    </w:p>
    <w:p w:rsidR="0037116D" w:rsidRDefault="0037116D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>
        <w:rPr>
          <w:rFonts w:ascii="TH SarabunPSK" w:eastAsia="Arial Unicode MS" w:hAnsi="TH SarabunPSK" w:cs="TH SarabunPSK" w:hint="cs"/>
          <w:b/>
          <w:noProof/>
          <w:sz w:val="32"/>
          <w:szCs w:val="32"/>
          <w:cs/>
        </w:rPr>
        <w:t>“</w:t>
      </w:r>
      <w:r w:rsidR="00C03D5B" w:rsidRPr="0037116D">
        <w:rPr>
          <w:rFonts w:ascii="TH SarabunPSK" w:eastAsia="Arial Unicode MS" w:hAnsi="TH SarabunPSK" w:cs="TH SarabunPSK"/>
          <w:bCs/>
          <w:noProof/>
          <w:sz w:val="32"/>
          <w:szCs w:val="32"/>
          <w:cs/>
        </w:rPr>
        <w:t>ข้อ ๗๐</w:t>
      </w:r>
      <w:r w:rsidR="00C03D5B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 xml:space="preserve"> มหาวิทยาลัยอาจคืนค่าธรรมเนียมที่นักศึกษาชําระให้แก่มหาวิทยาลัยไว้แล้ว </w:t>
      </w:r>
      <w:r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br/>
      </w:r>
      <w:r w:rsidR="00C03D5B"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ในกรณีและอัตราดังต่อไปนี้</w:t>
      </w:r>
    </w:p>
    <w:p w:rsidR="0037116D" w:rsidRDefault="00C03D5B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37116D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นักศึกษาลาออกหรือลาพักการศึกษาก่อนวันเปิดภาคการศึกษา ให้มีสิทธิขอคืนได้เต็มจํานวน</w:t>
      </w:r>
      <w:r w:rsidR="003B128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br/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 xml:space="preserve">ที่ชําระไว้ </w:t>
      </w:r>
    </w:p>
    <w:p w:rsidR="0037116D" w:rsidRDefault="00C03D5B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๒</w:t>
      </w:r>
      <w:r w:rsidRPr="0037116D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นักศึกษาลาออกหรือลาพักการศึกษา ภายในสิบสี่วันนับแต่วันเปิดภาคการศึกษา </w:t>
      </w:r>
      <w:r w:rsid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ให้มีสิทธิขอคืนได้กึ่งหนึ่ง </w:t>
      </w:r>
    </w:p>
    <w:p w:rsidR="0037116D" w:rsidRDefault="00C03D5B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hAnsi="TH SarabunPSK" w:cs="TH SarabunPSK"/>
          <w:noProof/>
          <w:sz w:val="32"/>
          <w:szCs w:val="32"/>
          <w:cs/>
        </w:rPr>
        <w:t xml:space="preserve">(๓) 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นักศึกษาขอถอนรายวิชาเพราะมหาวิทยาลัยปิดรายวิชาที่นักศึกษาลงทะเบียนเรียนไว้ให้มีสิทธิขอคืนค่าธรรมเนียมรายวิชาและค่าธรรมเนียมการใช้อุปกรณ์การศึกษาในรายวิชานั้นได้เต็มจํานวน </w:t>
      </w:r>
      <w:r w:rsid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เว้นแต่กรณีเป็นการชําระค่าธรรมเนียมแบบเหมาจ่ายไม่อาจขอคืนค่าธรรมเนียมในรายวิชาที่ปิดได้ </w:t>
      </w:r>
    </w:p>
    <w:p w:rsidR="0037116D" w:rsidRDefault="00C03D5B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๔</w:t>
      </w:r>
      <w:r w:rsidRPr="0037116D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นักศึกษาขอถอนรายวิชาที่ได้ลงทะเบียนเรียนไว้ภายในสิบสี่วันนับแต่วันเปิดภาค การศึกษา หรือเจ็ดวันนับแต่วันเปิดภาคฤดูร้อน ให้มีสิทธิขอคืนค่าธรรมเนียมรายวิชาและค่าธรรมเนียม</w:t>
      </w:r>
      <w:r w:rsid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การ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ใช้อุปกรณ์การศึกษาในรายวิชานั้นได้กึ่งหนึ่ง เว้นแต่กรณีเป็นการชําระค่าธรรมเนียมแบบเหมาจ่ายไม่อาจ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ขอคืนค่าธรรมเนียมในรายวิชาที่ถอนได้ </w:t>
      </w:r>
    </w:p>
    <w:p w:rsidR="0037116D" w:rsidRDefault="00C03D5B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๕</w:t>
      </w:r>
      <w:r w:rsidRPr="0037116D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นักศึกษาที่ถูกลงโทษทางวินัยนักศึกษาใ</w:t>
      </w:r>
      <w:r w:rsidR="003B128D">
        <w:rPr>
          <w:rFonts w:ascii="TH SarabunPSK" w:eastAsia="Arial Unicode MS" w:hAnsi="TH SarabunPSK" w:cs="TH SarabunPSK"/>
          <w:noProof/>
          <w:sz w:val="32"/>
          <w:szCs w:val="32"/>
          <w:cs/>
        </w:rPr>
        <w:t>ห้พักการศึกษาในภาคการศึกษาถัดไป</w:t>
      </w:r>
      <w:r w:rsidRPr="0037116D">
        <w:rPr>
          <w:rFonts w:ascii="TH SarabunPSK" w:eastAsia="Arial Unicode MS" w:hAnsi="TH SarabunPSK" w:cs="TH SarabunPSK"/>
          <w:noProof/>
          <w:sz w:val="32"/>
          <w:szCs w:val="32"/>
          <w:cs/>
        </w:rPr>
        <w:t>แต่ได้ลงทะเบียนเรียนและชําระค่าธรรมเนียมต่าง ๆ ในภาคการศึกษาที่ถูกลงโทษไว้แล้ว ให้มีสิทธิขอคืนได้เต็มจํานวนที่ชําระไว้</w:t>
      </w:r>
    </w:p>
    <w:p w:rsidR="0037116D" w:rsidRDefault="00C03D5B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lastRenderedPageBreak/>
        <w:t>นักศึกษาที่มีความประสงค์ขอคืนเงินค่าธรรมเนียมตา</w:t>
      </w:r>
      <w:r w:rsidR="003B128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มวรรคหนึ่งต้องยื่นคําร้องต่อคณะ</w:t>
      </w:r>
      <w:r w:rsidR="003B128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br/>
      </w: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 xml:space="preserve">ภายในสามสิบวันนับแต่วันเปิดภาคการศึกษาหรือภาคฤดูร้อน หากพ้นกําหนดเวลานั้น ให้ถือว่าสละสิทธิ์ </w:t>
      </w:r>
    </w:p>
    <w:p w:rsidR="00C03D5B" w:rsidRPr="0037116D" w:rsidRDefault="00C03D5B" w:rsidP="003B12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" w:firstLine="993"/>
        <w:jc w:val="thaiDistribute"/>
        <w:rPr>
          <w:rFonts w:ascii="TH SarabunPSK" w:eastAsia="Arial Unicode MS" w:hAnsi="TH SarabunPSK" w:cs="TH SarabunPSK"/>
          <w:b/>
          <w:noProof/>
          <w:sz w:val="32"/>
          <w:szCs w:val="32"/>
        </w:rPr>
      </w:pPr>
      <w:r w:rsidRPr="0037116D">
        <w:rPr>
          <w:rFonts w:ascii="TH SarabunPSK" w:eastAsia="Arial Unicode MS" w:hAnsi="TH SarabunPSK" w:cs="TH SarabunPSK"/>
          <w:b/>
          <w:noProof/>
          <w:sz w:val="32"/>
          <w:szCs w:val="32"/>
          <w:cs/>
        </w:rPr>
        <w:t>การยกเว้นค่าปรับหรือลดค่าปรับให้อธิการบดีโดยข้อเสนอของคณบดีมีอํานาจพิจารณายกเว้น ค่าปรับหรือลดค่าปรับได้</w:t>
      </w:r>
      <w:r w:rsidR="0037116D">
        <w:rPr>
          <w:rFonts w:ascii="TH SarabunPSK" w:eastAsia="Arial Unicode MS" w:hAnsi="TH SarabunPSK" w:cs="TH SarabunPSK" w:hint="cs"/>
          <w:b/>
          <w:noProof/>
          <w:sz w:val="32"/>
          <w:szCs w:val="32"/>
          <w:cs/>
        </w:rPr>
        <w:t>”</w:t>
      </w:r>
    </w:p>
    <w:p w:rsidR="00E81E51" w:rsidRPr="0037116D" w:rsidRDefault="00E81E51" w:rsidP="003711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D94356" w:rsidRPr="0037116D" w:rsidRDefault="00933FE0" w:rsidP="0037116D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37116D">
        <w:rPr>
          <w:rFonts w:ascii="TH SarabunPSK" w:hAnsi="TH SarabunPSK" w:cs="TH SarabunPSK"/>
          <w:noProof/>
          <w:sz w:val="32"/>
          <w:szCs w:val="32"/>
          <w:cs/>
        </w:rPr>
        <w:t xml:space="preserve">    </w:t>
      </w:r>
      <w:r w:rsidR="0037116D">
        <w:rPr>
          <w:rFonts w:ascii="TH SarabunPSK" w:hAnsi="TH SarabunPSK" w:cs="TH SarabunPSK"/>
          <w:noProof/>
          <w:sz w:val="32"/>
          <w:szCs w:val="32"/>
          <w:cs/>
        </w:rPr>
        <w:t xml:space="preserve">         </w:t>
      </w:r>
      <w:r w:rsidRPr="0037116D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D94356" w:rsidRPr="0037116D">
        <w:rPr>
          <w:rFonts w:ascii="TH SarabunPSK" w:hAnsi="TH SarabunPSK" w:cs="TH SarabunPSK"/>
          <w:noProof/>
          <w:sz w:val="32"/>
          <w:szCs w:val="32"/>
          <w:cs/>
        </w:rPr>
        <w:t xml:space="preserve">ประกาศ ณ วันที่ </w:t>
      </w:r>
      <w:r w:rsidR="00C03D5B" w:rsidRPr="0037116D">
        <w:rPr>
          <w:rFonts w:ascii="TH SarabunPSK" w:hAnsi="TH SarabunPSK" w:cs="TH SarabunPSK"/>
          <w:noProof/>
          <w:sz w:val="32"/>
          <w:szCs w:val="32"/>
          <w:cs/>
        </w:rPr>
        <w:t>๖</w:t>
      </w:r>
      <w:r w:rsidR="00D94356" w:rsidRPr="0037116D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C03D5B" w:rsidRPr="0037116D">
        <w:rPr>
          <w:rFonts w:ascii="TH SarabunPSK" w:hAnsi="TH SarabunPSK" w:cs="TH SarabunPSK"/>
          <w:noProof/>
          <w:sz w:val="32"/>
          <w:szCs w:val="32"/>
          <w:cs/>
        </w:rPr>
        <w:t>พฤษภาคม</w:t>
      </w:r>
      <w:r w:rsidRPr="0037116D">
        <w:rPr>
          <w:rFonts w:ascii="TH SarabunPSK" w:hAnsi="TH SarabunPSK" w:cs="TH SarabunPSK"/>
          <w:noProof/>
          <w:sz w:val="32"/>
          <w:szCs w:val="32"/>
          <w:cs/>
        </w:rPr>
        <w:t xml:space="preserve"> พ.ศ. </w:t>
      </w:r>
      <w:r w:rsidR="00C03D5B" w:rsidRPr="0037116D">
        <w:rPr>
          <w:rFonts w:ascii="TH SarabunPSK" w:hAnsi="TH SarabunPSK" w:cs="TH SarabunPSK"/>
          <w:noProof/>
          <w:sz w:val="32"/>
          <w:szCs w:val="32"/>
          <w:cs/>
        </w:rPr>
        <w:t>๒๕๖๔</w:t>
      </w:r>
    </w:p>
    <w:p w:rsidR="00D94356" w:rsidRDefault="00D94356" w:rsidP="0037116D">
      <w:pPr>
        <w:spacing w:line="240" w:lineRule="auto"/>
        <w:ind w:right="9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37116D" w:rsidRPr="0037116D" w:rsidRDefault="0037116D" w:rsidP="0037116D">
      <w:pPr>
        <w:spacing w:line="240" w:lineRule="auto"/>
        <w:ind w:right="9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D94356" w:rsidRPr="0037116D" w:rsidRDefault="00933FE0" w:rsidP="0037116D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37116D">
        <w:rPr>
          <w:rFonts w:ascii="TH SarabunPSK" w:hAnsi="TH SarabunPSK" w:cs="TH SarabunPSK"/>
          <w:noProof/>
          <w:sz w:val="32"/>
          <w:szCs w:val="32"/>
          <w:cs/>
        </w:rPr>
        <w:t xml:space="preserve">   </w:t>
      </w:r>
      <w:r w:rsidR="0037116D">
        <w:rPr>
          <w:rFonts w:ascii="TH SarabunPSK" w:hAnsi="TH SarabunPSK" w:cs="TH SarabunPSK"/>
          <w:noProof/>
          <w:sz w:val="32"/>
          <w:szCs w:val="32"/>
          <w:cs/>
        </w:rPr>
        <w:t xml:space="preserve">            </w:t>
      </w:r>
      <w:r w:rsidR="00D94356" w:rsidRPr="0037116D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37116D">
        <w:rPr>
          <w:rFonts w:ascii="TH SarabunPSK" w:hAnsi="TH SarabunPSK" w:cs="TH SarabunPSK"/>
          <w:noProof/>
          <w:sz w:val="32"/>
          <w:szCs w:val="32"/>
          <w:cs/>
        </w:rPr>
        <w:t>ศาสตราจารย์พิเศษ นรนิติ เศรษญบุตร</w:t>
      </w:r>
      <w:r w:rsidR="00D94356" w:rsidRPr="0037116D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A50A08" w:rsidRPr="0037116D" w:rsidRDefault="00933FE0" w:rsidP="0037116D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 w:rsidRPr="0037116D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="0037116D">
        <w:rPr>
          <w:rFonts w:ascii="TH SarabunPSK" w:hAnsi="TH SarabunPSK" w:cs="TH SarabunPSK"/>
          <w:noProof/>
          <w:sz w:val="32"/>
          <w:szCs w:val="32"/>
          <w:cs/>
        </w:rPr>
        <w:t xml:space="preserve">            </w:t>
      </w:r>
      <w:r w:rsidR="00E81E51" w:rsidRPr="0037116D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Pr="0037116D">
        <w:rPr>
          <w:rFonts w:ascii="TH SarabunPSK" w:hAnsi="TH SarabunPSK" w:cs="TH SarabunPSK"/>
          <w:noProof/>
          <w:sz w:val="32"/>
          <w:szCs w:val="32"/>
          <w:cs/>
        </w:rPr>
        <w:t>นายกสภามหาวิทยาลัย</w:t>
      </w:r>
    </w:p>
    <w:sectPr w:rsidR="00A50A08" w:rsidRPr="0037116D" w:rsidSect="0037116D">
      <w:headerReference w:type="default" r:id="rId10"/>
      <w:footnotePr>
        <w:numFmt w:val="thaiNumbers"/>
      </w:footnotePr>
      <w:pgSz w:w="11900" w:h="16840" w:code="9"/>
      <w:pgMar w:top="851" w:right="1134" w:bottom="851" w:left="1701" w:header="0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722" w:rsidRDefault="00732722" w:rsidP="00CB0511">
      <w:pPr>
        <w:spacing w:line="240" w:lineRule="auto"/>
      </w:pPr>
      <w:r>
        <w:separator/>
      </w:r>
    </w:p>
  </w:endnote>
  <w:endnote w:type="continuationSeparator" w:id="0">
    <w:p w:rsidR="00732722" w:rsidRDefault="00732722" w:rsidP="00CB0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722" w:rsidRDefault="00732722" w:rsidP="00CB0511">
      <w:pPr>
        <w:spacing w:line="240" w:lineRule="auto"/>
      </w:pPr>
      <w:r>
        <w:separator/>
      </w:r>
    </w:p>
  </w:footnote>
  <w:footnote w:type="continuationSeparator" w:id="0">
    <w:p w:rsidR="00732722" w:rsidRDefault="00732722" w:rsidP="00CB0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2271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</w:rPr>
    </w:sdtEndPr>
    <w:sdtContent>
      <w:p w:rsidR="006E7458" w:rsidRDefault="006E7458">
        <w:pPr>
          <w:pStyle w:val="Header"/>
          <w:jc w:val="center"/>
        </w:pPr>
      </w:p>
      <w:p w:rsidR="006E7458" w:rsidRPr="0037116D" w:rsidRDefault="006E7458">
        <w:pPr>
          <w:pStyle w:val="Header"/>
          <w:jc w:val="center"/>
          <w:rPr>
            <w:rFonts w:ascii="TH SarabunPSK" w:hAnsi="TH SarabunPSK" w:cs="TH SarabunPSK"/>
            <w:sz w:val="32"/>
          </w:rPr>
        </w:pPr>
        <w:r w:rsidRPr="0037116D">
          <w:rPr>
            <w:rFonts w:ascii="TH SarabunPSK" w:hAnsi="TH SarabunPSK" w:cs="TH SarabunPSK"/>
            <w:sz w:val="32"/>
          </w:rPr>
          <w:fldChar w:fldCharType="begin"/>
        </w:r>
        <w:r w:rsidRPr="0037116D">
          <w:rPr>
            <w:rFonts w:ascii="TH SarabunPSK" w:hAnsi="TH SarabunPSK" w:cs="TH SarabunPSK"/>
            <w:sz w:val="32"/>
          </w:rPr>
          <w:instrText xml:space="preserve"> PAGE   \</w:instrText>
        </w:r>
        <w:r w:rsidRPr="0037116D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37116D">
          <w:rPr>
            <w:rFonts w:ascii="TH SarabunPSK" w:hAnsi="TH SarabunPSK" w:cs="TH SarabunPSK"/>
            <w:sz w:val="32"/>
          </w:rPr>
          <w:instrText xml:space="preserve">MERGEFORMAT </w:instrText>
        </w:r>
        <w:r w:rsidRPr="0037116D">
          <w:rPr>
            <w:rFonts w:ascii="TH SarabunPSK" w:hAnsi="TH SarabunPSK" w:cs="TH SarabunPSK"/>
            <w:sz w:val="32"/>
          </w:rPr>
          <w:fldChar w:fldCharType="separate"/>
        </w:r>
        <w:r w:rsidR="00365351">
          <w:rPr>
            <w:rFonts w:ascii="TH SarabunPSK" w:hAnsi="TH SarabunPSK" w:cs="TH SarabunPSK"/>
            <w:noProof/>
            <w:sz w:val="32"/>
            <w:cs/>
          </w:rPr>
          <w:t>๔</w:t>
        </w:r>
        <w:r w:rsidRPr="0037116D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6E7458" w:rsidRDefault="006E7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49FC"/>
    <w:multiLevelType w:val="hybridMultilevel"/>
    <w:tmpl w:val="FDBC9FD4"/>
    <w:lvl w:ilvl="0" w:tplc="11E4B750">
      <w:start w:val="1"/>
      <w:numFmt w:val="thaiLetters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E"/>
    <w:rsid w:val="00001C07"/>
    <w:rsid w:val="000458DB"/>
    <w:rsid w:val="00061485"/>
    <w:rsid w:val="0006176F"/>
    <w:rsid w:val="000A7ADB"/>
    <w:rsid w:val="000C28A2"/>
    <w:rsid w:val="000E4183"/>
    <w:rsid w:val="00110ACB"/>
    <w:rsid w:val="00122F52"/>
    <w:rsid w:val="00137ABD"/>
    <w:rsid w:val="00141297"/>
    <w:rsid w:val="00150D26"/>
    <w:rsid w:val="0016001E"/>
    <w:rsid w:val="00197D3A"/>
    <w:rsid w:val="001A1355"/>
    <w:rsid w:val="001B5334"/>
    <w:rsid w:val="002214D2"/>
    <w:rsid w:val="00223110"/>
    <w:rsid w:val="00224F3B"/>
    <w:rsid w:val="00295141"/>
    <w:rsid w:val="00321A02"/>
    <w:rsid w:val="00343DF6"/>
    <w:rsid w:val="00365351"/>
    <w:rsid w:val="0037116D"/>
    <w:rsid w:val="00373003"/>
    <w:rsid w:val="0039650F"/>
    <w:rsid w:val="003A64A3"/>
    <w:rsid w:val="003B128D"/>
    <w:rsid w:val="003F34CE"/>
    <w:rsid w:val="00412799"/>
    <w:rsid w:val="00452056"/>
    <w:rsid w:val="00473122"/>
    <w:rsid w:val="00475EBD"/>
    <w:rsid w:val="00502462"/>
    <w:rsid w:val="0053037F"/>
    <w:rsid w:val="00542491"/>
    <w:rsid w:val="00547EF0"/>
    <w:rsid w:val="005503D3"/>
    <w:rsid w:val="005562BB"/>
    <w:rsid w:val="00587422"/>
    <w:rsid w:val="005C6296"/>
    <w:rsid w:val="005E3D83"/>
    <w:rsid w:val="00607E62"/>
    <w:rsid w:val="0062698C"/>
    <w:rsid w:val="006925D1"/>
    <w:rsid w:val="006C1E08"/>
    <w:rsid w:val="006E7458"/>
    <w:rsid w:val="00706EF0"/>
    <w:rsid w:val="0071741D"/>
    <w:rsid w:val="00732722"/>
    <w:rsid w:val="00763EAB"/>
    <w:rsid w:val="00781ACA"/>
    <w:rsid w:val="007F4B86"/>
    <w:rsid w:val="00810E0E"/>
    <w:rsid w:val="0083315A"/>
    <w:rsid w:val="008403D4"/>
    <w:rsid w:val="0086509F"/>
    <w:rsid w:val="00886B11"/>
    <w:rsid w:val="0089262E"/>
    <w:rsid w:val="008E0323"/>
    <w:rsid w:val="00933FE0"/>
    <w:rsid w:val="009A048D"/>
    <w:rsid w:val="009D7AAA"/>
    <w:rsid w:val="009E4AE9"/>
    <w:rsid w:val="009F3B85"/>
    <w:rsid w:val="00A22293"/>
    <w:rsid w:val="00A41E19"/>
    <w:rsid w:val="00A50A08"/>
    <w:rsid w:val="00A82656"/>
    <w:rsid w:val="00AE3D00"/>
    <w:rsid w:val="00B02F78"/>
    <w:rsid w:val="00BA005E"/>
    <w:rsid w:val="00BC014A"/>
    <w:rsid w:val="00BD0A3B"/>
    <w:rsid w:val="00BE7AF0"/>
    <w:rsid w:val="00C03D5B"/>
    <w:rsid w:val="00C61388"/>
    <w:rsid w:val="00C70FA6"/>
    <w:rsid w:val="00C916F8"/>
    <w:rsid w:val="00C94B37"/>
    <w:rsid w:val="00CB0511"/>
    <w:rsid w:val="00CB315D"/>
    <w:rsid w:val="00CC038D"/>
    <w:rsid w:val="00CE0C9F"/>
    <w:rsid w:val="00D46F10"/>
    <w:rsid w:val="00D55AFC"/>
    <w:rsid w:val="00D55EE9"/>
    <w:rsid w:val="00D56B5F"/>
    <w:rsid w:val="00D840A4"/>
    <w:rsid w:val="00D94356"/>
    <w:rsid w:val="00DD4A30"/>
    <w:rsid w:val="00DE1301"/>
    <w:rsid w:val="00DE526E"/>
    <w:rsid w:val="00E52115"/>
    <w:rsid w:val="00E56048"/>
    <w:rsid w:val="00E7646F"/>
    <w:rsid w:val="00E81E51"/>
    <w:rsid w:val="00EC1E97"/>
    <w:rsid w:val="00EF06D1"/>
    <w:rsid w:val="00F244AE"/>
    <w:rsid w:val="00F37212"/>
    <w:rsid w:val="00F50971"/>
    <w:rsid w:val="00F6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9FD2"/>
  <w15:docId w15:val="{7EEB7EA6-DBDF-4275-A766-1D920C1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511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511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B0511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197D3A"/>
    <w:pPr>
      <w:spacing w:line="240" w:lineRule="auto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197D3A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rsid w:val="00E7646F"/>
    <w:pPr>
      <w:tabs>
        <w:tab w:val="center" w:pos="4153"/>
        <w:tab w:val="right" w:pos="8306"/>
      </w:tabs>
      <w:spacing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7646F"/>
    <w:rPr>
      <w:rFonts w:ascii="Cordia New" w:eastAsia="Cordia New" w:hAnsi="Cordia New" w:cs="Cordia New"/>
      <w:sz w:val="28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7646F"/>
    <w:pPr>
      <w:spacing w:after="120" w:line="480" w:lineRule="auto"/>
      <w:ind w:left="360"/>
    </w:pPr>
    <w:rPr>
      <w:rFonts w:cs="Cordia New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646F"/>
    <w:rPr>
      <w:rFonts w:cs="Cordia New"/>
      <w:szCs w:val="28"/>
    </w:rPr>
  </w:style>
  <w:style w:type="paragraph" w:styleId="BalloonText">
    <w:name w:val="Balloon Text"/>
    <w:basedOn w:val="Normal"/>
    <w:link w:val="BalloonTextChar"/>
    <w:rsid w:val="00E7646F"/>
    <w:pPr>
      <w:spacing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7646F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B5334"/>
    <w:pPr>
      <w:ind w:left="720"/>
      <w:contextualSpacing/>
    </w:pPr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150D26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50D26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7153-0005-4302-808A-AE71FB4E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FLUKly</dc:creator>
  <cp:lastModifiedBy>PC</cp:lastModifiedBy>
  <cp:revision>39</cp:revision>
  <cp:lastPrinted>2021-06-30T14:58:00Z</cp:lastPrinted>
  <dcterms:created xsi:type="dcterms:W3CDTF">2021-06-28T18:01:00Z</dcterms:created>
  <dcterms:modified xsi:type="dcterms:W3CDTF">2021-09-09T06:40:00Z</dcterms:modified>
</cp:coreProperties>
</file>