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BD6BF" w14:textId="3DB84236" w:rsidR="003C618E" w:rsidRPr="00F63656" w:rsidRDefault="00C33550" w:rsidP="00C33550">
      <w:pPr>
        <w:spacing w:after="0"/>
        <w:ind w:left="-283" w:right="-289"/>
        <w:jc w:val="center"/>
        <w:rPr>
          <w:rFonts w:ascii="TH SarabunPSK" w:hAnsi="TH SarabunPSK" w:cs="TH SarabunPSK"/>
          <w:noProof/>
          <w:sz w:val="32"/>
          <w:szCs w:val="32"/>
        </w:rPr>
      </w:pPr>
      <w:r w:rsidRPr="00F63656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60D0EA55" wp14:editId="49BA9B1E">
            <wp:extent cx="1002030" cy="1121410"/>
            <wp:effectExtent l="0" t="0" r="7620" b="254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BEECB" w14:textId="77777777" w:rsidR="00EB3612" w:rsidRPr="00D81CEF" w:rsidRDefault="003C618E" w:rsidP="00C33550">
      <w:pPr>
        <w:tabs>
          <w:tab w:val="left" w:pos="1418"/>
          <w:tab w:val="left" w:pos="3261"/>
        </w:tabs>
        <w:spacing w:after="0"/>
        <w:ind w:right="5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1CEF">
        <w:rPr>
          <w:rFonts w:ascii="TH SarabunPSK" w:hAnsi="TH SarabunPSK" w:cs="TH SarabunPSK"/>
          <w:b/>
          <w:bCs/>
          <w:sz w:val="32"/>
          <w:szCs w:val="32"/>
          <w:cs/>
        </w:rPr>
        <w:t>ข้อบังคับมหาวิทยาลัยธร</w:t>
      </w:r>
      <w:r w:rsidR="00580081" w:rsidRPr="00D81CEF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Pr="00D81CEF">
        <w:rPr>
          <w:rFonts w:ascii="TH SarabunPSK" w:hAnsi="TH SarabunPSK" w:cs="TH SarabunPSK"/>
          <w:b/>
          <w:bCs/>
          <w:sz w:val="32"/>
          <w:szCs w:val="32"/>
          <w:cs/>
        </w:rPr>
        <w:t>มศาสตร์</w:t>
      </w:r>
    </w:p>
    <w:p w14:paraId="4DA23695" w14:textId="77777777" w:rsidR="00EB3612" w:rsidRPr="00D81CEF" w:rsidRDefault="003C618E" w:rsidP="00EB3612">
      <w:pPr>
        <w:tabs>
          <w:tab w:val="left" w:pos="1418"/>
        </w:tabs>
        <w:spacing w:after="0"/>
        <w:ind w:right="51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81CEF">
        <w:rPr>
          <w:rFonts w:ascii="TH SarabunPSK" w:hAnsi="TH SarabunPSK" w:cs="TH SarabunPSK"/>
          <w:b/>
          <w:bCs/>
          <w:sz w:val="32"/>
          <w:szCs w:val="32"/>
          <w:cs/>
        </w:rPr>
        <w:t>ว่าด้วยประมวลจริยธรรมของมหาวิทยาลัย พ.ศ. ๒๕๖๓</w:t>
      </w:r>
    </w:p>
    <w:p w14:paraId="2BD4D8BF" w14:textId="77777777" w:rsidR="00EB3612" w:rsidRDefault="003C618E" w:rsidP="00EB3612">
      <w:pPr>
        <w:tabs>
          <w:tab w:val="left" w:pos="1418"/>
        </w:tabs>
        <w:spacing w:after="0"/>
        <w:ind w:right="51"/>
        <w:jc w:val="center"/>
        <w:rPr>
          <w:rFonts w:ascii="TH SarabunPSK" w:hAnsi="TH SarabunPSK" w:cs="TH SarabunPSK"/>
          <w:sz w:val="32"/>
          <w:szCs w:val="32"/>
        </w:rPr>
      </w:pPr>
      <w:r w:rsidRPr="00F63656">
        <w:rPr>
          <w:rFonts w:ascii="TH SarabunPSK" w:hAnsi="TH SarabunPSK" w:cs="TH SarabunPSK"/>
          <w:sz w:val="32"/>
          <w:szCs w:val="32"/>
          <w:cs/>
        </w:rPr>
        <w:t>............</w:t>
      </w:r>
      <w:r w:rsidR="00EB3612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F63656">
        <w:rPr>
          <w:rFonts w:ascii="TH SarabunPSK" w:hAnsi="TH SarabunPSK" w:cs="TH SarabunPSK"/>
          <w:sz w:val="32"/>
          <w:szCs w:val="32"/>
          <w:cs/>
        </w:rPr>
        <w:t>...........</w:t>
      </w:r>
    </w:p>
    <w:p w14:paraId="55DDB2C1" w14:textId="3B755CC4" w:rsidR="00EB3612" w:rsidRDefault="00EB3612" w:rsidP="00EB3612">
      <w:pPr>
        <w:tabs>
          <w:tab w:val="left" w:pos="1418"/>
        </w:tabs>
        <w:spacing w:before="240"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โดยที่เป็นการสมควรให้มีประมวลจริยธรรมขึ้นในมหาวิทยาลัยธรรมศาสตร์เพื่อให้สอดคล้องกับ พระราชบัญญัติการอุดมศึกษา พ.ศ. ๒๕๖๒ และพระราชบัญญัติมาตรฐานทางจริยธรรม พ.ศ. ๒๕๖๒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เพื่อให้ นายกสภามหาวิทยาลัย กรรมการสภามหาวิทยาลัย ผู้บริหารมหาวิทยาลัย ผู้ปฏิบัติงานในมหาวิ</w:t>
      </w:r>
      <w:r>
        <w:rPr>
          <w:rFonts w:ascii="TH SarabunPSK" w:hAnsi="TH SarabunPSK" w:cs="TH SarabunPSK"/>
          <w:sz w:val="32"/>
          <w:szCs w:val="32"/>
          <w:cs/>
        </w:rPr>
        <w:t xml:space="preserve">ทยาลัย และนักศึกษา </w:t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ประพฤติตนอย่างมีจริยธรรม</w:t>
      </w:r>
    </w:p>
    <w:p w14:paraId="04CF03A1" w14:textId="77777777" w:rsidR="00EB3612" w:rsidRDefault="00EB3612" w:rsidP="00EB3612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อาศัยอํานาจตามความในมาตรา ๒๓ (๒) แห่งพระราชบัญญัติมหาวิทยาลัยธรรมศาสตร์ </w:t>
      </w:r>
      <w:r w:rsidR="00F63656" w:rsidRPr="00F63656">
        <w:rPr>
          <w:rFonts w:ascii="TH SarabunPSK" w:hAnsi="TH SarabunPSK" w:cs="TH SarabunPSK"/>
          <w:sz w:val="32"/>
          <w:szCs w:val="32"/>
          <w:cs/>
        </w:rPr>
        <w:br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พ.ศ. ๒๕๕๘ มาตรา ๒๐ และมาตรา ๒๑ แห่งพระราชบัญญัติการอุดมศึกษา พ.ศ. ๒๕๖๒ มาตรา ๖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แห่งพระราชบัญญัติมาตรฐานทางจริยธรรม พ.ศ. ๒๕๖๒ สภามหาวิทยาล</w:t>
      </w:r>
      <w:r>
        <w:rPr>
          <w:rFonts w:ascii="TH SarabunPSK" w:hAnsi="TH SarabunPSK" w:cs="TH SarabunPSK"/>
          <w:sz w:val="32"/>
          <w:szCs w:val="32"/>
          <w:cs/>
        </w:rPr>
        <w:t>ัยธรรมศาสตร์</w:t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ในการประชุม </w:t>
      </w:r>
      <w:r w:rsidR="00F63656" w:rsidRPr="00F63656">
        <w:rPr>
          <w:rFonts w:ascii="TH SarabunPSK" w:hAnsi="TH SarabunPSK" w:cs="TH SarabunPSK"/>
          <w:sz w:val="32"/>
          <w:szCs w:val="32"/>
          <w:cs/>
        </w:rPr>
        <w:br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ครั้งที่ ๑๕/๒๕๖๓ เมื่อวันที่ ๑๔ ธันวาคม พ.ศ. ๒๕๖๓ จึงออกข้อบังคับไว้ดังต่อไปนี้</w:t>
      </w:r>
    </w:p>
    <w:p w14:paraId="3A7E2EE6" w14:textId="77777777" w:rsidR="00EB3612" w:rsidRDefault="00EB3612" w:rsidP="00EB3612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ข้อ ๑ ข้อบังคับนี้เรียกว่า </w:t>
      </w:r>
      <w:r>
        <w:rPr>
          <w:rFonts w:ascii="TH SarabunPSK" w:hAnsi="TH SarabunPSK" w:cs="TH SarabunPSK"/>
          <w:sz w:val="32"/>
          <w:szCs w:val="32"/>
          <w:cs/>
        </w:rPr>
        <w:t>“ ข้อบังคับมหาวิทยาลัยธรมศาสตร์</w:t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ว่าด้วยประมวลจริยธรรม</w:t>
      </w:r>
      <w:r>
        <w:rPr>
          <w:rFonts w:ascii="TH SarabunPSK" w:hAnsi="TH SarabunPSK" w:cs="TH SarabunPSK"/>
          <w:sz w:val="32"/>
          <w:szCs w:val="32"/>
          <w:cs/>
        </w:rPr>
        <w:br/>
        <w:t>ของ</w:t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มหาวิทยาลัย พ.ศ. ๒๕๖๓”</w:t>
      </w:r>
    </w:p>
    <w:p w14:paraId="1A3684C3" w14:textId="77777777" w:rsidR="00EB3612" w:rsidRDefault="00EB3612" w:rsidP="00EB3612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ข้อ ๒ ข้อบังคับนี้ให้ใช้บังคับตั้งแต่วันถัดจากวันประกาศเป็นต้นไป </w:t>
      </w:r>
    </w:p>
    <w:p w14:paraId="4423947D" w14:textId="77777777" w:rsidR="00EB3612" w:rsidRDefault="00EB3612" w:rsidP="00EB3612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ข้อ ๓ ในข้อบังคับนี้ </w:t>
      </w:r>
    </w:p>
    <w:p w14:paraId="66B27D87" w14:textId="77777777" w:rsidR="00EB3612" w:rsidRDefault="00EB3612" w:rsidP="00EB3612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“มหาวิทยาลัย” หมายความว่า มหาวิทยาลัยธรรมศาสตร์ </w:t>
      </w:r>
    </w:p>
    <w:p w14:paraId="2870235B" w14:textId="77777777" w:rsidR="00EB3612" w:rsidRDefault="00EB3612" w:rsidP="00EB3612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“สภามหาวิทยาลัย หมายความว่า สภามหาวิทยาลัยธรรมศาสตร์</w:t>
      </w:r>
    </w:p>
    <w:p w14:paraId="0BB12D86" w14:textId="779634D6" w:rsidR="00EB3612" w:rsidRDefault="00EB3612" w:rsidP="00EB3612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“ผู้บริหาร” หมายความว่า อธิการบดี รองอธิการบดี ผู้ช่วยอธิการบดี คณบดี รองคณบดี </w:t>
      </w:r>
      <w:r w:rsidR="00F63656">
        <w:rPr>
          <w:rFonts w:ascii="TH SarabunPSK" w:hAnsi="TH SarabunPSK" w:cs="TH SarabunPSK"/>
          <w:sz w:val="32"/>
          <w:szCs w:val="32"/>
          <w:cs/>
        </w:rPr>
        <w:br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ผู้ช่วยคณบดี ผู้อํานวยการสถาบัน รองผู้อํานวยการสถาบัน ผู้ช่วยผู้อํานวยการสถาบัน หัวหน้าภาควิชา </w:t>
      </w:r>
      <w:r w:rsidR="00F63656">
        <w:rPr>
          <w:rFonts w:ascii="TH SarabunPSK" w:hAnsi="TH SarabunPSK" w:cs="TH SarabunPSK"/>
          <w:sz w:val="32"/>
          <w:szCs w:val="32"/>
          <w:cs/>
        </w:rPr>
        <w:br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หัวหน้าสาขาวิชา และให้หมายความรวมถึงผู้อํานวยการสํานักงาน ผู้อํานวยการกอง </w:t>
      </w:r>
      <w:r w:rsidR="00C33550">
        <w:rPr>
          <w:rFonts w:ascii="TH SarabunPSK" w:hAnsi="TH SarabunPSK" w:cs="TH SarabunPSK"/>
          <w:sz w:val="32"/>
          <w:szCs w:val="32"/>
          <w:cs/>
        </w:rPr>
        <w:br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หรือตําแหน่งที่เรียกชื่อ</w:t>
      </w:r>
      <w:r w:rsidR="00C33550">
        <w:rPr>
          <w:rFonts w:ascii="TH SarabunPSK" w:hAnsi="TH SarabunPSK" w:cs="TH SarabunPSK"/>
          <w:sz w:val="32"/>
          <w:szCs w:val="32"/>
          <w:cs/>
        </w:rPr>
        <w:t>อย่าง</w:t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อื่นที่มีฐานะเทียบเท่าตําแหน่งทั้งหมดข้างต้นด้วย</w:t>
      </w:r>
    </w:p>
    <w:p w14:paraId="67A8793F" w14:textId="2ACEE448" w:rsidR="00EB3612" w:rsidRDefault="00EB3612" w:rsidP="00EB3612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“ผู้ปฏิบัติงานในมหาวิทยาลัย” หมายความว่า พนักงานมหาวิทยาลัย ข้าราชการ และลูกจ้าง</w:t>
      </w:r>
      <w:r>
        <w:rPr>
          <w:rFonts w:ascii="TH SarabunPSK" w:hAnsi="TH SarabunPSK" w:cs="TH SarabunPSK"/>
          <w:sz w:val="32"/>
          <w:szCs w:val="32"/>
          <w:cs/>
        </w:rPr>
        <w:br/>
        <w:t>ของ</w:t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ส่วนราชการซึ่งปฏิบัติงานในมหาวิทยาลัย พนักงานราชการ และลูกจ้างของมหาวิทยาลัย</w:t>
      </w:r>
    </w:p>
    <w:p w14:paraId="5E1877EB" w14:textId="1631C114" w:rsidR="006506E1" w:rsidRDefault="006506E1" w:rsidP="00EB3612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>“นักศึกษา”</w:t>
      </w:r>
      <w:r>
        <w:rPr>
          <w:rStyle w:val="FootnoteReference"/>
          <w:rFonts w:ascii="TH SarabunPSK" w:hAnsi="TH SarabunPSK" w:cs="TH SarabunPSK"/>
          <w:noProof/>
          <w:color w:val="000000" w:themeColor="text1"/>
          <w:cs/>
        </w:rPr>
        <w:footnoteReference w:id="1"/>
      </w:r>
      <w:r>
        <w:rPr>
          <w:rFonts w:ascii="TH SarabunPSK" w:hAnsi="TH SarabunPSK" w:cs="TH SarabunPSK" w:hint="cs"/>
          <w:noProof/>
          <w:color w:val="000000" w:themeColor="text1"/>
          <w:sz w:val="32"/>
          <w:szCs w:val="32"/>
          <w:cs/>
        </w:rPr>
        <w:t xml:space="preserve"> หมายความว่า นักศึกษามหาวิทยาลัยธรรมศาสตร์</w:t>
      </w:r>
    </w:p>
    <w:p w14:paraId="0DC8E3E7" w14:textId="77777777" w:rsidR="006506E1" w:rsidRDefault="006506E1" w:rsidP="00EB3612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</w:p>
    <w:p w14:paraId="15BB006A" w14:textId="77777777" w:rsidR="00EB3612" w:rsidRDefault="00EB3612" w:rsidP="00EB3612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ข้อ ๔ ให้นายกสภามหาวิทยาลัย รักษาการตามข้อบังคับนี้</w:t>
      </w:r>
    </w:p>
    <w:p w14:paraId="71644486" w14:textId="69E658EC" w:rsidR="00340104" w:rsidRPr="006506E1" w:rsidRDefault="00EB3612" w:rsidP="006506E1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ในกรณีที่มีปัญหาเกี่ยวกับการปฏิบัติตามข้อบังคับนี้ ให้นายกสภามหาวิทยาลัยมีอํานาจวินิจฉัย </w:t>
      </w:r>
      <w:r w:rsidR="00F63656">
        <w:rPr>
          <w:rFonts w:ascii="TH SarabunPSK" w:hAnsi="TH SarabunPSK" w:cs="TH SarabunPSK"/>
          <w:sz w:val="32"/>
          <w:szCs w:val="32"/>
          <w:cs/>
        </w:rPr>
        <w:br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ชี้ขาด คําวินิจฉัยของนายกสภามหาวิทยาลัยให้เป็นที่สุด</w:t>
      </w:r>
    </w:p>
    <w:p w14:paraId="1E661B42" w14:textId="2891833B" w:rsidR="00EB3612" w:rsidRDefault="003C618E" w:rsidP="000D281F">
      <w:pPr>
        <w:tabs>
          <w:tab w:val="left" w:pos="1418"/>
        </w:tabs>
        <w:spacing w:before="240" w:after="0"/>
        <w:ind w:right="51"/>
        <w:jc w:val="center"/>
        <w:rPr>
          <w:rFonts w:ascii="TH SarabunPSK" w:hAnsi="TH SarabunPSK" w:cs="TH SarabunPSK"/>
          <w:sz w:val="32"/>
          <w:szCs w:val="32"/>
        </w:rPr>
      </w:pPr>
      <w:r w:rsidRPr="00F6365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หมวด ๑</w:t>
      </w:r>
    </w:p>
    <w:p w14:paraId="6A2FF8A9" w14:textId="77777777" w:rsidR="00EB3612" w:rsidRDefault="003C618E" w:rsidP="00EB3612">
      <w:pPr>
        <w:tabs>
          <w:tab w:val="left" w:pos="1418"/>
        </w:tabs>
        <w:spacing w:after="0"/>
        <w:ind w:right="51"/>
        <w:jc w:val="center"/>
        <w:rPr>
          <w:rFonts w:ascii="TH SarabunPSK" w:hAnsi="TH SarabunPSK" w:cs="TH SarabunPSK"/>
          <w:sz w:val="32"/>
          <w:szCs w:val="32"/>
        </w:rPr>
      </w:pPr>
      <w:r w:rsidRPr="00F63656">
        <w:rPr>
          <w:rFonts w:ascii="TH SarabunPSK" w:hAnsi="TH SarabunPSK" w:cs="TH SarabunPSK"/>
          <w:b/>
          <w:bCs/>
          <w:sz w:val="32"/>
          <w:szCs w:val="32"/>
          <w:cs/>
        </w:rPr>
        <w:t>บททั่วไป</w:t>
      </w:r>
    </w:p>
    <w:p w14:paraId="7F206455" w14:textId="77777777" w:rsidR="00EB3612" w:rsidRDefault="00EB3612" w:rsidP="00EB3612">
      <w:pPr>
        <w:tabs>
          <w:tab w:val="left" w:pos="1418"/>
        </w:tabs>
        <w:spacing w:before="120"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ข้อ ๕ นายกสภามหาวิทยาลัย กรรมการสภามหาวิทยาลัย ผู้บริหาร ผู้ปฏิบัติงานในมหาวิทยาลัย และนักศึกษา ต้องรักษาและปฏิบัติตนตามจริยธรรมที่กําหนดไว้ตามข้อบังคับนี้</w:t>
      </w:r>
    </w:p>
    <w:p w14:paraId="3FA6286F" w14:textId="77777777" w:rsidR="00EB3612" w:rsidRDefault="00EB3612" w:rsidP="00EB3612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3C618E" w:rsidRPr="00F63656">
        <w:rPr>
          <w:rFonts w:ascii="TH SarabunPSK" w:hAnsi="TH SarabunPSK" w:cs="TH SarabunPSK" w:hint="cs"/>
          <w:sz w:val="32"/>
          <w:szCs w:val="32"/>
          <w:cs/>
        </w:rPr>
        <w:t>๖</w:t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 จริยธรรมขั้นพื้นฐานสําหรับนายกสภามหาวิทยาลัย กรรมการสภามหาวิทยาลัย ผู้บริหาร ผู้ปฏิบัติงานในมหาวิทยาลัย และนักศึกษา ประกอบด้วยจริยธรรมดังต่อไปนี้</w:t>
      </w:r>
    </w:p>
    <w:p w14:paraId="332CD451" w14:textId="77777777" w:rsidR="00EB3612" w:rsidRDefault="00EB3612" w:rsidP="00EB3612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(๑) ยึดมั่นในสถาบันหลักของประเทศ อันได้แก่ ชาติ ศาสนา พระมหากษัตริย์ และการปกครอง ระบอบประชาธิปไตยอันมีพระมหากษัตริย์ทรงเป็นประมุข</w:t>
      </w:r>
    </w:p>
    <w:p w14:paraId="067399CD" w14:textId="77777777" w:rsidR="00EB3612" w:rsidRDefault="00EB3612" w:rsidP="00EB3612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(๒) ซื่อสัตย์สุจริต มีจิตสํานึกที่ดี และรับผิดชอบต่อหน้าที่ </w:t>
      </w:r>
    </w:p>
    <w:p w14:paraId="2892755F" w14:textId="77777777" w:rsidR="00EB3612" w:rsidRDefault="00EB3612" w:rsidP="00EB3612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(๓) กล้าตัดสินใจและกระทําในสิ่งที่ถูกต้องชอบธรรม </w:t>
      </w:r>
    </w:p>
    <w:p w14:paraId="7078E014" w14:textId="77777777" w:rsidR="00EB3612" w:rsidRDefault="00EB3612" w:rsidP="00EB3612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(๔) คิดถึงประโยชน์ส่วนรวมมากกว่าประโยชน์ส่วนตัว และมีจิตสาธารณะ </w:t>
      </w:r>
    </w:p>
    <w:p w14:paraId="67AD429B" w14:textId="77777777" w:rsidR="00EB3612" w:rsidRDefault="00EB3612" w:rsidP="00EB3612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(๕) มุ่งผลสัมฤทธิ์ของงาน </w:t>
      </w:r>
    </w:p>
    <w:p w14:paraId="619EB04F" w14:textId="77777777" w:rsidR="00EB3612" w:rsidRDefault="00EB3612" w:rsidP="00EB3612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(๖) ปฏิบัติหน้าที่อย่างเป็นธรรมและไม่เลือกปฏิบัติ </w:t>
      </w:r>
    </w:p>
    <w:p w14:paraId="5BF1C849" w14:textId="77777777" w:rsidR="00EB3612" w:rsidRDefault="00EB3612" w:rsidP="00EB3612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(๗) ดํารงตนเป็นแบบอย่างที่ดีและรักษาภาพลักษณ์ของมหาวิทยาลัย</w:t>
      </w:r>
    </w:p>
    <w:p w14:paraId="631D69BF" w14:textId="77777777" w:rsidR="00970F14" w:rsidRDefault="003C618E" w:rsidP="00EB3612">
      <w:pPr>
        <w:tabs>
          <w:tab w:val="left" w:pos="1418"/>
        </w:tabs>
        <w:spacing w:before="240" w:after="0"/>
        <w:ind w:right="51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F63656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หมวด ๒ </w:t>
      </w:r>
    </w:p>
    <w:p w14:paraId="04A39133" w14:textId="7A6EB274" w:rsidR="00EB3612" w:rsidRDefault="003C618E" w:rsidP="00EB3612">
      <w:pPr>
        <w:tabs>
          <w:tab w:val="left" w:pos="1418"/>
        </w:tabs>
        <w:spacing w:before="240" w:after="0"/>
        <w:ind w:right="51"/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F63656">
        <w:rPr>
          <w:rFonts w:ascii="TH SarabunPSK" w:hAnsi="TH SarabunPSK" w:cs="TH SarabunPSK"/>
          <w:b/>
          <w:bCs/>
          <w:sz w:val="32"/>
          <w:szCs w:val="32"/>
          <w:cs/>
        </w:rPr>
        <w:t>จริยธรรมเฉพาะตําแหน่ง</w:t>
      </w:r>
    </w:p>
    <w:p w14:paraId="1F6ABFD4" w14:textId="77777777" w:rsidR="00EB3612" w:rsidRDefault="003C618E" w:rsidP="002B519C">
      <w:pPr>
        <w:tabs>
          <w:tab w:val="left" w:pos="1418"/>
        </w:tabs>
        <w:spacing w:before="120" w:after="0"/>
        <w:ind w:right="51"/>
        <w:jc w:val="center"/>
        <w:rPr>
          <w:rFonts w:ascii="TH SarabunPSK" w:hAnsi="TH SarabunPSK" w:cs="TH SarabunPSK"/>
          <w:sz w:val="32"/>
          <w:szCs w:val="32"/>
        </w:rPr>
      </w:pPr>
      <w:r w:rsidRPr="00F63656">
        <w:rPr>
          <w:rFonts w:ascii="TH SarabunPSK" w:hAnsi="TH SarabunPSK" w:cs="TH SarabunPSK"/>
          <w:b/>
          <w:bCs/>
          <w:sz w:val="32"/>
          <w:szCs w:val="32"/>
          <w:cs/>
        </w:rPr>
        <w:t>ส่วนที่ ๑</w:t>
      </w:r>
    </w:p>
    <w:p w14:paraId="421998FB" w14:textId="77777777" w:rsidR="002B519C" w:rsidRDefault="003C618E" w:rsidP="002B519C">
      <w:pPr>
        <w:tabs>
          <w:tab w:val="left" w:pos="1418"/>
        </w:tabs>
        <w:spacing w:after="0"/>
        <w:ind w:right="51"/>
        <w:jc w:val="center"/>
        <w:rPr>
          <w:rFonts w:ascii="TH SarabunPSK" w:hAnsi="TH SarabunPSK" w:cs="TH SarabunPSK"/>
          <w:sz w:val="32"/>
          <w:szCs w:val="32"/>
        </w:rPr>
      </w:pPr>
      <w:r w:rsidRPr="00F63656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จริยธรรมสําหรับนายกสภามหาวิทยาลัย </w:t>
      </w:r>
    </w:p>
    <w:p w14:paraId="001DE110" w14:textId="77777777" w:rsidR="002B519C" w:rsidRDefault="002B519C" w:rsidP="002B519C">
      <w:pPr>
        <w:tabs>
          <w:tab w:val="left" w:pos="1418"/>
        </w:tabs>
        <w:spacing w:before="120"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ข้อ ๗ จริยธรรมสําหรับนายกสภามหาวิทยาลัย มีดังต่อไปนี้ </w:t>
      </w:r>
    </w:p>
    <w:p w14:paraId="42ED97D7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(๑) มีความเป็นกลางในการปฏิบัติหน้าที่ และปฏิบัติหน้าที่โดยสุจริต </w:t>
      </w:r>
    </w:p>
    <w:p w14:paraId="5C3DD4BC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(๒) แสดงความคิดเห็นโดยสุจริต </w:t>
      </w:r>
    </w:p>
    <w:p w14:paraId="1675A3C7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(๓) รักษาและปฏิบัติตามกฎหมาย ข้อบังคับการประชุม และมติของที่ประชุม โดยเคร่งครัด </w:t>
      </w:r>
    </w:p>
    <w:p w14:paraId="2050558A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(๔) รับฟังและเปิดโอกาสในการแสดงความเห็นในที่ประชุมสภามหาวิทยาลัย </w:t>
      </w:r>
    </w:p>
    <w:p w14:paraId="442F6C93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(๕) อุทิศตนในการปฏิบัติหน้าที่ </w:t>
      </w:r>
    </w:p>
    <w:p w14:paraId="73779884" w14:textId="37069458" w:rsidR="000D281F" w:rsidRDefault="002B519C" w:rsidP="00C22A12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(</w:t>
      </w:r>
      <w:r w:rsidR="003C618E" w:rsidRPr="00F63656">
        <w:rPr>
          <w:rFonts w:ascii="TH SarabunPSK" w:hAnsi="TH SarabunPSK" w:cs="TH SarabunPSK" w:hint="cs"/>
          <w:sz w:val="32"/>
          <w:szCs w:val="32"/>
          <w:cs/>
        </w:rPr>
        <w:t>๖</w:t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) ธํารงไว้ซึ่งชื่อเสียงและเกียรติภูมิของมหาวิทยาลัย</w:t>
      </w:r>
    </w:p>
    <w:p w14:paraId="1275B7B5" w14:textId="78E7BF64" w:rsidR="006506E1" w:rsidRDefault="006506E1" w:rsidP="00C22A12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</w:p>
    <w:p w14:paraId="6DA66440" w14:textId="77777777" w:rsidR="006506E1" w:rsidRPr="00C22A12" w:rsidRDefault="006506E1" w:rsidP="00C22A12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</w:p>
    <w:p w14:paraId="3024AB14" w14:textId="3AABFF8D" w:rsidR="002B519C" w:rsidRDefault="003C618E" w:rsidP="002B519C">
      <w:pPr>
        <w:tabs>
          <w:tab w:val="left" w:pos="1418"/>
        </w:tabs>
        <w:spacing w:before="120" w:after="0"/>
        <w:ind w:right="51"/>
        <w:jc w:val="center"/>
        <w:rPr>
          <w:rFonts w:ascii="TH SarabunPSK" w:hAnsi="TH SarabunPSK" w:cs="TH SarabunPSK"/>
          <w:sz w:val="32"/>
          <w:szCs w:val="32"/>
        </w:rPr>
      </w:pPr>
      <w:r w:rsidRPr="00F63656">
        <w:rPr>
          <w:rFonts w:ascii="TH SarabunPSK" w:hAnsi="TH SarabunPSK" w:cs="TH SarabunPSK"/>
          <w:b/>
          <w:bCs/>
          <w:sz w:val="32"/>
          <w:szCs w:val="32"/>
          <w:cs/>
        </w:rPr>
        <w:t>ส่วนที่ ๒</w:t>
      </w:r>
    </w:p>
    <w:p w14:paraId="47D7ADE5" w14:textId="77777777" w:rsidR="002B519C" w:rsidRDefault="003C618E" w:rsidP="002B519C">
      <w:pPr>
        <w:tabs>
          <w:tab w:val="left" w:pos="1418"/>
        </w:tabs>
        <w:spacing w:after="0"/>
        <w:ind w:right="51"/>
        <w:jc w:val="center"/>
        <w:rPr>
          <w:rFonts w:ascii="TH SarabunPSK" w:hAnsi="TH SarabunPSK" w:cs="TH SarabunPSK"/>
          <w:sz w:val="32"/>
          <w:szCs w:val="32"/>
        </w:rPr>
      </w:pPr>
      <w:r w:rsidRPr="00F63656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จริยธรรมสําหรับกรรมการสภามหาวิทยาลัย </w:t>
      </w:r>
    </w:p>
    <w:p w14:paraId="7B9B912C" w14:textId="77777777" w:rsidR="002B519C" w:rsidRDefault="002B519C" w:rsidP="002B519C">
      <w:pPr>
        <w:tabs>
          <w:tab w:val="left" w:pos="1418"/>
        </w:tabs>
        <w:spacing w:before="120"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ข้อ ๘ จริยธรรมสําหรับกรรมการสภามหาวิทยาลัย มีดังต่อไปนี้ </w:t>
      </w:r>
    </w:p>
    <w:p w14:paraId="3807F8DF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(๑) แสดงความคิดเห็นโดยสุจริต </w:t>
      </w:r>
    </w:p>
    <w:p w14:paraId="188C4498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(๒) รักษาและปฏิบัติตามกฎหมาย ข้อบังคับการประชุม และมติของที่ประชุม โดยเคร่งครัด </w:t>
      </w:r>
    </w:p>
    <w:p w14:paraId="422F0FC3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(๓) รับฟังการแสดงความเห็นของผู้อื่นในที่ประชุมสภามหาวิทยาลัย </w:t>
      </w:r>
    </w:p>
    <w:p w14:paraId="0CBE29FB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(๔) อุทิศตนในการปฏิบัติหน้าที่ </w:t>
      </w:r>
    </w:p>
    <w:p w14:paraId="083E6EFC" w14:textId="3C5B006B" w:rsidR="00C22A12" w:rsidRDefault="002B519C" w:rsidP="00C22A12">
      <w:pPr>
        <w:tabs>
          <w:tab w:val="left" w:pos="1418"/>
        </w:tabs>
        <w:spacing w:after="12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(๕) ธํารงไว้ซึ่งชื่อเสียงและเกียรติภูมิของมหาวิทยาลัย</w:t>
      </w:r>
    </w:p>
    <w:p w14:paraId="0A2BD6BA" w14:textId="77777777" w:rsidR="006506E1" w:rsidRDefault="006506E1" w:rsidP="00C22A12">
      <w:pPr>
        <w:tabs>
          <w:tab w:val="left" w:pos="1418"/>
        </w:tabs>
        <w:spacing w:after="120"/>
        <w:ind w:right="51"/>
        <w:jc w:val="thaiDistribute"/>
        <w:rPr>
          <w:rFonts w:ascii="TH SarabunPSK" w:hAnsi="TH SarabunPSK" w:cs="TH SarabunPSK"/>
          <w:sz w:val="32"/>
          <w:szCs w:val="32"/>
        </w:rPr>
      </w:pPr>
    </w:p>
    <w:p w14:paraId="0BB8CC2F" w14:textId="77777777" w:rsidR="002B519C" w:rsidRDefault="003C618E" w:rsidP="002B519C">
      <w:pPr>
        <w:tabs>
          <w:tab w:val="left" w:pos="1418"/>
        </w:tabs>
        <w:spacing w:after="0"/>
        <w:ind w:right="51"/>
        <w:jc w:val="center"/>
        <w:rPr>
          <w:rFonts w:ascii="TH SarabunPSK" w:hAnsi="TH SarabunPSK" w:cs="TH SarabunPSK"/>
          <w:sz w:val="32"/>
          <w:szCs w:val="32"/>
        </w:rPr>
      </w:pPr>
      <w:r w:rsidRPr="00F63656">
        <w:rPr>
          <w:rFonts w:ascii="TH SarabunPSK" w:hAnsi="TH SarabunPSK" w:cs="TH SarabunPSK"/>
          <w:b/>
          <w:bCs/>
          <w:sz w:val="32"/>
          <w:szCs w:val="32"/>
          <w:cs/>
        </w:rPr>
        <w:t>ส่วนที่ ๓</w:t>
      </w:r>
    </w:p>
    <w:p w14:paraId="0F4BE626" w14:textId="77777777" w:rsidR="002B519C" w:rsidRDefault="003C618E" w:rsidP="002B519C">
      <w:pPr>
        <w:tabs>
          <w:tab w:val="left" w:pos="1418"/>
        </w:tabs>
        <w:spacing w:after="0"/>
        <w:ind w:right="51"/>
        <w:jc w:val="center"/>
        <w:rPr>
          <w:rFonts w:ascii="TH SarabunPSK" w:hAnsi="TH SarabunPSK" w:cs="TH SarabunPSK"/>
          <w:sz w:val="32"/>
          <w:szCs w:val="32"/>
        </w:rPr>
      </w:pPr>
      <w:r w:rsidRPr="00F63656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จริยธรรมสําหรับผู้บริหาร </w:t>
      </w:r>
    </w:p>
    <w:p w14:paraId="74D01626" w14:textId="77777777" w:rsidR="002B519C" w:rsidRDefault="002B519C" w:rsidP="002B519C">
      <w:pPr>
        <w:tabs>
          <w:tab w:val="left" w:pos="1418"/>
        </w:tabs>
        <w:spacing w:before="120"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="003C618E" w:rsidRPr="00F63656">
        <w:rPr>
          <w:rFonts w:ascii="TH SarabunPSK" w:hAnsi="TH SarabunPSK" w:cs="TH SarabunPSK" w:hint="cs"/>
          <w:sz w:val="32"/>
          <w:szCs w:val="32"/>
          <w:cs/>
        </w:rPr>
        <w:t>๙</w:t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 จริยธรรมสําหรับผู้บริหาร มีดังต่อไปนี้ </w:t>
      </w:r>
    </w:p>
    <w:p w14:paraId="4B1572CE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(๑) บริหารองค์กรด้วยภาวะของความเป็นผู้นําอย่างรอบคอบและรับผิดชอบ</w:t>
      </w:r>
    </w:p>
    <w:p w14:paraId="726A7DBC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(๒) รักษาและปฏิบัติตามกฎหมาย ระเบียบ ข้อบังคับ ประกาศของมหาวิทยาลัย และส่วนงาน </w:t>
      </w:r>
      <w:r w:rsidR="00AA2B00">
        <w:rPr>
          <w:rFonts w:ascii="TH SarabunPSK" w:hAnsi="TH SarabunPSK" w:cs="TH SarabunPSK"/>
          <w:sz w:val="32"/>
          <w:szCs w:val="32"/>
          <w:cs/>
        </w:rPr>
        <w:br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มติสภามหาวิทยาลัย มติคณะกรรมการบริหารมหาวิทยาลัย และมติของส่วนงาน รวมตลอดถึงมติต่าง ๆ </w:t>
      </w:r>
      <w:r w:rsidR="00AA2B00">
        <w:rPr>
          <w:rFonts w:ascii="TH SarabunPSK" w:hAnsi="TH SarabunPSK" w:cs="TH SarabunPSK"/>
          <w:sz w:val="32"/>
          <w:szCs w:val="32"/>
          <w:cs/>
        </w:rPr>
        <w:br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ที่เกี่ยวข้อง โดยเคร่งครัด</w:t>
      </w:r>
    </w:p>
    <w:p w14:paraId="34EBFF7D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(๓) บริหารทรัพย์สินขององค์กรอย่างคุ้มค่าและเกิดประโยชน์สูงสุด</w:t>
      </w:r>
    </w:p>
    <w:p w14:paraId="6FD0951D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(๔) เคารพและสนับสนุนเสรีภาพทางวิชาการและเสรีภาพในการแสดงความคิดเห็น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ของผู้ปฏิบัติงานในมหาวิทยาลัยและนักศึกษา</w:t>
      </w:r>
    </w:p>
    <w:p w14:paraId="13C1E175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(๕) ดําเนินการพัฒนาองค์กรให้เป็นไปตามนโยบายหรือคํามั่นที่ตนให้ไว้</w:t>
      </w:r>
    </w:p>
    <w:p w14:paraId="30D74020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(๖) ไม่ใช้ตําแหน่งแสวงหาประโยชน์โดยมิชอบ </w:t>
      </w:r>
    </w:p>
    <w:p w14:paraId="524827E1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(๗) ส่งเสริมและกํากับดูแลผู้ใต้บังคับบัญชาให้ปฏิบัติตามจริยธรรมตามข้อบังคับนี้ </w:t>
      </w:r>
    </w:p>
    <w:p w14:paraId="38C331FB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(</w:t>
      </w:r>
      <w:r w:rsidR="003C618E" w:rsidRPr="00F63656">
        <w:rPr>
          <w:rFonts w:ascii="TH SarabunPSK" w:hAnsi="TH SarabunPSK" w:cs="TH SarabunPSK" w:hint="cs"/>
          <w:sz w:val="32"/>
          <w:szCs w:val="32"/>
          <w:cs/>
        </w:rPr>
        <w:t>๘</w:t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) บริหารงานบุคคลในองค์กรด้วยความยุติธรรม </w:t>
      </w:r>
    </w:p>
    <w:p w14:paraId="15C0959E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(</w:t>
      </w:r>
      <w:r w:rsidR="003C618E" w:rsidRPr="00F63656">
        <w:rPr>
          <w:rFonts w:ascii="TH SarabunPSK" w:hAnsi="TH SarabunPSK" w:cs="TH SarabunPSK" w:hint="cs"/>
          <w:sz w:val="32"/>
          <w:szCs w:val="32"/>
          <w:cs/>
        </w:rPr>
        <w:t>๙</w:t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) รับฟังความคิดเห็นของผู้ใต้บังคับบัญชา </w:t>
      </w:r>
    </w:p>
    <w:p w14:paraId="3B45BBDE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(๑๐) ไม่ล่วงละเมิดทางเพศผู้อื่น </w:t>
      </w:r>
    </w:p>
    <w:p w14:paraId="1FABAD33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(</w:t>
      </w:r>
      <w:r w:rsidR="003C618E" w:rsidRPr="00F63656">
        <w:rPr>
          <w:rFonts w:ascii="TH SarabunPSK" w:hAnsi="TH SarabunPSK" w:cs="TH SarabunPSK" w:hint="cs"/>
          <w:sz w:val="32"/>
          <w:szCs w:val="32"/>
          <w:cs/>
        </w:rPr>
        <w:t>๑๑</w:t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) เคารพต่อหลักความเสมอภาค </w:t>
      </w:r>
    </w:p>
    <w:p w14:paraId="60E5127B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(๑๒) อุทิศตนในการปฏิบัติหน้าที่ </w:t>
      </w:r>
    </w:p>
    <w:p w14:paraId="65168874" w14:textId="58F4EAB4" w:rsidR="000D281F" w:rsidRDefault="002B519C" w:rsidP="00C22A12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(๑๓) ธํารงไว้ซึ่งชื่อเสียงและเกียรติภูมิของมหาวิทยาลัย</w:t>
      </w:r>
    </w:p>
    <w:p w14:paraId="46DCE93C" w14:textId="77777777" w:rsidR="006506E1" w:rsidRPr="00C22A12" w:rsidRDefault="006506E1" w:rsidP="00C22A12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</w:p>
    <w:p w14:paraId="58AB6D23" w14:textId="1E20A2E9" w:rsidR="002B519C" w:rsidRDefault="003C618E" w:rsidP="002B519C">
      <w:pPr>
        <w:tabs>
          <w:tab w:val="left" w:pos="1418"/>
        </w:tabs>
        <w:spacing w:before="120" w:after="0"/>
        <w:ind w:right="51"/>
        <w:jc w:val="center"/>
        <w:rPr>
          <w:rFonts w:ascii="TH SarabunPSK" w:hAnsi="TH SarabunPSK" w:cs="TH SarabunPSK"/>
          <w:sz w:val="32"/>
          <w:szCs w:val="32"/>
        </w:rPr>
      </w:pPr>
      <w:r w:rsidRPr="00AA2B00">
        <w:rPr>
          <w:rFonts w:ascii="TH SarabunPSK" w:hAnsi="TH SarabunPSK" w:cs="TH SarabunPSK"/>
          <w:b/>
          <w:bCs/>
          <w:sz w:val="32"/>
          <w:szCs w:val="32"/>
          <w:cs/>
        </w:rPr>
        <w:t>ส่วนที่ ๔</w:t>
      </w:r>
    </w:p>
    <w:p w14:paraId="0010D8AD" w14:textId="77777777" w:rsidR="002B519C" w:rsidRDefault="003C618E" w:rsidP="002B519C">
      <w:pPr>
        <w:tabs>
          <w:tab w:val="left" w:pos="1418"/>
        </w:tabs>
        <w:spacing w:after="0"/>
        <w:ind w:right="51"/>
        <w:jc w:val="center"/>
        <w:rPr>
          <w:rFonts w:ascii="TH SarabunPSK" w:hAnsi="TH SarabunPSK" w:cs="TH SarabunPSK"/>
          <w:sz w:val="32"/>
          <w:szCs w:val="32"/>
        </w:rPr>
      </w:pPr>
      <w:r w:rsidRPr="00AA2B00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จริยธรรมสําหรับผู้ปฏิบัติงานในมหาวิทยาลัย </w:t>
      </w:r>
    </w:p>
    <w:p w14:paraId="718BD2D7" w14:textId="77777777" w:rsidR="002B519C" w:rsidRDefault="002B519C" w:rsidP="002B519C">
      <w:pPr>
        <w:tabs>
          <w:tab w:val="left" w:pos="1418"/>
        </w:tabs>
        <w:spacing w:before="120"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ข้อ ๑๐ จริยธรรมสําหรับผู้ปฏิบัติงานในมหาวิทยาลัย มีดังต่อไปนี้</w:t>
      </w:r>
    </w:p>
    <w:p w14:paraId="2239CAFD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(๑) ปฏิบัติงานด้วยความรับผิดชอบตามที่ได้รับมอบหมาย</w:t>
      </w:r>
    </w:p>
    <w:p w14:paraId="5D775F36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(๒) รักษาและปฏิบัติตามกฎหมาย ระเบียบ ข้อบังคับ ประกาศของมหาวิทยาลัย และส่วนงาน </w:t>
      </w:r>
      <w:r w:rsidR="00AA2B00">
        <w:rPr>
          <w:rFonts w:ascii="TH SarabunPSK" w:hAnsi="TH SarabunPSK" w:cs="TH SarabunPSK"/>
          <w:sz w:val="32"/>
          <w:szCs w:val="32"/>
          <w:cs/>
        </w:rPr>
        <w:br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มติสภามหาวิทยาลัย มติคณะกรรมการบริหารมหาวิทยาลัย และมติของส่วนงาน รวมตลอดถึงมติต่าง ๆ </w:t>
      </w:r>
      <w:r w:rsidR="00AA2B00">
        <w:rPr>
          <w:rFonts w:ascii="TH SarabunPSK" w:hAnsi="TH SarabunPSK" w:cs="TH SarabunPSK"/>
          <w:sz w:val="32"/>
          <w:szCs w:val="32"/>
          <w:cs/>
        </w:rPr>
        <w:br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ที่เกี่ยวข้องโดยเคร่งครัด</w:t>
      </w:r>
    </w:p>
    <w:p w14:paraId="4862098B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(๓) รักษาไว้ซึ่งความสามัคคีขององค์กร</w:t>
      </w:r>
    </w:p>
    <w:p w14:paraId="6CDA7E12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(๔) พัฒนาตนเองอย่างสม่ำ</w:t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เสมอเพื่อให้สามารถปฏิบัติหน้าที่</w:t>
      </w:r>
      <w:r>
        <w:rPr>
          <w:rFonts w:ascii="TH SarabunPSK" w:hAnsi="TH SarabunPSK" w:cs="TH SarabunPSK"/>
          <w:sz w:val="32"/>
          <w:szCs w:val="32"/>
          <w:cs/>
        </w:rPr>
        <w:t>อย่างมีประสิทธิภาพและประสิทธิผล</w:t>
      </w:r>
    </w:p>
    <w:p w14:paraId="3A3F24A8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(๕) เคารพและไม่ละเมิดทรัพย์สินทางปัญญาของผู้อื่น</w:t>
      </w:r>
    </w:p>
    <w:p w14:paraId="577FA600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(๖) เคารพต่อหลักความเสมอภาค</w:t>
      </w:r>
    </w:p>
    <w:p w14:paraId="7233D09C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(๗) เคารพเสรีภาพทางวิชาการและเสรีภาพในการแสดงความคิดเห็นของผู้อื่น </w:t>
      </w:r>
    </w:p>
    <w:p w14:paraId="7D0DFF55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(</w:t>
      </w:r>
      <w:r w:rsidR="003C618E" w:rsidRPr="00F63656">
        <w:rPr>
          <w:rFonts w:ascii="TH SarabunPSK" w:hAnsi="TH SarabunPSK" w:cs="TH SarabunPSK" w:hint="cs"/>
          <w:sz w:val="32"/>
          <w:szCs w:val="32"/>
          <w:cs/>
        </w:rPr>
        <w:t>๘</w:t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) ไม่ล่วงละเมิดทางเพศผู้อื่น</w:t>
      </w:r>
    </w:p>
    <w:p w14:paraId="52340869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(</w:t>
      </w:r>
      <w:r w:rsidR="003C618E" w:rsidRPr="00F63656">
        <w:rPr>
          <w:rFonts w:ascii="TH SarabunPSK" w:hAnsi="TH SarabunPSK" w:cs="TH SarabunPSK" w:hint="cs"/>
          <w:sz w:val="32"/>
          <w:szCs w:val="32"/>
          <w:cs/>
        </w:rPr>
        <w:t>๙</w:t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) ใช้สอยทรัพย์สินขององค์กรอย่างคุ้มค่าและเกิดประโยชน์สูงสุด</w:t>
      </w:r>
    </w:p>
    <w:p w14:paraId="27664B4E" w14:textId="594D87D0" w:rsidR="00340104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(๑๐) อุทิศตนในการปฏิบัติหน้าที่ </w:t>
      </w:r>
    </w:p>
    <w:p w14:paraId="4F17E430" w14:textId="1A63AAD5" w:rsidR="002B519C" w:rsidRDefault="00340104" w:rsidP="00340104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(๑๑) ธํารงไว้ซึ่งชื่อเสียงและเกียรติภูมิของมหาวิทยาลัย</w:t>
      </w:r>
    </w:p>
    <w:p w14:paraId="44A57EF9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ให้ถือว่าจรรยาบรรณตามข้อบังคับมหาวิทยาลัยธรรมศาสตร์ว่าด้วยจรรยาบรรณของบุคลากร </w:t>
      </w:r>
      <w:r w:rsidR="00AA2B00">
        <w:rPr>
          <w:rFonts w:ascii="TH SarabunPSK" w:hAnsi="TH SarabunPSK" w:cs="TH SarabunPSK"/>
          <w:sz w:val="32"/>
          <w:szCs w:val="32"/>
          <w:cs/>
        </w:rPr>
        <w:br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และอาจารย</w:t>
      </w:r>
      <w:r>
        <w:rPr>
          <w:rFonts w:ascii="TH SarabunPSK" w:hAnsi="TH SarabunPSK" w:cs="TH SarabunPSK"/>
          <w:sz w:val="32"/>
          <w:szCs w:val="32"/>
          <w:cs/>
        </w:rPr>
        <w:t>์เป็นจริยธรรมตามข้อบังคับนี้ด้วย</w:t>
      </w:r>
    </w:p>
    <w:p w14:paraId="5A20D0B0" w14:textId="77777777" w:rsidR="002B519C" w:rsidRDefault="003C618E" w:rsidP="002B519C">
      <w:pPr>
        <w:tabs>
          <w:tab w:val="left" w:pos="1418"/>
        </w:tabs>
        <w:spacing w:before="120" w:after="0"/>
        <w:ind w:right="51"/>
        <w:jc w:val="center"/>
        <w:rPr>
          <w:rFonts w:ascii="TH SarabunPSK" w:hAnsi="TH SarabunPSK" w:cs="TH SarabunPSK"/>
          <w:sz w:val="32"/>
          <w:szCs w:val="32"/>
        </w:rPr>
      </w:pPr>
      <w:r w:rsidRPr="00AA2B00">
        <w:rPr>
          <w:rFonts w:ascii="TH SarabunPSK" w:hAnsi="TH SarabunPSK" w:cs="TH SarabunPSK"/>
          <w:b/>
          <w:bCs/>
          <w:sz w:val="32"/>
          <w:szCs w:val="32"/>
          <w:cs/>
        </w:rPr>
        <w:t>ส่วนที่ ๕</w:t>
      </w:r>
    </w:p>
    <w:p w14:paraId="701B6305" w14:textId="77777777" w:rsidR="002B519C" w:rsidRDefault="003C618E" w:rsidP="002B519C">
      <w:pPr>
        <w:tabs>
          <w:tab w:val="left" w:pos="1418"/>
        </w:tabs>
        <w:spacing w:after="0"/>
        <w:ind w:right="51"/>
        <w:jc w:val="center"/>
        <w:rPr>
          <w:rFonts w:ascii="TH SarabunPSK" w:hAnsi="TH SarabunPSK" w:cs="TH SarabunPSK"/>
          <w:sz w:val="32"/>
          <w:szCs w:val="32"/>
        </w:rPr>
      </w:pPr>
      <w:r w:rsidRPr="00AA2B00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จริยธรรมสําหรับนักศึกษา </w:t>
      </w:r>
    </w:p>
    <w:p w14:paraId="38115903" w14:textId="77777777" w:rsidR="002B519C" w:rsidRDefault="002B519C" w:rsidP="002B519C">
      <w:pPr>
        <w:tabs>
          <w:tab w:val="left" w:pos="1418"/>
        </w:tabs>
        <w:spacing w:before="120"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ข้อ ๑๑ จริยธรรมสําหรับนักศึกษา มีดังต่อไปนี้ </w:t>
      </w:r>
    </w:p>
    <w:p w14:paraId="47AB0D6F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(๑) มีความรับผิดชอบต่อตนเอง</w:t>
      </w:r>
    </w:p>
    <w:p w14:paraId="47751692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(๒) รักษาวินัยนักศึกษาและปฏิบัติตามกฎหมาย ระเบียบ ข้อบังคับ และประกาศ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ของมหาวิทยาลัยหรือส่วนงาน</w:t>
      </w:r>
    </w:p>
    <w:p w14:paraId="5BB02AFE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(</w:t>
      </w:r>
      <w:r w:rsidR="00AA2B00">
        <w:rPr>
          <w:rFonts w:ascii="TH SarabunPSK" w:hAnsi="TH SarabunPSK" w:cs="TH SarabunPSK"/>
          <w:sz w:val="32"/>
          <w:szCs w:val="32"/>
          <w:cs/>
        </w:rPr>
        <w:t>๓) พัฒนาตนเองอย่างสม่ำ</w:t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เสมอเพื่อให้เกิดการเรียนรู้อย่างมีประสิทธิภาพและประสิทธิผล</w:t>
      </w:r>
    </w:p>
    <w:p w14:paraId="52583F99" w14:textId="7E0C2E18" w:rsidR="000D281F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(๔) เคารพและไม่ละเมิดทรัพย์สินทางปัญญา เสรีภาพทางวิชาการและเสรีภาพในการแสดง</w:t>
      </w:r>
      <w:r>
        <w:rPr>
          <w:rFonts w:ascii="TH SarabunPSK" w:hAnsi="TH SarabunPSK" w:cs="TH SarabunPSK"/>
          <w:sz w:val="32"/>
          <w:szCs w:val="32"/>
          <w:cs/>
        </w:rPr>
        <w:br/>
        <w:t>ความ</w:t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คิดเห็นของผู้อื่น</w:t>
      </w:r>
    </w:p>
    <w:p w14:paraId="07FABEA5" w14:textId="1E8CA70D" w:rsidR="002B519C" w:rsidRDefault="000D281F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(๕) เคารพต่อหลักความเสมอภาค </w:t>
      </w:r>
    </w:p>
    <w:p w14:paraId="6D2033D8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(๖) ไม่ล่วงละเมิดทางเพศผู้อื่น</w:t>
      </w:r>
    </w:p>
    <w:p w14:paraId="1235C255" w14:textId="43760D4F" w:rsidR="006506E1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(๗) ธํารงไว้ซึ่งชื่อเสียงและเกียรติภูมิของมหาวิทยาลัย</w:t>
      </w:r>
    </w:p>
    <w:p w14:paraId="60F1A30D" w14:textId="77777777" w:rsidR="002B519C" w:rsidRDefault="003C618E" w:rsidP="002B519C">
      <w:pPr>
        <w:tabs>
          <w:tab w:val="left" w:pos="1418"/>
        </w:tabs>
        <w:spacing w:before="240" w:after="0"/>
        <w:ind w:right="51"/>
        <w:jc w:val="center"/>
        <w:rPr>
          <w:rFonts w:ascii="TH SarabunPSK" w:hAnsi="TH SarabunPSK" w:cs="TH SarabunPSK"/>
          <w:sz w:val="32"/>
          <w:szCs w:val="32"/>
        </w:rPr>
      </w:pPr>
      <w:r w:rsidRPr="00AA2B00">
        <w:rPr>
          <w:rFonts w:ascii="TH SarabunPSK" w:hAnsi="TH SarabunPSK" w:cs="TH SarabunPSK"/>
          <w:b/>
          <w:bCs/>
          <w:sz w:val="32"/>
          <w:szCs w:val="32"/>
          <w:cs/>
        </w:rPr>
        <w:t>หมวด ๓</w:t>
      </w:r>
    </w:p>
    <w:p w14:paraId="394A3175" w14:textId="77777777" w:rsidR="002B519C" w:rsidRDefault="003C618E" w:rsidP="002B519C">
      <w:pPr>
        <w:tabs>
          <w:tab w:val="left" w:pos="1418"/>
        </w:tabs>
        <w:spacing w:after="0"/>
        <w:ind w:right="51"/>
        <w:jc w:val="center"/>
        <w:rPr>
          <w:rFonts w:ascii="TH SarabunPSK" w:hAnsi="TH SarabunPSK" w:cs="TH SarabunPSK"/>
          <w:sz w:val="32"/>
          <w:szCs w:val="32"/>
        </w:rPr>
      </w:pPr>
      <w:r w:rsidRPr="00AA2B00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กลไกในการส่งเสริม ตรวจสอบ และบังคับใช้จริยธรรม </w:t>
      </w:r>
    </w:p>
    <w:p w14:paraId="3CE7E9FD" w14:textId="77777777" w:rsidR="002B519C" w:rsidRDefault="002B519C" w:rsidP="002B519C">
      <w:pPr>
        <w:tabs>
          <w:tab w:val="left" w:pos="1418"/>
        </w:tabs>
        <w:spacing w:before="120"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ข้อ ๑๒ ให้มหาวิทยาลัยเผยแพร่จริยธรรมตามข้อบังคับนี้ต่อสาธารณะ</w:t>
      </w:r>
    </w:p>
    <w:p w14:paraId="2140B47A" w14:textId="6C4C036A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นายกสภามหาวิทยาลัย กรรมการสภามหาวิทยาลัย ผู้บริหาร ผู้ปฏิบัติงานในมหาวิทยาลัย </w:t>
      </w:r>
      <w:r>
        <w:rPr>
          <w:rFonts w:ascii="TH SarabunPSK" w:hAnsi="TH SarabunPSK" w:cs="TH SarabunPSK"/>
          <w:sz w:val="32"/>
          <w:szCs w:val="32"/>
          <w:cs/>
        </w:rPr>
        <w:br/>
        <w:t>และ</w:t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นักศึกษา มีสิทธิเสนอความเห็นต่อสภามหาวิทยาลัยให้พิจารณาแก้ไขเพิ่มเติมจริยธรรมตามข้อบังคับนี้</w:t>
      </w:r>
    </w:p>
    <w:p w14:paraId="6A05CEA1" w14:textId="77777777" w:rsidR="002B519C" w:rsidRDefault="002B519C" w:rsidP="002B519C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การแก้ไขเพิ่มเติมจริยธรรมตามข้อบังคับนี้ ต้องรับฟังความคิดเห็นของผู้มีส่วนเกี่ยวข้องก่อนเสนอ เข้าสู่การพิจารณาของสภามหาวิทยาลัย และเปิดโอกาสให้ผู้เสนอแก้ไขเพิ่มเติมจริยธรรมสามารถชี้แจง</w:t>
      </w:r>
      <w:r>
        <w:rPr>
          <w:rFonts w:ascii="TH SarabunPSK" w:hAnsi="TH SarabunPSK" w:cs="TH SarabunPSK"/>
          <w:sz w:val="32"/>
          <w:szCs w:val="32"/>
          <w:cs/>
        </w:rPr>
        <w:br/>
        <w:t>และแสดง</w:t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ความคิดเห็นในที่ประชุมสภามหาวิทยาลัยได้</w:t>
      </w:r>
    </w:p>
    <w:p w14:paraId="78B02FB5" w14:textId="544CEAAB" w:rsidR="006506E1" w:rsidRPr="006506E1" w:rsidRDefault="002B519C" w:rsidP="006506E1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506E1" w:rsidRPr="006506E1">
        <w:rPr>
          <w:rFonts w:ascii="TH SarabunPSK" w:hAnsi="TH SarabunPSK" w:cs="TH SarabunPSK"/>
          <w:sz w:val="32"/>
          <w:szCs w:val="32"/>
          <w:cs/>
        </w:rPr>
        <w:t>ข้อ ๑๓</w:t>
      </w:r>
      <w:r w:rsidR="006506E1">
        <w:rPr>
          <w:rStyle w:val="FootnoteReference"/>
          <w:rFonts w:ascii="TH SarabunPSK" w:hAnsi="TH SarabunPSK" w:cs="TH SarabunPSK"/>
          <w:cs/>
        </w:rPr>
        <w:footnoteReference w:id="2"/>
      </w:r>
      <w:r w:rsidR="006506E1" w:rsidRPr="006506E1">
        <w:rPr>
          <w:rFonts w:ascii="TH SarabunPSK" w:hAnsi="TH SarabunPSK" w:cs="TH SarabunPSK"/>
          <w:sz w:val="32"/>
          <w:szCs w:val="32"/>
          <w:cs/>
        </w:rPr>
        <w:t xml:space="preserve"> ให้สภามหาวิทยาลัยแต่งตั้ง “คณะกรรมการธรรมาภิบาลและจริยธรรม” ประกอบด้วย ประธานกรรมการและกรรมการซึ่งเป็นผู้ทรงคุณวุฒิที่มิได้เป็นนายกสภามหาวิทยาลัย กรรมการสภามหาวิทยาลัย ผู้บริหาร ผู้ปฏิบัติงานในมหาวิทยาลัย หรือนักศึกษา รวมกันจำนวนห้าคน</w:t>
      </w:r>
    </w:p>
    <w:p w14:paraId="1A233A27" w14:textId="4E7EDF24" w:rsidR="006506E1" w:rsidRPr="006506E1" w:rsidRDefault="006506E1" w:rsidP="006506E1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6506E1">
        <w:rPr>
          <w:rFonts w:ascii="TH SarabunPSK" w:hAnsi="TH SarabunPSK" w:cs="TH SarabunPSK"/>
          <w:sz w:val="32"/>
          <w:szCs w:val="32"/>
          <w:cs/>
        </w:rPr>
        <w:t>ให้ผู้อำนวยการกองทรัพยากรมนุษย์เป็นเลขานุการ และให้เจ้าหน้าที่กองทรัพยากรมนุษย์ไม่เกินสองคนเป็นผู้ช่วยเลขานุการ</w:t>
      </w:r>
    </w:p>
    <w:p w14:paraId="3DD004D3" w14:textId="77777777" w:rsidR="00CE7B71" w:rsidRDefault="006506E1" w:rsidP="00CE7B71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6506E1">
        <w:rPr>
          <w:rFonts w:ascii="TH SarabunPSK" w:hAnsi="TH SarabunPSK" w:cs="TH SarabunPSK"/>
          <w:sz w:val="32"/>
          <w:szCs w:val="32"/>
          <w:cs/>
        </w:rPr>
        <w:t>ให้กรรมการตามวรรคหนึ่ง มีวาระการดำรงตำแหน่งคราวละสามปีนับแต่วันที่มีคำสั่งแต่งตั้งจาก</w:t>
      </w:r>
      <w:r w:rsidR="00CE7B71">
        <w:rPr>
          <w:rFonts w:ascii="TH SarabunPSK" w:hAnsi="TH SarabunPSK" w:cs="TH SarabunPSK"/>
          <w:sz w:val="32"/>
          <w:szCs w:val="32"/>
          <w:cs/>
        </w:rPr>
        <w:t>สภามหาวิทยาลัย</w:t>
      </w:r>
    </w:p>
    <w:p w14:paraId="7944C467" w14:textId="420BBD7B" w:rsidR="006506E1" w:rsidRPr="00CE7B71" w:rsidRDefault="00CE7B71" w:rsidP="00CE7B71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>ข้อ ๑๔</w:t>
      </w:r>
      <w:r w:rsidR="00B41B98">
        <w:rPr>
          <w:rStyle w:val="FootnoteReference"/>
          <w:rFonts w:ascii="TH SarabunPSK" w:hAnsi="TH SarabunPSK" w:cs="TH SarabunPSK"/>
          <w:cs/>
        </w:rPr>
        <w:footnoteReference w:id="3"/>
      </w:r>
      <w:r w:rsidR="003C618E" w:rsidRPr="00F6365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06E1"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ให้คณะกรรมการธรรมาภิบาลและจริยธรรมมีหน้าที่และอำนาจดำเนินการตรวจสอบกรณี</w:t>
      </w:r>
      <w:r w:rsidR="006506E1" w:rsidRPr="00853C29"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  <w:br/>
      </w:r>
      <w:r w:rsidR="006506E1"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มีข้อร้องเรียนเกี่ยวกับการไม่ปฏิบัติตามจริยธรรมในข้อบังคับนี้</w:t>
      </w:r>
    </w:p>
    <w:p w14:paraId="56670FF9" w14:textId="77777777" w:rsidR="00CE7B71" w:rsidRDefault="006506E1" w:rsidP="00CE7B71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  <w:tab/>
      </w: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หากมีความจำเป็นในกรณีการดำเนินการตามวรรคหนึ่ง คณะกรรมการธรรมาภิบาลและจริยธรรม</w:t>
      </w:r>
      <w:r w:rsidRPr="00853C29"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  <w:br/>
      </w: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อาจเสนอสภามหาวิทยาลัยแต่งตั้งบุคคลหรือคณะบุคคลเพื่อดำเนินการแทนได้</w:t>
      </w:r>
      <w:r w:rsidR="005B7A21">
        <w:rPr>
          <w:rFonts w:ascii="TH SarabunPSK" w:hAnsi="TH SarabunPSK" w:cs="TH SarabunPSK"/>
          <w:sz w:val="32"/>
          <w:szCs w:val="32"/>
          <w:cs/>
        </w:rPr>
        <w:tab/>
      </w:r>
    </w:p>
    <w:p w14:paraId="1B54C567" w14:textId="00381212" w:rsidR="00CE7B71" w:rsidRDefault="00CE7B71" w:rsidP="00CE7B71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 ๑๕</w:t>
      </w:r>
      <w:r w:rsidR="00B41B98">
        <w:rPr>
          <w:rStyle w:val="FootnoteReference"/>
          <w:rFonts w:ascii="TH SarabunPSK" w:hAnsi="TH SarabunPSK" w:cs="TH SarabunPSK"/>
          <w:cs/>
        </w:rPr>
        <w:footnoteReference w:id="4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การตรวจสอบโดยคณะกรรมการธรรมาภิบาลและจริยธร</w:t>
      </w:r>
      <w:r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รม ตามข้อ ๑๔ ให้ดำเนินการ ดังนี้</w:t>
      </w:r>
    </w:p>
    <w:p w14:paraId="4221576C" w14:textId="77777777" w:rsidR="00CE7B71" w:rsidRDefault="00CE7B71" w:rsidP="00CE7B71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  <w:tab/>
      </w: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 xml:space="preserve">(๑) กรณีตรวจสอบจริยธรรมสำหรับนายกสภามหาวิทยาลัย กรรมการสภามหาวิทยาลัย ให้ตรวจสอบและรายงานผลต่อสภามหาวิทยาลัย </w:t>
      </w:r>
    </w:p>
    <w:p w14:paraId="3643323E" w14:textId="77777777" w:rsidR="00CE7B71" w:rsidRDefault="00CE7B71" w:rsidP="00CE7B71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(๒) กรณีตรวจสอบจริยธรรมสำหรับผู้บริหาร ให้ตรวจสอบและรายงานผลต่ออธิการบดี ในกรณีเป็น</w:t>
      </w:r>
      <w:r w:rsidRPr="00853C29"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  <w:br/>
      </w: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 xml:space="preserve">การตรวจสอบอธิการบดี </w:t>
      </w:r>
      <w:r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ให้รายงานผลต่อสภามหาวิทยาลัย</w:t>
      </w:r>
    </w:p>
    <w:p w14:paraId="604035A8" w14:textId="77777777" w:rsidR="00CE7B71" w:rsidRDefault="00CE7B71" w:rsidP="00CE7B71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 xml:space="preserve">(๓) กรณีตรวจสอบจริยธรรมสำหรับผู้ปฏิบัติงานในมหาวิทยาลัย ให้ตรวจสอบและรายงานผลต่อผู้บังคับบัญชาของผู้ปฏิบัติงานนั้น </w:t>
      </w:r>
    </w:p>
    <w:p w14:paraId="09537C42" w14:textId="77777777" w:rsidR="00CE7B71" w:rsidRDefault="00CE7B71" w:rsidP="00CE7B71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(๔) กรณีตรวจสอบจริยธรรมสำหรับนักศึกษา ให้ตรวจสอบและรายงานผลต่อคณบดีหรือหัวหน้าส่วนงานที่เรียกชื่ออย่างอื่นที่มีฐานะเทียบเท่าคณบดี</w:t>
      </w:r>
      <w:r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ที่นักศึกษาสังกัด</w:t>
      </w: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 xml:space="preserve"> </w:t>
      </w:r>
    </w:p>
    <w:p w14:paraId="6A067440" w14:textId="77777777" w:rsidR="00CE7B71" w:rsidRDefault="00CE7B71" w:rsidP="00CE7B71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เมื่อได้ดำเนินการตามวรรคหนึ่ง (๑) (๒) (๓) และ (๔) แล้วให้รายงานสภามหาวิทยาลัยเพื่อทราบ</w:t>
      </w:r>
    </w:p>
    <w:p w14:paraId="4537A15B" w14:textId="77777777" w:rsidR="00CE7B71" w:rsidRDefault="00CE7B71" w:rsidP="00CE7B71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บุคคลใดละเมิดจริยธรรมตามข้อบังคับนี้ ให้คณะกรรมการธรรมาภิบาล</w:t>
      </w:r>
      <w:r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และจริยธรรม</w:t>
      </w: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เสนอต่อ</w:t>
      </w:r>
      <w:r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  <w:br/>
      </w: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ผู้รับรายงานตามวรรคหนึ่ง (๑) (๒) (๓) และ (๔) เพื่อตักเตือน</w:t>
      </w:r>
    </w:p>
    <w:p w14:paraId="5A209CE5" w14:textId="6AF831BF" w:rsidR="00CE7B71" w:rsidRPr="00CE7B71" w:rsidRDefault="00CE7B71" w:rsidP="00CE7B71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กรณีการละเมิดจริยธรรมที่เป็นความผิดทางวินัยด้วย ให้คณะกรรมการธรรมาภิบาลและจริยธรรมเสนอเรื่องให้ผู้มีอำนาจหน้าที่ดำเนินการทางวินัยตามกฎหมายว่าด้วยระเบียบข้าราชการพลเรือนในสถาบันอุดมศึกษา ข้อบังคับมหาวิทยาลัยธรรมศาสตร์ว่าด้วยวินัย หรือข้อบังคับมหาวิทยาลัยธรรมศาสตร์ว่าด้วยวินัยนักศึกษาต่อไป</w:t>
      </w:r>
    </w:p>
    <w:p w14:paraId="5FCD8687" w14:textId="77777777" w:rsidR="00CE7B71" w:rsidRDefault="00CE7B71" w:rsidP="00CE7B71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  <w:tab/>
      </w: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การละเมิดจริยธรรมของนายกสภามหาวิทยาลัยหรือกรรมการสภามหาวิทยาลัย ให้สภามหาวิทยาลัยพิจารณาดำเนินการตามกฎหมายว่าด้วยมหาวิทยาลัยธรรมศาสตร์</w:t>
      </w:r>
    </w:p>
    <w:p w14:paraId="34CB6339" w14:textId="4932E252" w:rsidR="00CE7B71" w:rsidRDefault="00CE7B71" w:rsidP="00CE7B71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E7B71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ข้อ ๑๕/๑</w:t>
      </w:r>
      <w:r w:rsidR="00B41B98">
        <w:rPr>
          <w:rStyle w:val="FootnoteReference"/>
          <w:rFonts w:ascii="TH SarabunPSK" w:hAnsi="TH SarabunPSK" w:cs="TH SarabunPSK"/>
          <w:b/>
          <w:bCs/>
          <w:noProof/>
          <w:color w:val="000000" w:themeColor="text1"/>
          <w:spacing w:val="-4"/>
          <w:cs/>
        </w:rPr>
        <w:footnoteReference w:id="5"/>
      </w:r>
      <w:r w:rsidRPr="00853C29">
        <w:rPr>
          <w:rFonts w:ascii="TH SarabunPSK" w:hAnsi="TH SarabunPSK" w:cs="TH SarabunPSK" w:hint="cs"/>
          <w:b/>
          <w:bCs/>
          <w:noProof/>
          <w:color w:val="000000" w:themeColor="text1"/>
          <w:spacing w:val="-4"/>
          <w:sz w:val="32"/>
          <w:szCs w:val="32"/>
          <w:cs/>
        </w:rPr>
        <w:t xml:space="preserve"> </w:t>
      </w: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 xml:space="preserve">ให้มีคณะกรรมการส่งเสริมธรรมาภิบาลและจริยธรรมที่สภามหาวิทยาลัยแต่งตั้ง ประกอบด้วย </w:t>
      </w:r>
    </w:p>
    <w:p w14:paraId="2495B1EC" w14:textId="77777777" w:rsidR="00CE7B71" w:rsidRDefault="00CE7B71" w:rsidP="00CE7B71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(๑) อธิการบดี เป็นประธานกรรมการ</w:t>
      </w:r>
    </w:p>
    <w:p w14:paraId="2F1ADD38" w14:textId="77777777" w:rsidR="00CE7B71" w:rsidRDefault="00CE7B71" w:rsidP="00CE7B71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(๒) ประธานสภาอาจารย์ เป็นกรรมการ</w:t>
      </w:r>
    </w:p>
    <w:p w14:paraId="14488CB9" w14:textId="77777777" w:rsidR="00CE7B71" w:rsidRDefault="00CE7B71" w:rsidP="00CE7B71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(๓) ประธานสภาพนักงานมหาวิทยาลัย เป็นกรรมการ</w:t>
      </w:r>
    </w:p>
    <w:p w14:paraId="4F5AD91B" w14:textId="77777777" w:rsidR="00CE7B71" w:rsidRDefault="00CE7B71" w:rsidP="00CE7B71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(๔) กรรมการผู้ทรงคุณวุฒิที่สภามหาวิทยาลัยแต่งตั้งจำนวนสองคน</w:t>
      </w:r>
    </w:p>
    <w:p w14:paraId="50CF07E3" w14:textId="77777777" w:rsidR="00CE7B71" w:rsidRDefault="00CE7B71" w:rsidP="00CE7B71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 xml:space="preserve">ให้ผู้อำนวยการกองทรัพยากรมนุษย์เป็นเลขานุการ </w:t>
      </w:r>
    </w:p>
    <w:p w14:paraId="59345831" w14:textId="7D54118B" w:rsidR="00CE7B71" w:rsidRPr="00CE7B71" w:rsidRDefault="00CE7B71" w:rsidP="00CE7B71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ให้ผู้อำนวยการกองทรัพยากรมนุษย์มอบหมายให้เจ้าหน้าที่กองทรัพยากรมนุษย์ไม่เกินสองคนเป็นผู้ช่วยเลขานุการ</w:t>
      </w:r>
    </w:p>
    <w:p w14:paraId="2914287E" w14:textId="2CD6E011" w:rsidR="00CE7B71" w:rsidRDefault="00CE7B71" w:rsidP="00CE7B71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pacing w:val="-4"/>
          <w:sz w:val="32"/>
          <w:szCs w:val="32"/>
          <w:cs/>
        </w:rPr>
        <w:tab/>
      </w:r>
      <w:r w:rsidRPr="00853C29">
        <w:rPr>
          <w:rFonts w:ascii="TH SarabunPSK" w:hAnsi="TH SarabunPSK" w:cs="TH SarabunPSK" w:hint="cs"/>
          <w:noProof/>
          <w:color w:val="000000" w:themeColor="text1"/>
          <w:spacing w:val="-4"/>
          <w:sz w:val="32"/>
          <w:szCs w:val="32"/>
          <w:cs/>
        </w:rPr>
        <w:t>ให้กรรมการตามวรรคหนึ่ง (๔) มีวาระการดำรงตำแหน่งคราวละสองปี</w:t>
      </w:r>
    </w:p>
    <w:p w14:paraId="4A5EA652" w14:textId="0A5A2C79" w:rsidR="00CE7B71" w:rsidRDefault="00CE7B71" w:rsidP="00CE7B71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CE7B71">
        <w:rPr>
          <w:rFonts w:ascii="TH SarabunPSK" w:hAnsi="TH SarabunPSK" w:cs="TH SarabunPSK"/>
          <w:sz w:val="32"/>
          <w:szCs w:val="32"/>
          <w:cs/>
        </w:rPr>
        <w:t>ข้อ ๑๕/๒</w:t>
      </w:r>
      <w:r w:rsidR="00B41B98">
        <w:rPr>
          <w:rStyle w:val="FootnoteReference"/>
          <w:rFonts w:ascii="TH SarabunPSK" w:hAnsi="TH SarabunPSK" w:cs="TH SarabunPSK"/>
          <w:cs/>
        </w:rPr>
        <w:footnoteReference w:id="6"/>
      </w:r>
      <w:r w:rsidRPr="00CE7B71">
        <w:rPr>
          <w:rFonts w:ascii="TH SarabunPSK" w:hAnsi="TH SarabunPSK" w:cs="TH SarabunPSK"/>
          <w:sz w:val="32"/>
          <w:szCs w:val="32"/>
          <w:cs/>
        </w:rPr>
        <w:t xml:space="preserve"> ให้คณะกรรมการส่งเสริมธรรมาภิบาลและจริยธรรมมีหน้าที่ส่งเสริมให้นายก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CE7B71">
        <w:rPr>
          <w:rFonts w:ascii="TH SarabunPSK" w:hAnsi="TH SarabunPSK" w:cs="TH SarabunPSK"/>
          <w:sz w:val="32"/>
          <w:szCs w:val="32"/>
          <w:cs/>
        </w:rPr>
        <w:t xml:space="preserve">สภามหาวิทยาลัย กรรมการสภามหาวิทยาลัย ผู้บริหาร ผู้ปฏิบัติงานในมหาวิทยาลัย และนักศึกษา รับทราบ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CE7B71">
        <w:rPr>
          <w:rFonts w:ascii="TH SarabunPSK" w:hAnsi="TH SarabunPSK" w:cs="TH SarabunPSK"/>
          <w:sz w:val="32"/>
          <w:szCs w:val="32"/>
          <w:cs/>
        </w:rPr>
        <w:t>รักษาและปฏิบัติตนตามจริยธรรมที่กำหนดไว้ตามข้อบังคับนี้</w:t>
      </w:r>
    </w:p>
    <w:p w14:paraId="4068C897" w14:textId="742FA299" w:rsidR="004F0FC4" w:rsidRDefault="004F0FC4" w:rsidP="00CE7B71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</w:p>
    <w:p w14:paraId="627DCBD4" w14:textId="24CBD1E6" w:rsidR="004F0FC4" w:rsidRDefault="004F0FC4" w:rsidP="00CE7B71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</w:p>
    <w:p w14:paraId="3A4027D7" w14:textId="77777777" w:rsidR="004F0FC4" w:rsidRDefault="004F0FC4" w:rsidP="00CE7B71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</w:p>
    <w:p w14:paraId="7E54F330" w14:textId="77777777" w:rsidR="005B7A21" w:rsidRDefault="00DF3E93" w:rsidP="005B7A21">
      <w:pPr>
        <w:tabs>
          <w:tab w:val="left" w:pos="1418"/>
        </w:tabs>
        <w:spacing w:before="240" w:after="0"/>
        <w:ind w:right="51"/>
        <w:jc w:val="center"/>
        <w:rPr>
          <w:rFonts w:ascii="TH SarabunPSK" w:hAnsi="TH SarabunPSK" w:cs="TH SarabunPSK"/>
          <w:sz w:val="32"/>
          <w:szCs w:val="32"/>
        </w:rPr>
      </w:pPr>
      <w:r w:rsidRPr="00AA2B00">
        <w:rPr>
          <w:rFonts w:ascii="TH SarabunPSK" w:hAnsi="TH SarabunPSK" w:cs="TH SarabunPSK"/>
          <w:b/>
          <w:bCs/>
          <w:sz w:val="32"/>
          <w:szCs w:val="32"/>
          <w:cs/>
        </w:rPr>
        <w:t>บทเฉพาะกาล</w:t>
      </w:r>
    </w:p>
    <w:p w14:paraId="55EDF18A" w14:textId="36EE1FB5" w:rsidR="00340104" w:rsidRDefault="005B7A21" w:rsidP="00B41B98">
      <w:pPr>
        <w:tabs>
          <w:tab w:val="left" w:pos="1418"/>
        </w:tabs>
        <w:spacing w:before="120" w:after="0" w:line="240" w:lineRule="auto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DF3E93" w:rsidRPr="00F63656">
        <w:rPr>
          <w:rFonts w:ascii="TH SarabunPSK" w:hAnsi="TH SarabunPSK" w:cs="TH SarabunPSK"/>
          <w:sz w:val="32"/>
          <w:szCs w:val="32"/>
          <w:cs/>
        </w:rPr>
        <w:t xml:space="preserve">ข้อ ๑๖ บรรดาข้อบังคับ ระเบียบ ประกาศ หรือมติที่เกี่ยวกับจริยธรรม จรรยาบรรณ วินัย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DF3E93" w:rsidRPr="00F63656">
        <w:rPr>
          <w:rFonts w:ascii="TH SarabunPSK" w:hAnsi="TH SarabunPSK" w:cs="TH SarabunPSK"/>
          <w:sz w:val="32"/>
          <w:szCs w:val="32"/>
          <w:cs/>
        </w:rPr>
        <w:t>หรือข้อปฏิบัติอื่นใดที่เกี่ยวข้อง ซึ่งกําหนดไว้ในกฎหมาย ระเบียบ ข้อบังคับ หรือประกาศต่าง ๆ อันเกี่ยวกับ</w:t>
      </w:r>
      <w:r>
        <w:rPr>
          <w:rFonts w:ascii="TH SarabunPSK" w:hAnsi="TH SarabunPSK" w:cs="TH SarabunPSK"/>
          <w:sz w:val="32"/>
          <w:szCs w:val="32"/>
          <w:cs/>
        </w:rPr>
        <w:br/>
        <w:t>นายกสภา</w:t>
      </w:r>
      <w:r w:rsidR="00DF3E93" w:rsidRPr="00F63656">
        <w:rPr>
          <w:rFonts w:ascii="TH SarabunPSK" w:hAnsi="TH SarabunPSK" w:cs="TH SarabunPSK"/>
          <w:sz w:val="32"/>
          <w:szCs w:val="32"/>
          <w:cs/>
        </w:rPr>
        <w:t xml:space="preserve">มหาวิทยาลัย กรรมการสภามหาวิทยาลัย ผู้บริหาร ผู้ปฏิบัติงานในมหาวิทยาลัย และนักศึกษา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DF3E93" w:rsidRPr="00F63656">
        <w:rPr>
          <w:rFonts w:ascii="TH SarabunPSK" w:hAnsi="TH SarabunPSK" w:cs="TH SarabunPSK"/>
          <w:sz w:val="32"/>
          <w:szCs w:val="32"/>
          <w:cs/>
        </w:rPr>
        <w:t xml:space="preserve">ให้ข้อบังคับ ระเบียบ ประกาศ หรือมตินั้น มีผลใช้บังคับต่อไป จนกว่าจะมีการแก้ไขเพิ่มเติมหรือยกเลิก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="00DF3E93" w:rsidRPr="00F63656">
        <w:rPr>
          <w:rFonts w:ascii="TH SarabunPSK" w:hAnsi="TH SarabunPSK" w:cs="TH SarabunPSK"/>
          <w:sz w:val="32"/>
          <w:szCs w:val="32"/>
          <w:cs/>
        </w:rPr>
        <w:t>และหากมีส่วนที่ขัด หรือแย้งกับข้อบังคับนี้ ให้ใช้ข้อบังคับนี้แทน</w:t>
      </w:r>
    </w:p>
    <w:p w14:paraId="612D5713" w14:textId="15A349AF" w:rsidR="005B7A21" w:rsidRDefault="00340104" w:rsidP="000D281F">
      <w:pPr>
        <w:tabs>
          <w:tab w:val="left" w:pos="1418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F3E93" w:rsidRPr="00F63656">
        <w:rPr>
          <w:rFonts w:ascii="TH SarabunPSK" w:hAnsi="TH SarabunPSK" w:cs="TH SarabunPSK"/>
          <w:sz w:val="32"/>
          <w:szCs w:val="32"/>
          <w:cs/>
        </w:rPr>
        <w:t xml:space="preserve">ให้คณะกรรมการธรรมาภิบาลและจริยธรรมศึกษาและจัดระบบเกี่ยวกับจริยธรรม จรรยาบรรณ </w:t>
      </w:r>
      <w:r w:rsidR="00AA2B00">
        <w:rPr>
          <w:rFonts w:ascii="TH SarabunPSK" w:hAnsi="TH SarabunPSK" w:cs="TH SarabunPSK"/>
          <w:sz w:val="32"/>
          <w:szCs w:val="32"/>
          <w:cs/>
        </w:rPr>
        <w:br/>
      </w:r>
      <w:r w:rsidR="00DF3E93" w:rsidRPr="00F63656">
        <w:rPr>
          <w:rFonts w:ascii="TH SarabunPSK" w:hAnsi="TH SarabunPSK" w:cs="TH SarabunPSK"/>
          <w:sz w:val="32"/>
          <w:szCs w:val="32"/>
          <w:cs/>
        </w:rPr>
        <w:t>วินัย หรือข้อปฏิบัติอื่นใดที่เกี่ยวข้อง ซึ่งกําหนดไว้ในกฎหมาย ระเบียบ ข้อบังคับ หรือประกาศต่าง ๆ อันเกี่ยวกับ บุคคลตามวรรคหนึ่ง เพื่อให้เก</w:t>
      </w:r>
      <w:r w:rsidR="005B7A21">
        <w:rPr>
          <w:rFonts w:ascii="TH SarabunPSK" w:hAnsi="TH SarabunPSK" w:cs="TH SarabunPSK"/>
          <w:sz w:val="32"/>
          <w:szCs w:val="32"/>
          <w:cs/>
        </w:rPr>
        <w:t>ิดประสิทธิภาพและมิให้เกิดการซ้ำ</w:t>
      </w:r>
      <w:r w:rsidR="00DF3E93" w:rsidRPr="00F63656">
        <w:rPr>
          <w:rFonts w:ascii="TH SarabunPSK" w:hAnsi="TH SarabunPSK" w:cs="TH SarabunPSK"/>
          <w:sz w:val="32"/>
          <w:szCs w:val="32"/>
          <w:cs/>
        </w:rPr>
        <w:t xml:space="preserve">ซ้อนในมาตรฐานและกลไกในการส่งเสริม </w:t>
      </w:r>
      <w:r w:rsidR="00C22A12">
        <w:rPr>
          <w:rFonts w:ascii="TH SarabunPSK" w:hAnsi="TH SarabunPSK" w:cs="TH SarabunPSK"/>
          <w:sz w:val="32"/>
          <w:szCs w:val="32"/>
          <w:cs/>
        </w:rPr>
        <w:br/>
      </w:r>
      <w:r w:rsidR="00DF3E93" w:rsidRPr="00F63656">
        <w:rPr>
          <w:rFonts w:ascii="TH SarabunPSK" w:hAnsi="TH SarabunPSK" w:cs="TH SarabunPSK"/>
          <w:sz w:val="32"/>
          <w:szCs w:val="32"/>
          <w:cs/>
        </w:rPr>
        <w:t>ตรวจสอบ และบังคับใช้จริยธรรม โดยให้พิจารณามาตรฐานเกี่ยวกับประมวลจริยธรรมของสถาบันอุดมศึกษา</w:t>
      </w:r>
      <w:r w:rsidR="005B7A21">
        <w:rPr>
          <w:rFonts w:ascii="TH SarabunPSK" w:hAnsi="TH SarabunPSK" w:cs="TH SarabunPSK"/>
          <w:sz w:val="32"/>
          <w:szCs w:val="32"/>
          <w:cs/>
        </w:rPr>
        <w:br/>
        <w:t>ที่จะ</w:t>
      </w:r>
      <w:r w:rsidR="00DF3E93" w:rsidRPr="00F63656">
        <w:rPr>
          <w:rFonts w:ascii="TH SarabunPSK" w:hAnsi="TH SarabunPSK" w:cs="TH SarabunPSK"/>
          <w:sz w:val="32"/>
          <w:szCs w:val="32"/>
          <w:cs/>
        </w:rPr>
        <w:t>ออกตามพระราชบัญญัติมาตรฐานทางจริยธรรม พ.ศ. ๒๕๖๒ ด้วย แ</w:t>
      </w:r>
      <w:r w:rsidR="005B7A21">
        <w:rPr>
          <w:rFonts w:ascii="TH SarabunPSK" w:hAnsi="TH SarabunPSK" w:cs="TH SarabunPSK"/>
          <w:sz w:val="32"/>
          <w:szCs w:val="32"/>
          <w:cs/>
        </w:rPr>
        <w:t>ละรายงานต่อสภามหาวิทยาลัยโดยเร็ว</w:t>
      </w:r>
    </w:p>
    <w:p w14:paraId="24B3E52A" w14:textId="77777777" w:rsidR="005B7A21" w:rsidRDefault="005B7A21" w:rsidP="005B7A21">
      <w:pPr>
        <w:tabs>
          <w:tab w:val="left" w:pos="1418"/>
          <w:tab w:val="left" w:pos="3261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414397C0" w14:textId="77777777" w:rsidR="005B7A21" w:rsidRDefault="005B7A21" w:rsidP="005B7A21">
      <w:pPr>
        <w:tabs>
          <w:tab w:val="left" w:pos="1418"/>
          <w:tab w:val="left" w:pos="3261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</w:p>
    <w:p w14:paraId="6BCB65D8" w14:textId="74A521CF" w:rsidR="00DF3E93" w:rsidRPr="005B7A21" w:rsidRDefault="005B7A21" w:rsidP="005B7A21">
      <w:pPr>
        <w:tabs>
          <w:tab w:val="left" w:pos="1418"/>
          <w:tab w:val="left" w:pos="3261"/>
        </w:tabs>
        <w:spacing w:after="0"/>
        <w:ind w:right="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DF3E93" w:rsidRPr="00F63656">
        <w:rPr>
          <w:rFonts w:ascii="TH SarabunPSK" w:hAnsi="TH SarabunPSK" w:cs="TH SarabunPSK"/>
          <w:sz w:val="32"/>
          <w:szCs w:val="32"/>
          <w:cs/>
        </w:rPr>
        <w:t>ประกาศ</w:t>
      </w:r>
      <w:r w:rsidR="00FC7B5C" w:rsidRPr="00F6365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F3E93" w:rsidRPr="00F63656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391F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E93" w:rsidRPr="00F63656">
        <w:rPr>
          <w:rFonts w:ascii="TH SarabunPSK" w:hAnsi="TH SarabunPSK" w:cs="TH SarabunPSK"/>
          <w:sz w:val="32"/>
          <w:szCs w:val="32"/>
          <w:cs/>
        </w:rPr>
        <w:t>วันที่</w:t>
      </w:r>
      <w:r w:rsidR="00391FDA">
        <w:rPr>
          <w:rFonts w:ascii="TH SarabunPSK" w:hAnsi="TH SarabunPSK" w:cs="TH SarabunPSK" w:hint="cs"/>
          <w:sz w:val="32"/>
          <w:szCs w:val="32"/>
          <w:cs/>
        </w:rPr>
        <w:t xml:space="preserve">  ๒๓</w:t>
      </w:r>
      <w:r w:rsidR="00FC7B5C" w:rsidRPr="00F6365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F3E93" w:rsidRPr="00F63656">
        <w:rPr>
          <w:rFonts w:ascii="TH SarabunPSK" w:hAnsi="TH SarabunPSK" w:cs="TH SarabunPSK"/>
          <w:sz w:val="32"/>
          <w:szCs w:val="32"/>
          <w:cs/>
        </w:rPr>
        <w:t xml:space="preserve">ธันวาคม </w:t>
      </w:r>
      <w:r w:rsidR="00391F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E93" w:rsidRPr="00F63656">
        <w:rPr>
          <w:rFonts w:ascii="TH SarabunPSK" w:hAnsi="TH SarabunPSK" w:cs="TH SarabunPSK"/>
          <w:sz w:val="32"/>
          <w:szCs w:val="32"/>
          <w:cs/>
        </w:rPr>
        <w:t>พ.ศ. ๒๕๖๓</w:t>
      </w:r>
    </w:p>
    <w:p w14:paraId="14279937" w14:textId="77777777" w:rsidR="00AA2B00" w:rsidRDefault="00AA2B00" w:rsidP="005B7A21">
      <w:pPr>
        <w:tabs>
          <w:tab w:val="left" w:pos="1134"/>
          <w:tab w:val="left" w:pos="3261"/>
          <w:tab w:val="left" w:pos="4678"/>
        </w:tabs>
        <w:spacing w:before="240" w:after="0"/>
        <w:ind w:right="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E2D8B67" w14:textId="1B2A0BCB" w:rsidR="00AA2B00" w:rsidRDefault="005B7A21" w:rsidP="005B7A21">
      <w:pPr>
        <w:tabs>
          <w:tab w:val="left" w:pos="1134"/>
          <w:tab w:val="left" w:pos="3261"/>
          <w:tab w:val="left" w:pos="4678"/>
        </w:tabs>
        <w:spacing w:before="240" w:after="0"/>
        <w:ind w:right="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92520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026989" wp14:editId="266B20DA">
                <wp:simplePos x="0" y="0"/>
                <wp:positionH relativeFrom="column">
                  <wp:posOffset>2780306</wp:posOffset>
                </wp:positionH>
                <wp:positionV relativeFrom="paragraph">
                  <wp:posOffset>241300</wp:posOffset>
                </wp:positionV>
                <wp:extent cx="2472055" cy="595630"/>
                <wp:effectExtent l="0" t="0" r="4445" b="127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055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67D88" w14:textId="7F940EDD" w:rsidR="003F414A" w:rsidRPr="00C439F2" w:rsidRDefault="00C22A12" w:rsidP="004E32CB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(ศาสตราจารย์พิเศษ </w:t>
                            </w:r>
                            <w:r w:rsidR="003F414A" w:rsidRPr="00C439F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นรนิติ  เศรษฐบุตร)นายกสภามหาวิทยาลัย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026989" id="_x0000_t202" coordsize="21600,21600" o:spt="202" path="m0,0l0,21600,21600,21600,21600,0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18.9pt;margin-top:19pt;width:194.65pt;height:46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" stroked="f">
                <v:textbox style="mso-fit-shape-to-text:t">
                  <w:txbxContent>
                    <w:p w14:paraId="1C367D88" w14:textId="7F940EDD" w:rsidR="003F414A" w:rsidRPr="00C439F2" w:rsidRDefault="00C22A12" w:rsidP="004E32CB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(ศาสตราจารย์พิเศษ </w:t>
                      </w:r>
                      <w:r w:rsidR="003F414A" w:rsidRPr="00C439F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นรนิติ  เศรษฐบุตร)นายกสภามหาวิทยาลัย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6880B5" w14:textId="5C614893" w:rsidR="00DF3E93" w:rsidRPr="003F414A" w:rsidRDefault="00AA2B00" w:rsidP="003F414A">
      <w:pPr>
        <w:tabs>
          <w:tab w:val="left" w:pos="1134"/>
          <w:tab w:val="left" w:pos="3261"/>
          <w:tab w:val="left" w:pos="4678"/>
        </w:tabs>
        <w:spacing w:before="240" w:after="0"/>
        <w:ind w:right="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</w:p>
    <w:sectPr w:rsidR="00DF3E93" w:rsidRPr="003F414A" w:rsidSect="00C22A12">
      <w:headerReference w:type="default" r:id="rId8"/>
      <w:footnotePr>
        <w:numFmt w:val="thaiNumbers"/>
      </w:footnotePr>
      <w:pgSz w:w="12240" w:h="15840" w:code="1"/>
      <w:pgMar w:top="851" w:right="1134" w:bottom="851" w:left="1701" w:header="397" w:footer="709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5A366" w14:textId="77777777" w:rsidR="003D3D33" w:rsidRDefault="003D3D33" w:rsidP="00F63656">
      <w:pPr>
        <w:spacing w:after="0" w:line="240" w:lineRule="auto"/>
      </w:pPr>
      <w:r>
        <w:separator/>
      </w:r>
    </w:p>
  </w:endnote>
  <w:endnote w:type="continuationSeparator" w:id="0">
    <w:p w14:paraId="7E5E6205" w14:textId="77777777" w:rsidR="003D3D33" w:rsidRDefault="003D3D33" w:rsidP="00F6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F6F67" w14:textId="77777777" w:rsidR="003D3D33" w:rsidRDefault="003D3D33" w:rsidP="00F63656">
      <w:pPr>
        <w:spacing w:after="0" w:line="240" w:lineRule="auto"/>
      </w:pPr>
      <w:r>
        <w:separator/>
      </w:r>
    </w:p>
  </w:footnote>
  <w:footnote w:type="continuationSeparator" w:id="0">
    <w:p w14:paraId="57E3AF5B" w14:textId="77777777" w:rsidR="003D3D33" w:rsidRDefault="003D3D33" w:rsidP="00F63656">
      <w:pPr>
        <w:spacing w:after="0" w:line="240" w:lineRule="auto"/>
      </w:pPr>
      <w:r>
        <w:continuationSeparator/>
      </w:r>
    </w:p>
  </w:footnote>
  <w:footnote w:id="1">
    <w:p w14:paraId="0A5421DF" w14:textId="6FDE7E68" w:rsidR="006506E1" w:rsidRPr="006506E1" w:rsidRDefault="004F0FC4" w:rsidP="004F0FC4">
      <w:pPr>
        <w:pStyle w:val="FootnoteText"/>
        <w:jc w:val="thaiDistribute"/>
        <w:rPr>
          <w:rFonts w:ascii="TH SarabunPSK" w:hAnsi="TH SarabunPSK" w:cs="TH SarabunPSK"/>
          <w:sz w:val="22"/>
          <w:szCs w:val="28"/>
          <w:cs/>
        </w:rPr>
      </w:pPr>
      <w:r>
        <w:rPr>
          <w:rFonts w:ascii="TH SarabunPSK" w:hAnsi="TH SarabunPSK" w:cs="TH SarabunPSK"/>
          <w:szCs w:val="20"/>
        </w:rPr>
        <w:tab/>
        <w:t xml:space="preserve">             </w:t>
      </w:r>
      <w:r w:rsidR="006506E1" w:rsidRPr="006506E1">
        <w:rPr>
          <w:rStyle w:val="FootnoteReference"/>
          <w:rFonts w:ascii="TH SarabunPSK" w:hAnsi="TH SarabunPSK" w:cs="TH SarabunPSK"/>
        </w:rPr>
        <w:footnoteRef/>
      </w:r>
      <w:r w:rsidR="004200FB">
        <w:rPr>
          <w:rFonts w:ascii="TH SarabunPSK" w:hAnsi="TH SarabunPSK" w:cs="TH SarabunPSK"/>
          <w:szCs w:val="20"/>
          <w:cs/>
        </w:rPr>
        <w:t xml:space="preserve"> </w:t>
      </w:r>
      <w:r w:rsidR="006506E1" w:rsidRPr="006506E1">
        <w:rPr>
          <w:rFonts w:ascii="TH SarabunPSK" w:hAnsi="TH SarabunPSK" w:cs="TH SarabunPSK"/>
          <w:szCs w:val="20"/>
          <w:cs/>
        </w:rPr>
        <w:t xml:space="preserve"> </w:t>
      </w:r>
      <w:r w:rsidR="004200FB">
        <w:rPr>
          <w:rFonts w:ascii="TH SarabunPSK" w:hAnsi="TH SarabunPSK" w:cs="TH SarabunPSK" w:hint="cs"/>
          <w:sz w:val="25"/>
          <w:cs/>
        </w:rPr>
        <w:t>ข้อ ๓ นิยามคำว่า “นักศึกษา” เพิ่ม</w:t>
      </w:r>
      <w:r w:rsidR="006506E1" w:rsidRPr="006506E1">
        <w:rPr>
          <w:rFonts w:ascii="TH SarabunPSK" w:hAnsi="TH SarabunPSK" w:cs="TH SarabunPSK" w:hint="cs"/>
          <w:sz w:val="25"/>
          <w:cs/>
        </w:rPr>
        <w:t>โดย</w:t>
      </w:r>
      <w:r w:rsidR="006506E1" w:rsidRPr="006506E1">
        <w:rPr>
          <w:rFonts w:ascii="TH SarabunPSK" w:hAnsi="TH SarabunPSK" w:cs="TH SarabunPSK"/>
          <w:sz w:val="25"/>
          <w:cs/>
        </w:rPr>
        <w:t xml:space="preserve">บังคับมหาวิทยาลัยธรรมศาสตร์ว่าด้วยประมวลจริยธรรมของมหาวิทยาลัย </w:t>
      </w:r>
      <w:r>
        <w:rPr>
          <w:rFonts w:ascii="TH SarabunPSK" w:hAnsi="TH SarabunPSK" w:cs="TH SarabunPSK"/>
          <w:sz w:val="25"/>
          <w:cs/>
        </w:rPr>
        <w:br/>
      </w:r>
      <w:r w:rsidR="006506E1" w:rsidRPr="006506E1">
        <w:rPr>
          <w:rFonts w:ascii="TH SarabunPSK" w:hAnsi="TH SarabunPSK" w:cs="TH SarabunPSK"/>
          <w:sz w:val="25"/>
          <w:cs/>
        </w:rPr>
        <w:t>(ฉบับที่ ๒) พ.ศ. ๒๕๖๕</w:t>
      </w:r>
    </w:p>
  </w:footnote>
  <w:footnote w:id="2">
    <w:p w14:paraId="25D38494" w14:textId="7002F529" w:rsidR="006506E1" w:rsidRPr="006506E1" w:rsidRDefault="004F0FC4" w:rsidP="004F0FC4">
      <w:pPr>
        <w:pStyle w:val="FootnoteText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szCs w:val="20"/>
        </w:rPr>
        <w:t xml:space="preserve">                               </w:t>
      </w:r>
      <w:r w:rsidR="006506E1" w:rsidRPr="006506E1">
        <w:rPr>
          <w:rStyle w:val="FootnoteReference"/>
          <w:rFonts w:ascii="TH SarabunPSK" w:hAnsi="TH SarabunPSK" w:cs="TH SarabunPSK"/>
        </w:rPr>
        <w:footnoteRef/>
      </w:r>
      <w:r w:rsidR="006506E1" w:rsidRPr="006506E1">
        <w:rPr>
          <w:rFonts w:ascii="TH SarabunPSK" w:hAnsi="TH SarabunPSK" w:cs="TH SarabunPSK"/>
          <w:szCs w:val="20"/>
          <w:cs/>
        </w:rPr>
        <w:t xml:space="preserve"> </w:t>
      </w:r>
      <w:r w:rsidR="006506E1">
        <w:rPr>
          <w:rFonts w:ascii="TH SarabunPSK" w:hAnsi="TH SarabunPSK" w:cs="TH SarabunPSK" w:hint="cs"/>
          <w:cs/>
        </w:rPr>
        <w:t>ข้อ ๑๓ แก้ไข</w:t>
      </w:r>
      <w:r w:rsidR="006506E1" w:rsidRPr="006506E1">
        <w:rPr>
          <w:rFonts w:ascii="TH SarabunPSK" w:hAnsi="TH SarabunPSK" w:cs="TH SarabunPSK"/>
          <w:cs/>
        </w:rPr>
        <w:t>เพิ่มเติมโดยบังคับมหาวิทยาลัยธรรมศาสตร์ว่าด้วยประมวลจริยธรรมของมหาวิทยาลัย (ฉบับที่ ๒) พ.ศ. ๒๕๖๕</w:t>
      </w:r>
    </w:p>
  </w:footnote>
  <w:footnote w:id="3">
    <w:p w14:paraId="5770EE86" w14:textId="3B57E2F5" w:rsidR="00B41B98" w:rsidRDefault="004F0FC4" w:rsidP="004F0FC4">
      <w:pPr>
        <w:pStyle w:val="FootnoteText"/>
        <w:jc w:val="thaiDistribute"/>
        <w:rPr>
          <w:cs/>
        </w:rPr>
      </w:pPr>
      <w:r>
        <w:rPr>
          <w:rFonts w:cs="Angsana New"/>
          <w:szCs w:val="20"/>
        </w:rPr>
        <w:t xml:space="preserve">                             </w:t>
      </w:r>
      <w:r w:rsidR="00B41B98">
        <w:rPr>
          <w:rStyle w:val="FootnoteReference"/>
        </w:rPr>
        <w:footnoteRef/>
      </w:r>
      <w:r w:rsidR="00B41B98">
        <w:rPr>
          <w:rFonts w:cs="Angsana New"/>
          <w:szCs w:val="20"/>
          <w:cs/>
        </w:rPr>
        <w:t xml:space="preserve"> </w:t>
      </w:r>
      <w:r w:rsidR="00B41B98">
        <w:rPr>
          <w:rFonts w:ascii="TH SarabunPSK" w:hAnsi="TH SarabunPSK" w:cs="TH SarabunPSK" w:hint="cs"/>
          <w:cs/>
        </w:rPr>
        <w:t>ข้อ ๑๔ แก้ไข</w:t>
      </w:r>
      <w:r w:rsidR="00B41B98" w:rsidRPr="006506E1">
        <w:rPr>
          <w:rFonts w:ascii="TH SarabunPSK" w:hAnsi="TH SarabunPSK" w:cs="TH SarabunPSK"/>
          <w:cs/>
        </w:rPr>
        <w:t>เพิ่มเติมโดยบังคับมหาวิทยาลัยธรรมศาสตร์ว่าด้วยประมวลจ</w:t>
      </w:r>
      <w:r w:rsidR="00B41B98">
        <w:rPr>
          <w:rFonts w:ascii="TH SarabunPSK" w:hAnsi="TH SarabunPSK" w:cs="TH SarabunPSK"/>
          <w:cs/>
        </w:rPr>
        <w:t xml:space="preserve">ริยธรรมของมหาวิทยาลัย (ฉบับที่ </w:t>
      </w:r>
      <w:r w:rsidR="00B41B98">
        <w:rPr>
          <w:rFonts w:ascii="TH SarabunPSK" w:hAnsi="TH SarabunPSK" w:cs="TH SarabunPSK" w:hint="cs"/>
          <w:cs/>
        </w:rPr>
        <w:t>๓</w:t>
      </w:r>
      <w:r w:rsidR="00B41B98" w:rsidRPr="006506E1">
        <w:rPr>
          <w:rFonts w:ascii="TH SarabunPSK" w:hAnsi="TH SarabunPSK" w:cs="TH SarabunPSK"/>
          <w:cs/>
        </w:rPr>
        <w:t>) พ.ศ. ๒๕๖๕</w:t>
      </w:r>
    </w:p>
  </w:footnote>
  <w:footnote w:id="4">
    <w:p w14:paraId="0219FD5B" w14:textId="1A89B22B" w:rsidR="00B41B98" w:rsidRDefault="004F0FC4" w:rsidP="004F0FC4">
      <w:pPr>
        <w:pStyle w:val="FootnoteText"/>
        <w:jc w:val="thaiDistribute"/>
        <w:rPr>
          <w:cs/>
        </w:rPr>
      </w:pPr>
      <w:r>
        <w:rPr>
          <w:rFonts w:cs="Angsana New"/>
          <w:szCs w:val="20"/>
        </w:rPr>
        <w:t xml:space="preserve">                             </w:t>
      </w:r>
      <w:r w:rsidR="00B41B98">
        <w:rPr>
          <w:rStyle w:val="FootnoteReference"/>
        </w:rPr>
        <w:footnoteRef/>
      </w:r>
      <w:r w:rsidR="00B41B98">
        <w:rPr>
          <w:rFonts w:cs="Angsana New"/>
          <w:szCs w:val="20"/>
          <w:cs/>
        </w:rPr>
        <w:t xml:space="preserve"> </w:t>
      </w:r>
      <w:r w:rsidR="00B41B98">
        <w:rPr>
          <w:rFonts w:ascii="TH SarabunPSK" w:hAnsi="TH SarabunPSK" w:cs="TH SarabunPSK" w:hint="cs"/>
          <w:cs/>
        </w:rPr>
        <w:t>ข้อ ๑๕ แก้ไข</w:t>
      </w:r>
      <w:r w:rsidR="00B41B98" w:rsidRPr="006506E1">
        <w:rPr>
          <w:rFonts w:ascii="TH SarabunPSK" w:hAnsi="TH SarabunPSK" w:cs="TH SarabunPSK"/>
          <w:cs/>
        </w:rPr>
        <w:t>เพิ่มเติมโดยบังคับมหาวิทยาลัยธรรมศาสตร์ว่าด้วยประมวลจ</w:t>
      </w:r>
      <w:r w:rsidR="00B41B98">
        <w:rPr>
          <w:rFonts w:ascii="TH SarabunPSK" w:hAnsi="TH SarabunPSK" w:cs="TH SarabunPSK"/>
          <w:cs/>
        </w:rPr>
        <w:t xml:space="preserve">ริยธรรมของมหาวิทยาลัย (ฉบับที่ </w:t>
      </w:r>
      <w:r w:rsidR="00B41B98">
        <w:rPr>
          <w:rFonts w:ascii="TH SarabunPSK" w:hAnsi="TH SarabunPSK" w:cs="TH SarabunPSK" w:hint="cs"/>
          <w:cs/>
        </w:rPr>
        <w:t>๓</w:t>
      </w:r>
      <w:r w:rsidR="00B41B98" w:rsidRPr="006506E1">
        <w:rPr>
          <w:rFonts w:ascii="TH SarabunPSK" w:hAnsi="TH SarabunPSK" w:cs="TH SarabunPSK"/>
          <w:cs/>
        </w:rPr>
        <w:t>) พ.ศ. ๒๕๖๕</w:t>
      </w:r>
    </w:p>
  </w:footnote>
  <w:footnote w:id="5">
    <w:p w14:paraId="402150BC" w14:textId="3707837C" w:rsidR="00B41B98" w:rsidRDefault="00B41B98">
      <w:pPr>
        <w:pStyle w:val="FootnoteText"/>
        <w:rPr>
          <w:cs/>
        </w:rPr>
      </w:pPr>
      <w:r>
        <w:rPr>
          <w:rStyle w:val="FootnoteReference"/>
        </w:rPr>
        <w:footnoteRef/>
      </w:r>
      <w:r>
        <w:rPr>
          <w:rFonts w:cs="Angsana New"/>
          <w:szCs w:val="20"/>
          <w:cs/>
        </w:rPr>
        <w:t xml:space="preserve"> </w:t>
      </w:r>
      <w:r>
        <w:rPr>
          <w:rFonts w:ascii="TH SarabunPSK" w:hAnsi="TH SarabunPSK" w:cs="TH SarabunPSK" w:hint="cs"/>
          <w:cs/>
        </w:rPr>
        <w:t>ข้อ ๑๕/๑ แก้ไข</w:t>
      </w:r>
      <w:r w:rsidRPr="006506E1">
        <w:rPr>
          <w:rFonts w:ascii="TH SarabunPSK" w:hAnsi="TH SarabunPSK" w:cs="TH SarabunPSK"/>
          <w:cs/>
        </w:rPr>
        <w:t>เพิ่มเติมโดยบังคับมหาวิทยาลัยธรรมศาสตร์ว่าด้วยประมวลจ</w:t>
      </w:r>
      <w:r>
        <w:rPr>
          <w:rFonts w:ascii="TH SarabunPSK" w:hAnsi="TH SarabunPSK" w:cs="TH SarabunPSK"/>
          <w:cs/>
        </w:rPr>
        <w:t xml:space="preserve">ริยธรรมของมหาวิทยาลัย (ฉบับที่ </w:t>
      </w:r>
      <w:r>
        <w:rPr>
          <w:rFonts w:ascii="TH SarabunPSK" w:hAnsi="TH SarabunPSK" w:cs="TH SarabunPSK" w:hint="cs"/>
          <w:cs/>
        </w:rPr>
        <w:t>๓</w:t>
      </w:r>
      <w:r w:rsidRPr="006506E1">
        <w:rPr>
          <w:rFonts w:ascii="TH SarabunPSK" w:hAnsi="TH SarabunPSK" w:cs="TH SarabunPSK"/>
          <w:cs/>
        </w:rPr>
        <w:t>) พ.ศ. ๒๕๖๕</w:t>
      </w:r>
    </w:p>
  </w:footnote>
  <w:footnote w:id="6">
    <w:p w14:paraId="3F845E49" w14:textId="61147DAA" w:rsidR="00B41B98" w:rsidRDefault="00B41B98">
      <w:pPr>
        <w:pStyle w:val="FootnoteText"/>
        <w:rPr>
          <w:cs/>
        </w:rPr>
      </w:pPr>
      <w:r>
        <w:rPr>
          <w:rStyle w:val="FootnoteReference"/>
        </w:rPr>
        <w:footnoteRef/>
      </w:r>
      <w:r>
        <w:rPr>
          <w:rFonts w:cs="Angsana New"/>
          <w:szCs w:val="20"/>
          <w:cs/>
        </w:rPr>
        <w:t xml:space="preserve"> </w:t>
      </w:r>
      <w:r>
        <w:rPr>
          <w:rFonts w:ascii="TH SarabunPSK" w:hAnsi="TH SarabunPSK" w:cs="TH SarabunPSK" w:hint="cs"/>
          <w:cs/>
        </w:rPr>
        <w:t>ข้อ ๑๕/๒ แก้ไข</w:t>
      </w:r>
      <w:r w:rsidRPr="006506E1">
        <w:rPr>
          <w:rFonts w:ascii="TH SarabunPSK" w:hAnsi="TH SarabunPSK" w:cs="TH SarabunPSK"/>
          <w:cs/>
        </w:rPr>
        <w:t>เพิ่มเติมโดยบังคับมหาวิทยาลัยธรรมศาสตร์ว่าด้วยประมวลจ</w:t>
      </w:r>
      <w:r>
        <w:rPr>
          <w:rFonts w:ascii="TH SarabunPSK" w:hAnsi="TH SarabunPSK" w:cs="TH SarabunPSK"/>
          <w:cs/>
        </w:rPr>
        <w:t xml:space="preserve">ริยธรรมของมหาวิทยาลัย (ฉบับที่ </w:t>
      </w:r>
      <w:r>
        <w:rPr>
          <w:rFonts w:ascii="TH SarabunPSK" w:hAnsi="TH SarabunPSK" w:cs="TH SarabunPSK" w:hint="cs"/>
          <w:cs/>
        </w:rPr>
        <w:t>๓</w:t>
      </w:r>
      <w:r w:rsidRPr="006506E1">
        <w:rPr>
          <w:rFonts w:ascii="TH SarabunPSK" w:hAnsi="TH SarabunPSK" w:cs="TH SarabunPSK"/>
          <w:cs/>
        </w:rPr>
        <w:t>) พ.ศ. ๒๕๖๕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583335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3585B20B" w14:textId="38E15F99" w:rsidR="00F63656" w:rsidRPr="00C33550" w:rsidRDefault="00F63656" w:rsidP="00C22A12">
        <w:pPr>
          <w:pStyle w:val="Header"/>
          <w:spacing w:line="120" w:lineRule="auto"/>
          <w:jc w:val="center"/>
          <w:rPr>
            <w:rFonts w:ascii="TH SarabunPSK" w:hAnsi="TH SarabunPSK" w:cs="TH SarabunPSK"/>
            <w:sz w:val="32"/>
            <w:szCs w:val="32"/>
          </w:rPr>
        </w:pPr>
        <w:r w:rsidRPr="00C3355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33550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C33550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C33550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C3355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70F14" w:rsidRPr="00970F14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๕</w:t>
        </w:r>
        <w:r w:rsidRPr="00C33550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1686153C" w14:textId="77777777" w:rsidR="00F63656" w:rsidRDefault="00F636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1"/>
  <w:characterSpacingControl w:val="doNotCompress"/>
  <w:hdrShapeDefaults>
    <o:shapedefaults v:ext="edit" spidmax="2049"/>
  </w:hdrShapeDefaults>
  <w:footnotePr>
    <w:numFmt w:val="thaiNumbers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8E"/>
    <w:rsid w:val="000D281F"/>
    <w:rsid w:val="002B519C"/>
    <w:rsid w:val="00340104"/>
    <w:rsid w:val="00373D87"/>
    <w:rsid w:val="00391FDA"/>
    <w:rsid w:val="003C618E"/>
    <w:rsid w:val="003D3D33"/>
    <w:rsid w:val="003F414A"/>
    <w:rsid w:val="004200FB"/>
    <w:rsid w:val="004E32CB"/>
    <w:rsid w:val="004F0FC4"/>
    <w:rsid w:val="00580081"/>
    <w:rsid w:val="005B7A21"/>
    <w:rsid w:val="005F30A4"/>
    <w:rsid w:val="006506E1"/>
    <w:rsid w:val="006645FB"/>
    <w:rsid w:val="00711ED0"/>
    <w:rsid w:val="00804956"/>
    <w:rsid w:val="00966469"/>
    <w:rsid w:val="00970F14"/>
    <w:rsid w:val="00AA2B00"/>
    <w:rsid w:val="00B015E0"/>
    <w:rsid w:val="00B41B98"/>
    <w:rsid w:val="00B479DD"/>
    <w:rsid w:val="00C22A12"/>
    <w:rsid w:val="00C33550"/>
    <w:rsid w:val="00CE7B71"/>
    <w:rsid w:val="00D12F52"/>
    <w:rsid w:val="00D81CEF"/>
    <w:rsid w:val="00DF3E93"/>
    <w:rsid w:val="00EB3612"/>
    <w:rsid w:val="00F63656"/>
    <w:rsid w:val="00F92748"/>
    <w:rsid w:val="00FC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7F6BC"/>
  <w15:chartTrackingRefBased/>
  <w15:docId w15:val="{710F5EE9-261A-4AAC-BF3D-B6EEA711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3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656"/>
  </w:style>
  <w:style w:type="paragraph" w:styleId="Footer">
    <w:name w:val="footer"/>
    <w:basedOn w:val="Normal"/>
    <w:link w:val="FooterChar"/>
    <w:uiPriority w:val="99"/>
    <w:unhideWhenUsed/>
    <w:rsid w:val="00F63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656"/>
  </w:style>
  <w:style w:type="paragraph" w:styleId="FootnoteText">
    <w:name w:val="footnote text"/>
    <w:basedOn w:val="Normal"/>
    <w:link w:val="FootnoteTextChar"/>
    <w:uiPriority w:val="99"/>
    <w:semiHidden/>
    <w:unhideWhenUsed/>
    <w:rsid w:val="006506E1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06E1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6506E1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F1AFB-584C-D646-B93A-0090E039B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1496</Words>
  <Characters>8528</Characters>
  <Application>Microsoft Macintosh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Mittaphab</dc:creator>
  <cp:keywords/>
  <dc:description/>
  <cp:lastModifiedBy>Microsoft Office User</cp:lastModifiedBy>
  <cp:revision>3</cp:revision>
  <cp:lastPrinted>2021-09-01T09:21:00Z</cp:lastPrinted>
  <dcterms:created xsi:type="dcterms:W3CDTF">2022-06-28T08:23:00Z</dcterms:created>
  <dcterms:modified xsi:type="dcterms:W3CDTF">2022-06-28T08:31:00Z</dcterms:modified>
</cp:coreProperties>
</file>