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C76A" w14:textId="60DC23B4" w:rsidR="00CA3308" w:rsidRDefault="00CA3308" w:rsidP="00DB03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852ADBE" wp14:editId="16E04DCF">
            <wp:extent cx="987425" cy="107886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8BF857" w14:textId="5BB26DB6" w:rsidR="00DB031C" w:rsidRPr="00645F11" w:rsidRDefault="00DB031C" w:rsidP="00B634C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45F11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</w:t>
      </w:r>
    </w:p>
    <w:p w14:paraId="00000003" w14:textId="38C310BA" w:rsidR="003221F1" w:rsidRPr="00645F11" w:rsidRDefault="00CA3308" w:rsidP="00B634C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45F11">
        <w:rPr>
          <w:rFonts w:ascii="TH SarabunPSK" w:hAnsi="TH SarabunPSK" w:cs="TH SarabunPSK"/>
          <w:sz w:val="32"/>
          <w:szCs w:val="32"/>
          <w:cs/>
        </w:rPr>
        <w:t>ว่าด้วยการประชุมผ่านสื่ออิเล็กทรอนิกส์ พ</w:t>
      </w:r>
      <w:r w:rsidRPr="00645F11">
        <w:rPr>
          <w:rFonts w:ascii="TH SarabunPSK" w:hAnsi="TH SarabunPSK" w:cs="TH SarabunPSK"/>
          <w:sz w:val="32"/>
          <w:szCs w:val="32"/>
        </w:rPr>
        <w:t>.</w:t>
      </w:r>
      <w:r w:rsidRPr="00645F11">
        <w:rPr>
          <w:rFonts w:ascii="TH SarabunPSK" w:hAnsi="TH SarabunPSK" w:cs="TH SarabunPSK"/>
          <w:sz w:val="32"/>
          <w:szCs w:val="32"/>
          <w:cs/>
        </w:rPr>
        <w:t>ศ</w:t>
      </w:r>
      <w:r w:rsidRPr="00645F11">
        <w:rPr>
          <w:rFonts w:ascii="TH SarabunPSK" w:hAnsi="TH SarabunPSK" w:cs="TH SarabunPSK"/>
          <w:sz w:val="32"/>
          <w:szCs w:val="32"/>
        </w:rPr>
        <w:t xml:space="preserve">. </w:t>
      </w:r>
      <w:r w:rsidRPr="00645F11">
        <w:rPr>
          <w:rFonts w:ascii="TH SarabunPSK" w:hAnsi="TH SarabunPSK" w:cs="TH SarabunPSK"/>
          <w:sz w:val="32"/>
          <w:szCs w:val="32"/>
          <w:cs/>
        </w:rPr>
        <w:t>๒๕๖๓</w:t>
      </w:r>
    </w:p>
    <w:p w14:paraId="2E65716F" w14:textId="4D4251DE" w:rsidR="00DB031C" w:rsidRPr="00DB031C" w:rsidRDefault="00B634C9" w:rsidP="00B634C9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B031C" w:rsidRPr="00DB031C">
        <w:rPr>
          <w:rFonts w:ascii="TH SarabunPSK" w:hAnsi="TH SarabunPSK" w:cs="TH SarabunPSK"/>
          <w:sz w:val="32"/>
          <w:szCs w:val="32"/>
        </w:rPr>
        <w:t>……………………….................</w:t>
      </w:r>
    </w:p>
    <w:p w14:paraId="00000004" w14:textId="2827D053" w:rsidR="003221F1" w:rsidRPr="00DB031C" w:rsidRDefault="00DB031C" w:rsidP="0014226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ด้วยเทคโนโลยีปัจจุบันทําให้ผู้ร่วมประชุมสามารถปรึกษาหารือกันผ่านสื่ออิเล็กทรอนิกส์ได้ โดยสะดวก แม้จะไม่ได้อยู่ในสถานที่เดียวกันก็ตาม ทั้งยังเป็นก</w:t>
      </w:r>
      <w:r>
        <w:rPr>
          <w:rFonts w:ascii="TH SarabunPSK" w:hAnsi="TH SarabunPSK" w:cs="TH SarabunPSK"/>
          <w:sz w:val="32"/>
          <w:szCs w:val="32"/>
          <w:cs/>
        </w:rPr>
        <w:t>ารประหยัดต้นทุนและระยะเวลา</w:t>
      </w:r>
      <w:r w:rsidR="0014226D">
        <w:rPr>
          <w:rFonts w:ascii="TH SarabunPSK" w:hAnsi="TH SarabunPSK" w:cs="TH SarabunPSK"/>
          <w:sz w:val="32"/>
          <w:szCs w:val="32"/>
          <w:cs/>
        </w:rPr>
        <w:br/>
      </w:r>
      <w:r w:rsidR="0014226D" w:rsidRPr="0014226D">
        <w:rPr>
          <w:rFonts w:ascii="TH SarabunPSK" w:hAnsi="TH SarabunPSK" w:cs="TH SarabunPSK" w:hint="cs"/>
          <w:spacing w:val="20"/>
          <w:sz w:val="32"/>
          <w:szCs w:val="32"/>
          <w:cs/>
        </w:rPr>
        <w:t>ใ</w:t>
      </w:r>
      <w:r w:rsidRPr="0014226D">
        <w:rPr>
          <w:rFonts w:ascii="TH SarabunPSK" w:hAnsi="TH SarabunPSK" w:cs="TH SarabunPSK"/>
          <w:spacing w:val="20"/>
          <w:sz w:val="32"/>
          <w:szCs w:val="32"/>
          <w:cs/>
        </w:rPr>
        <w:t>นการ</w:t>
      </w:r>
      <w:r w:rsidR="00CA3308" w:rsidRPr="0014226D">
        <w:rPr>
          <w:rFonts w:ascii="TH SarabunPSK" w:hAnsi="TH SarabunPSK" w:cs="TH SarabunPSK"/>
          <w:spacing w:val="20"/>
          <w:sz w:val="32"/>
          <w:szCs w:val="32"/>
          <w:cs/>
        </w:rPr>
        <w:t>จัดการประชุมและการเดินทางไปกลับเพื่อร่วมประชุมด้วย นอกจากนั้นในสถานการณ์</w:t>
      </w:r>
      <w:r w:rsidR="0014226D" w:rsidRPr="0014226D">
        <w:rPr>
          <w:rFonts w:ascii="TH SarabunPSK" w:hAnsi="TH SarabunPSK" w:cs="TH SarabunPSK"/>
          <w:spacing w:val="20"/>
          <w:sz w:val="32"/>
          <w:szCs w:val="32"/>
          <w:cs/>
        </w:rPr>
        <w:br/>
      </w:r>
      <w:r w:rsidR="00CA3308" w:rsidRPr="0014226D">
        <w:rPr>
          <w:rFonts w:ascii="TH SarabunPSK" w:hAnsi="TH SarabunPSK" w:cs="TH SarabunPSK"/>
          <w:sz w:val="32"/>
          <w:szCs w:val="32"/>
          <w:cs/>
        </w:rPr>
        <w:t>ที่เกิดความไม</w:t>
      </w:r>
      <w:r w:rsidR="0014226D">
        <w:rPr>
          <w:rFonts w:ascii="TH SarabunPSK" w:hAnsi="TH SarabunPSK" w:cs="TH SarabunPSK" w:hint="cs"/>
          <w:sz w:val="32"/>
          <w:szCs w:val="32"/>
          <w:cs/>
        </w:rPr>
        <w:t>่</w:t>
      </w:r>
      <w:r w:rsidR="00CA3308" w:rsidRPr="0014226D">
        <w:rPr>
          <w:rFonts w:ascii="TH SarabunPSK" w:hAnsi="TH SarabunPSK" w:cs="TH SarabunPSK"/>
          <w:sz w:val="32"/>
          <w:szCs w:val="32"/>
          <w:cs/>
        </w:rPr>
        <w:t>สะดวก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 หรือไม่ปลอดภัยในการเข้าร่วมประชุม การใช้สื่ออิเล็กทรอนิกส</w:t>
      </w:r>
      <w:r>
        <w:rPr>
          <w:rFonts w:ascii="TH SarabunPSK" w:hAnsi="TH SarabunPSK" w:cs="TH SarabunPSK"/>
          <w:sz w:val="32"/>
          <w:szCs w:val="32"/>
          <w:cs/>
        </w:rPr>
        <w:t>์ก็ย่อมเป็นประโยชน์ต่อการจัดการ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ปรึกษาหารือเพื่อให้การใช้อํานาจทางปกครองหรือการจัดทําบริการสาธารณะสามารถเกิ</w:t>
      </w:r>
      <w:r>
        <w:rPr>
          <w:rFonts w:ascii="TH SarabunPSK" w:hAnsi="TH SarabunPSK" w:cs="TH SarabunPSK"/>
          <w:sz w:val="32"/>
          <w:szCs w:val="32"/>
          <w:cs/>
        </w:rPr>
        <w:t>ดขึ้นได้ต่อไปจน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สําเร็จลุล่วง </w:t>
      </w:r>
    </w:p>
    <w:p w14:paraId="00000005" w14:textId="27BE3248" w:rsidR="003221F1" w:rsidRPr="00DB031C" w:rsidRDefault="00DB031C" w:rsidP="00B634C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มหาวิทยาลัยธรรมศาสตร์มีฐานะเป็นหน่วยงานในกํากับของรัฐตามพระราชบัญญัติ มหาวิทยาลัยธรรมศาสตร์ พ</w:t>
      </w:r>
      <w:r w:rsidR="00CA3308" w:rsidRPr="00DB031C">
        <w:rPr>
          <w:rFonts w:ascii="TH SarabunPSK" w:hAnsi="TH SarabunPSK" w:cs="TH SarabunPSK"/>
          <w:sz w:val="32"/>
          <w:szCs w:val="32"/>
        </w:rPr>
        <w:t>.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ศ</w:t>
      </w:r>
      <w:r w:rsidR="00CA3308" w:rsidRPr="00DB031C">
        <w:rPr>
          <w:rFonts w:ascii="TH SarabunPSK" w:hAnsi="TH SarabunPSK" w:cs="TH SarabunPSK"/>
          <w:sz w:val="32"/>
          <w:szCs w:val="32"/>
        </w:rPr>
        <w:t xml:space="preserve">. 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๒๕</w:t>
      </w:r>
      <w:r w:rsidR="000C1D1F">
        <w:rPr>
          <w:rFonts w:ascii="TH SarabunPSK" w:hAnsi="TH SarabunPSK" w:cs="TH SarabunPSK" w:hint="cs"/>
          <w:sz w:val="32"/>
          <w:szCs w:val="32"/>
          <w:cs/>
        </w:rPr>
        <w:t>๕๘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 ซึ่งบัญญัติให้มีองค์กรกลุ่มทั้งที่จัดตั้งโดยตรงตามพระราชบัญญัติ ดังกล่าว และที่อาศัยอํานาจตามพระราชบัญญัติดังกล่าวจัดตั้งขึ้น เพื่อประชุมหรือปรึกษาหารือร่วมกัน </w:t>
      </w:r>
      <w:r>
        <w:rPr>
          <w:rFonts w:ascii="TH SarabunPSK" w:hAnsi="TH SarabunPSK" w:cs="TH SarabunPSK"/>
          <w:sz w:val="32"/>
          <w:szCs w:val="32"/>
        </w:rPr>
        <w:br/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อันนําไปสู่การมีมติอย่างใดอย่างหนึ่ง ทั้งนี้ หลักเกณฑ์ วิธีการและเงื่อนไขเกี่ยวกับการประชุมของ</w:t>
      </w:r>
      <w:r w:rsidR="00CA3308" w:rsidRPr="000C1D1F">
        <w:rPr>
          <w:rFonts w:ascii="TH SarabunPSK" w:hAnsi="TH SarabunPSK" w:cs="TH SarabunPSK"/>
          <w:spacing w:val="-2"/>
          <w:sz w:val="32"/>
          <w:szCs w:val="32"/>
          <w:cs/>
        </w:rPr>
        <w:t>องค์กรกลุ่ม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ของมหาวิทยาลัยธรรมศาสตร์ สามารถกําหนดไว้โดยข้อบังคับของมหาวิทยาลัยได้โดยอาศัยอํานาจ</w:t>
      </w:r>
      <w:r w:rsidR="00B634C9">
        <w:rPr>
          <w:rFonts w:ascii="TH SarabunPSK" w:hAnsi="TH SarabunPSK" w:cs="TH SarabunPSK"/>
          <w:sz w:val="32"/>
          <w:szCs w:val="32"/>
          <w:cs/>
        </w:rPr>
        <w:br/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จากพระราชบัญญัติมหาวิทยาลัยธรรมศาสตร์ พ</w:t>
      </w:r>
      <w:r w:rsidR="00CA3308" w:rsidRPr="00DB031C">
        <w:rPr>
          <w:rFonts w:ascii="TH SarabunPSK" w:hAnsi="TH SarabunPSK" w:cs="TH SarabunPSK"/>
          <w:sz w:val="32"/>
          <w:szCs w:val="32"/>
        </w:rPr>
        <w:t>.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ศ</w:t>
      </w:r>
      <w:r w:rsidR="00CA3308" w:rsidRPr="00DB031C">
        <w:rPr>
          <w:rFonts w:ascii="TH SarabunPSK" w:hAnsi="TH SarabunPSK" w:cs="TH SarabunPSK"/>
          <w:sz w:val="32"/>
          <w:szCs w:val="32"/>
        </w:rPr>
        <w:t xml:space="preserve">. 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๒๕๕๘ </w:t>
      </w:r>
      <w:r w:rsidR="00CA3308" w:rsidRPr="0014226D">
        <w:rPr>
          <w:rFonts w:ascii="TH SarabunPSK" w:hAnsi="TH SarabunPSK" w:cs="TH SarabunPSK"/>
          <w:spacing w:val="-6"/>
          <w:sz w:val="32"/>
          <w:szCs w:val="32"/>
          <w:cs/>
        </w:rPr>
        <w:t>ฉะนั้น เพื่อให้การดําเนินงานของมหาวิทยาลัยเป็นไป</w:t>
      </w:r>
      <w:r w:rsidR="0014226D">
        <w:rPr>
          <w:rFonts w:ascii="TH SarabunPSK" w:hAnsi="TH SarabunPSK" w:cs="TH SarabunPSK"/>
          <w:spacing w:val="-18"/>
          <w:sz w:val="32"/>
          <w:szCs w:val="32"/>
          <w:cs/>
        </w:rPr>
        <w:br/>
      </w:r>
      <w:r w:rsidR="00CA3308" w:rsidRPr="00B634C9">
        <w:rPr>
          <w:rFonts w:ascii="TH SarabunPSK" w:hAnsi="TH SarabunPSK" w:cs="TH SarabunPSK"/>
          <w:spacing w:val="-18"/>
          <w:sz w:val="32"/>
          <w:szCs w:val="32"/>
          <w:cs/>
        </w:rPr>
        <w:t>ได้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ด้วยความสะดวก เรียบร้อย และต่อเนื่อง จึงจําเป็นต้องออกข้อบังคับนี้ </w:t>
      </w:r>
    </w:p>
    <w:p w14:paraId="00000006" w14:textId="4ED65D69" w:rsidR="003221F1" w:rsidRPr="00DB031C" w:rsidRDefault="00DB031C" w:rsidP="00B634C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อาศัยอํานาจตามความในมาตรา ๒๓ </w:t>
      </w:r>
      <w:r w:rsidR="00CA3308" w:rsidRPr="00DB031C">
        <w:rPr>
          <w:rFonts w:ascii="TH SarabunPSK" w:hAnsi="TH SarabunPSK" w:cs="TH SarabunPSK"/>
          <w:sz w:val="32"/>
          <w:szCs w:val="32"/>
        </w:rPr>
        <w:t>(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๒</w:t>
      </w:r>
      <w:r w:rsidR="00CA3308" w:rsidRPr="00DB031C">
        <w:rPr>
          <w:rFonts w:ascii="TH SarabunPSK" w:hAnsi="TH SarabunPSK" w:cs="TH SarabunPSK"/>
          <w:sz w:val="32"/>
          <w:szCs w:val="32"/>
        </w:rPr>
        <w:t xml:space="preserve">) 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มาตรา ๒๔ มาตรา ๒๕ มาตรา ๒๘ มาตรา ๒๙ วรรคสอง มาตรา ๓๐ วรรคสาม มาตรา ๓๑ วรรคสอง มาตรา ๓๓ วรรคสอง มาตรา ๔๔ วรรคสอง </w:t>
      </w:r>
      <w:r>
        <w:rPr>
          <w:rFonts w:ascii="TH SarabunPSK" w:hAnsi="TH SarabunPSK" w:cs="TH SarabunPSK"/>
          <w:sz w:val="32"/>
          <w:szCs w:val="32"/>
        </w:rPr>
        <w:br/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มาตรา ๔๘ วรรคสอง มาตรา ๖๐ วรรคสาม มาตรา ๗๙ วรรคสอง แห่งพระราชบัญญัติ มหาวิทยาลัยธรรมศาสตร์ พ</w:t>
      </w:r>
      <w:r w:rsidR="00CA3308" w:rsidRPr="00DB031C">
        <w:rPr>
          <w:rFonts w:ascii="TH SarabunPSK" w:hAnsi="TH SarabunPSK" w:cs="TH SarabunPSK"/>
          <w:sz w:val="32"/>
          <w:szCs w:val="32"/>
        </w:rPr>
        <w:t>.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ศ</w:t>
      </w:r>
      <w:r w:rsidR="00CA3308" w:rsidRPr="00DB031C">
        <w:rPr>
          <w:rFonts w:ascii="TH SarabunPSK" w:hAnsi="TH SarabunPSK" w:cs="TH SarabunPSK"/>
          <w:sz w:val="32"/>
          <w:szCs w:val="32"/>
        </w:rPr>
        <w:t xml:space="preserve">. 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๒๕๕๘ และโดยมติสภามหาวิทยาลัยธรรมศาสตร์ในการประชุม </w:t>
      </w:r>
      <w:r>
        <w:rPr>
          <w:rFonts w:ascii="TH SarabunPSK" w:hAnsi="TH SarabunPSK" w:cs="TH SarabunPSK"/>
          <w:sz w:val="32"/>
          <w:szCs w:val="32"/>
        </w:rPr>
        <w:br/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ครั้งที่ ๓</w:t>
      </w:r>
      <w:r w:rsidR="00CA3308" w:rsidRPr="00DB031C">
        <w:rPr>
          <w:rFonts w:ascii="TH SarabunPSK" w:hAnsi="TH SarabunPSK" w:cs="TH SarabunPSK"/>
          <w:sz w:val="32"/>
          <w:szCs w:val="32"/>
        </w:rPr>
        <w:t>/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๒๕๖๓ เมื่อวันที่ ๒๐ เมษายน ๒๕๖๓ เห็นชอบให้ออกข้อบังคับไว้ดังนี้ </w:t>
      </w:r>
    </w:p>
    <w:p w14:paraId="00000007" w14:textId="5763F2E1" w:rsidR="003221F1" w:rsidRPr="00DB031C" w:rsidRDefault="00DB031C" w:rsidP="00B634C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ข้อ ๑ ข้อบังคับนี้เรียกว่า </w:t>
      </w:r>
      <w:r w:rsidR="00CA3308" w:rsidRPr="00DB031C">
        <w:rPr>
          <w:rFonts w:ascii="TH SarabunPSK" w:hAnsi="TH SarabunPSK" w:cs="TH SarabunPSK"/>
          <w:sz w:val="32"/>
          <w:szCs w:val="32"/>
        </w:rPr>
        <w:t>“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ข้อบังคับมหาวิทยาลัยธรรมศาสตร์ ว่าด้วยการประชุมผ่าน </w:t>
      </w:r>
      <w:r>
        <w:rPr>
          <w:rFonts w:ascii="TH SarabunPSK" w:hAnsi="TH SarabunPSK" w:cs="TH SarabunPSK"/>
          <w:sz w:val="32"/>
          <w:szCs w:val="32"/>
        </w:rPr>
        <w:br/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สื่ออิเล็กทรอนิกส์ พ</w:t>
      </w:r>
      <w:r w:rsidR="00CA3308" w:rsidRPr="00DB031C">
        <w:rPr>
          <w:rFonts w:ascii="TH SarabunPSK" w:hAnsi="TH SarabunPSK" w:cs="TH SarabunPSK"/>
          <w:sz w:val="32"/>
          <w:szCs w:val="32"/>
        </w:rPr>
        <w:t>.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ศ</w:t>
      </w:r>
      <w:r w:rsidR="00CA3308" w:rsidRPr="00DB031C">
        <w:rPr>
          <w:rFonts w:ascii="TH SarabunPSK" w:hAnsi="TH SarabunPSK" w:cs="TH SarabunPSK"/>
          <w:sz w:val="32"/>
          <w:szCs w:val="32"/>
        </w:rPr>
        <w:t xml:space="preserve">. 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๒๕๖๓</w:t>
      </w:r>
      <w:r w:rsidR="00CA3308" w:rsidRPr="00DB031C">
        <w:rPr>
          <w:rFonts w:ascii="TH SarabunPSK" w:hAnsi="TH SarabunPSK" w:cs="TH SarabunPSK"/>
          <w:sz w:val="32"/>
          <w:szCs w:val="32"/>
        </w:rPr>
        <w:t xml:space="preserve">” </w:t>
      </w:r>
    </w:p>
    <w:p w14:paraId="6201FBC6" w14:textId="77777777" w:rsidR="00DB031C" w:rsidRDefault="00DB031C" w:rsidP="00B634C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ข้อ ๒ ข้อบังคับนี้ให้ใช้บังคับตั้งแต่วันที่ ๒๒ มีนาคม ๒๕๖๓ เป็นต้นไป </w:t>
      </w:r>
    </w:p>
    <w:p w14:paraId="00000008" w14:textId="7CBE271E" w:rsidR="003221F1" w:rsidRPr="00DB031C" w:rsidRDefault="00DB031C" w:rsidP="00B634C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ข้อ ๓ ในข้อบังคับนี้ </w:t>
      </w:r>
    </w:p>
    <w:p w14:paraId="00000009" w14:textId="549A0528" w:rsidR="003221F1" w:rsidRPr="00DB031C" w:rsidRDefault="00DB031C" w:rsidP="00B634C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A3308" w:rsidRPr="00DB031C">
        <w:rPr>
          <w:rFonts w:ascii="TH SarabunPSK" w:hAnsi="TH SarabunPSK" w:cs="TH SarabunPSK"/>
          <w:sz w:val="32"/>
          <w:szCs w:val="32"/>
        </w:rPr>
        <w:t>“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การประชุมผ่านสื่ออิเล็กทรอนิกส์</w:t>
      </w:r>
      <w:r w:rsidR="00CA3308" w:rsidRPr="00DB031C">
        <w:rPr>
          <w:rFonts w:ascii="TH SarabunPSK" w:hAnsi="TH SarabunPSK" w:cs="TH SarabunPSK"/>
          <w:sz w:val="32"/>
          <w:szCs w:val="32"/>
        </w:rPr>
        <w:t xml:space="preserve">” 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หมายความว่า การประชุมที่แม้ผู้ร่วมประชุมทั้งหมด มิได้อยู่ในสถานที่เดียวกัน แต่สามารถปรึกษาหารือและแสดงความเห็นระหว่างกันได้อย่างทันที</w:t>
      </w:r>
      <w:r w:rsidR="00B634C9">
        <w:rPr>
          <w:rFonts w:ascii="TH SarabunPSK" w:hAnsi="TH SarabunPSK" w:cs="TH SarabunPSK"/>
          <w:sz w:val="32"/>
          <w:szCs w:val="32"/>
          <w:cs/>
        </w:rPr>
        <w:br/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ผ่านสื่ออิเล็กทรอนิกส์ </w:t>
      </w:r>
    </w:p>
    <w:p w14:paraId="0000000B" w14:textId="4EBDE5B2" w:rsidR="003221F1" w:rsidRPr="00DB031C" w:rsidRDefault="00DB031C" w:rsidP="00B634C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A3308" w:rsidRPr="00DB031C">
        <w:rPr>
          <w:rFonts w:ascii="TH SarabunPSK" w:hAnsi="TH SarabunPSK" w:cs="TH SarabunPSK"/>
          <w:sz w:val="32"/>
          <w:szCs w:val="32"/>
        </w:rPr>
        <w:t>“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ผู้ร่วมประชุม</w:t>
      </w:r>
      <w:r w:rsidR="00CA3308" w:rsidRPr="00DB031C">
        <w:rPr>
          <w:rFonts w:ascii="TH SarabunPSK" w:hAnsi="TH SarabunPSK" w:cs="TH SarabunPSK"/>
          <w:sz w:val="32"/>
          <w:szCs w:val="32"/>
        </w:rPr>
        <w:t xml:space="preserve">” 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หมายความว่า กรรมการ อนุกรรมการ เลขานุการ ผู้ช่วยเลขานุการ </w:t>
      </w:r>
      <w:r w:rsidR="00B634C9">
        <w:rPr>
          <w:rFonts w:ascii="TH SarabunPSK" w:hAnsi="TH SarabunPSK" w:cs="TH SarabunPSK"/>
          <w:sz w:val="32"/>
          <w:szCs w:val="32"/>
          <w:cs/>
        </w:rPr>
        <w:br/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หรือบ</w:t>
      </w:r>
      <w:r w:rsidR="00B634C9">
        <w:rPr>
          <w:rFonts w:ascii="TH SarabunPSK" w:hAnsi="TH SarabunPSK" w:cs="TH SarabunPSK" w:hint="cs"/>
          <w:sz w:val="32"/>
          <w:szCs w:val="32"/>
          <w:cs/>
        </w:rPr>
        <w:t>ุ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คคลหนึ่งบุคคลใดที่มีหน้าที่ในการประชุม </w:t>
      </w:r>
    </w:p>
    <w:p w14:paraId="0000000C" w14:textId="307989CF" w:rsidR="003221F1" w:rsidRPr="00DB031C" w:rsidRDefault="00DB031C" w:rsidP="00B634C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ข้อ ๔ สภามหาวิทยาลัย สภาธรรมศาสตร์สัมพันธ์ คณะกรรมการบริหารมหาวิทยาลัย คณะกรรมการพิจารณาตําแหน่งทางวิชาการ คณะกรรมการนโยบายวิชาการ สภาอาจารย์ </w:t>
      </w:r>
      <w:r w:rsidR="00B634C9">
        <w:rPr>
          <w:rFonts w:ascii="TH SarabunPSK" w:hAnsi="TH SarabunPSK" w:cs="TH SarabunPSK"/>
          <w:sz w:val="32"/>
          <w:szCs w:val="32"/>
          <w:cs/>
        </w:rPr>
        <w:br/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สภาพนักงานมหาวิทยาลัย คณะกรรมการประจําคณะหรือวิทยาลัย คณะกรรมการประจําสถาบัน สํานัก </w:t>
      </w:r>
      <w:r w:rsidR="00B634C9">
        <w:rPr>
          <w:rFonts w:ascii="TH SarabunPSK" w:hAnsi="TH SarabunPSK" w:cs="TH SarabunPSK"/>
          <w:sz w:val="32"/>
          <w:szCs w:val="32"/>
          <w:cs/>
        </w:rPr>
        <w:br/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หรือส่วนงานที่เรียกชื่ออย่างอื่นที่มีฐานะเทียบเท่า คณะกรรมการตรวจสอบ คณะกรรมการที่ทําหน้าที่พิจารณาเรื่องอุทธรณ์ และเรื่องร้องทุกข์ คณะกรรมการหรือคณะอนุกรรมการอื่นใดของมหาวิทยาลัยธรรมศาสตร์ </w:t>
      </w:r>
      <w:r w:rsidR="0014226D">
        <w:rPr>
          <w:rFonts w:ascii="TH SarabunPSK" w:hAnsi="TH SarabunPSK" w:cs="TH SarabunPSK"/>
          <w:sz w:val="32"/>
          <w:szCs w:val="32"/>
          <w:cs/>
        </w:rPr>
        <w:br/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อาจดําเนินการประชุมผ่านสื่ออิเล็กทรอนิกส์ได้ เว้นแต่เป็นการประชุมเกี่ยวกับการจัดซื้อจัดจ้างภาครัฐ </w:t>
      </w:r>
    </w:p>
    <w:p w14:paraId="0000000D" w14:textId="2276F53F" w:rsidR="003221F1" w:rsidRPr="00DB031C" w:rsidRDefault="00DB031C" w:rsidP="00B634C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ข้อ ๕ ผู้ร่วมประชุมอาจอยู่ต่างสถานที่หรืออยู่นอกราชอาณาจักรในเวลาที่มีการประชุม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ผ่านสื่อ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อิเล็กทรอนิกส์ได้ </w:t>
      </w:r>
    </w:p>
    <w:p w14:paraId="0000000E" w14:textId="6A68DF93" w:rsidR="003221F1" w:rsidRPr="00DB031C" w:rsidRDefault="00DB031C" w:rsidP="00B634C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ข้อ ๖ การประชุมผ่านสื่ออิเล็กทรอนิกส์ต้องเป็นไปตามมาตรฐานการรักษาความมั่นคง ปลอดภัยของการประชุมผ่านสื่ออิเล็กทรอนิกส์ที่กระทรวงเทคโนโลยีสารสนเทศและการสื่อสารกําหนด </w:t>
      </w:r>
    </w:p>
    <w:p w14:paraId="0000000F" w14:textId="7FE25C04" w:rsidR="003221F1" w:rsidRPr="00DB031C" w:rsidRDefault="00DB031C" w:rsidP="00B634C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ข้อ ๗ การส่งหนังสือเชิญประชุมและเอกสารประกอบการประชุม จะส่งโดยจดหมาย อิเล็กทรอนิกส์หรือข้อความทางอิเล็กทรอนิกส์ก็ได้ ในการนี้ ผู้มีหน้าที่จัดการประชุมต้องจัดเก็บสําเนาหนังสือ เชิญประชุมและเอกสารประกอบการประชุมไว้เป็นหลักฐาน โดยจะจัดเก็บในรูปข้อมูลอิเล็กทรอนิกส์ก็ได้ </w:t>
      </w:r>
    </w:p>
    <w:p w14:paraId="40BC4DF7" w14:textId="77777777" w:rsidR="00362FFB" w:rsidRDefault="00DB031C" w:rsidP="00B634C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 ในการประชุมผ่านสื่ออิเล็กทรอนิกส์ ผู้มีหน้าที่จัดการประชุมต้อง </w:t>
      </w:r>
    </w:p>
    <w:p w14:paraId="6C74FB95" w14:textId="77777777" w:rsidR="00362FFB" w:rsidRDefault="00362FFB" w:rsidP="00B634C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3308" w:rsidRPr="00DB031C">
        <w:rPr>
          <w:rFonts w:ascii="TH SarabunPSK" w:hAnsi="TH SarabunPSK" w:cs="TH SarabunPSK"/>
          <w:sz w:val="32"/>
          <w:szCs w:val="32"/>
        </w:rPr>
        <w:t>(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๑</w:t>
      </w:r>
      <w:r w:rsidR="00CA3308" w:rsidRPr="00DB031C">
        <w:rPr>
          <w:rFonts w:ascii="TH SarabunPSK" w:hAnsi="TH SarabunPSK" w:cs="TH SarabunPSK"/>
          <w:sz w:val="32"/>
          <w:szCs w:val="32"/>
        </w:rPr>
        <w:t xml:space="preserve">) 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จัดให้ผู้ร่วมประชุมแสดงตนเพื่อร่วมประชุมผ่านสื่ออิเล็กทรอนิกส์ก่อนร่วมการประชุม </w:t>
      </w:r>
    </w:p>
    <w:p w14:paraId="00000010" w14:textId="7E27D5DD" w:rsidR="003221F1" w:rsidRPr="00DB031C" w:rsidRDefault="00362FFB" w:rsidP="00B634C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3308" w:rsidRPr="00DB031C">
        <w:rPr>
          <w:rFonts w:ascii="TH SarabunPSK" w:hAnsi="TH SarabunPSK" w:cs="TH SarabunPSK"/>
          <w:sz w:val="32"/>
          <w:szCs w:val="32"/>
        </w:rPr>
        <w:t>(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๒</w:t>
      </w:r>
      <w:r w:rsidR="00CA3308" w:rsidRPr="00DB031C">
        <w:rPr>
          <w:rFonts w:ascii="TH SarabunPSK" w:hAnsi="TH SarabunPSK" w:cs="TH SarabunPSK"/>
          <w:sz w:val="32"/>
          <w:szCs w:val="32"/>
        </w:rPr>
        <w:t xml:space="preserve">) 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จัดทํารายงานการประชุมเป็นหนังสือ </w:t>
      </w:r>
    </w:p>
    <w:p w14:paraId="00000011" w14:textId="41A8A337" w:rsidR="003221F1" w:rsidRPr="00DB031C" w:rsidRDefault="00362FFB" w:rsidP="00B634C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3308" w:rsidRPr="00DB031C">
        <w:rPr>
          <w:rFonts w:ascii="TH SarabunPSK" w:hAnsi="TH SarabunPSK" w:cs="TH SarabunPSK"/>
          <w:sz w:val="32"/>
          <w:szCs w:val="32"/>
        </w:rPr>
        <w:t>(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๓</w:t>
      </w:r>
      <w:r w:rsidR="00CA3308" w:rsidRPr="00DB031C">
        <w:rPr>
          <w:rFonts w:ascii="TH SarabunPSK" w:hAnsi="TH SarabunPSK" w:cs="TH SarabunPSK"/>
          <w:sz w:val="32"/>
          <w:szCs w:val="32"/>
        </w:rPr>
        <w:t xml:space="preserve">) 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จัดให้มีการบันทึกเสียงหรือทั้งเสียงและภาพ แล้วแต่กรณีของผู้ร่วมประชุมทุกคน </w:t>
      </w:r>
      <w:r>
        <w:rPr>
          <w:rFonts w:ascii="TH SarabunPSK" w:hAnsi="TH SarabunPSK" w:cs="TH SarabunPSK"/>
          <w:sz w:val="32"/>
          <w:szCs w:val="32"/>
          <w:cs/>
        </w:rPr>
        <w:br/>
        <w:t>ตลอด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ระยะเวลาที่มีการประชุมในรูปข้อมูลอิเล็กทรอนิกส์ เว้นแต่เป็นการประช</w:t>
      </w:r>
      <w:r>
        <w:rPr>
          <w:rFonts w:ascii="TH SarabunPSK" w:hAnsi="TH SarabunPSK" w:cs="TH SarabunPSK"/>
          <w:sz w:val="32"/>
          <w:szCs w:val="32"/>
          <w:cs/>
        </w:rPr>
        <w:t>ุมลับ และให้ถือเป็นส่วนหนึ่งของ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 </w:t>
      </w:r>
    </w:p>
    <w:p w14:paraId="00000012" w14:textId="6696CDB6" w:rsidR="003221F1" w:rsidRPr="0014226D" w:rsidRDefault="00362FFB" w:rsidP="00DF1952">
      <w:pPr>
        <w:spacing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3308" w:rsidRPr="00DB031C">
        <w:rPr>
          <w:rFonts w:ascii="TH SarabunPSK" w:hAnsi="TH SarabunPSK" w:cs="TH SarabunPSK"/>
          <w:sz w:val="32"/>
          <w:szCs w:val="32"/>
        </w:rPr>
        <w:t>(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๔</w:t>
      </w:r>
      <w:r w:rsidR="00CA3308" w:rsidRPr="00DB031C">
        <w:rPr>
          <w:rFonts w:ascii="TH SarabunPSK" w:hAnsi="TH SarabunPSK" w:cs="TH SarabunPSK"/>
          <w:sz w:val="32"/>
          <w:szCs w:val="32"/>
        </w:rPr>
        <w:t xml:space="preserve">) </w:t>
      </w:r>
      <w:r w:rsidR="00CA3308" w:rsidRPr="00DF1952">
        <w:rPr>
          <w:rFonts w:ascii="TH SarabunPSK" w:hAnsi="TH SarabunPSK" w:cs="TH SarabunPSK"/>
          <w:spacing w:val="-2"/>
          <w:sz w:val="32"/>
          <w:szCs w:val="32"/>
          <w:cs/>
        </w:rPr>
        <w:t>จัดให้ผู้ร่วมประชุมสามารถลงคะแนนได้ทั้งการลงคะแนนโดยเปิดเผยและการลงคะแนนลับ</w:t>
      </w:r>
      <w:r w:rsidR="00CA3308" w:rsidRPr="0014226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00000013" w14:textId="20D36B50" w:rsidR="003221F1" w:rsidRPr="00DB031C" w:rsidRDefault="00362FFB" w:rsidP="00B634C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 ในการประชุมผ่านสื่ออิเล็กทรอนิกส์ หากมีกรณีที่ต้องจ่าย</w:t>
      </w:r>
      <w:r>
        <w:rPr>
          <w:rFonts w:ascii="TH SarabunPSK" w:hAnsi="TH SarabunPSK" w:cs="TH SarabunPSK"/>
          <w:sz w:val="32"/>
          <w:szCs w:val="32"/>
          <w:cs/>
        </w:rPr>
        <w:t>เบี้ยประชุมให้แก่</w:t>
      </w:r>
      <w:r>
        <w:rPr>
          <w:rFonts w:ascii="TH SarabunPSK" w:hAnsi="TH SarabunPSK" w:cs="TH SarabunPSK"/>
          <w:sz w:val="32"/>
          <w:szCs w:val="32"/>
          <w:cs/>
        </w:rPr>
        <w:br/>
        <w:t>ผู้ร่วมประชุม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ให้จ่ายเบี้ยประชุมแก่ผู้ร่วมประชุมซึ่งได้แสดงตนเข้าร่วมประชุมผ่านสื่ออิเล็กทรอนิกส์ได้ </w:t>
      </w:r>
    </w:p>
    <w:p w14:paraId="6B21B2B8" w14:textId="6CF5B656" w:rsidR="00A51309" w:rsidRDefault="00362FFB" w:rsidP="00DF195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>ข้อ ๑๐ การประชุมผ่านสื่ออิเล็กทรอนิกส์นอกเหนือจากที่กําหนดไว้ในข้อบังคับนี้</w:t>
      </w:r>
      <w:r w:rsidR="00DF19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308" w:rsidRPr="00DB031C">
        <w:rPr>
          <w:rFonts w:ascii="TH SarabunPSK" w:hAnsi="TH SarabunPSK" w:cs="TH SarabunPSK"/>
          <w:sz w:val="32"/>
          <w:szCs w:val="32"/>
          <w:cs/>
        </w:rPr>
        <w:t xml:space="preserve">ให้เป็นไปตามกฎหมายว่าด้วยการประชุมผ่านสื่ออิเล็กทรอนิกส์ </w:t>
      </w:r>
    </w:p>
    <w:p w14:paraId="7DBC7502" w14:textId="41E1CC6E" w:rsidR="00A51309" w:rsidRDefault="00A51309" w:rsidP="00B634C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F25716" w14:textId="77777777" w:rsidR="00A51309" w:rsidRDefault="00A51309" w:rsidP="00B634C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5C2216D" w14:textId="16330B2E" w:rsidR="00362FFB" w:rsidRDefault="00CA3308" w:rsidP="00645F11">
      <w:pPr>
        <w:spacing w:line="240" w:lineRule="auto"/>
        <w:ind w:firstLine="3119"/>
        <w:rPr>
          <w:rFonts w:ascii="TH SarabunPSK" w:hAnsi="TH SarabunPSK" w:cs="TH SarabunPSK"/>
          <w:sz w:val="32"/>
          <w:szCs w:val="32"/>
        </w:rPr>
      </w:pPr>
      <w:r w:rsidRPr="00DB031C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14226D">
        <w:rPr>
          <w:rFonts w:ascii="TH SarabunPSK" w:hAnsi="TH SarabunPSK" w:cs="TH SarabunPSK" w:hint="cs"/>
          <w:sz w:val="32"/>
          <w:szCs w:val="32"/>
          <w:cs/>
        </w:rPr>
        <w:t>๘</w:t>
      </w:r>
      <w:r w:rsidRPr="00DB031C">
        <w:rPr>
          <w:rFonts w:ascii="TH SarabunPSK" w:hAnsi="TH SarabunPSK" w:cs="TH SarabunPSK"/>
          <w:sz w:val="32"/>
          <w:szCs w:val="32"/>
        </w:rPr>
        <w:t xml:space="preserve"> </w:t>
      </w:r>
      <w:r w:rsidRPr="00DB031C">
        <w:rPr>
          <w:rFonts w:ascii="TH SarabunPSK" w:hAnsi="TH SarabunPSK" w:cs="TH SarabunPSK"/>
          <w:sz w:val="32"/>
          <w:szCs w:val="32"/>
          <w:cs/>
        </w:rPr>
        <w:t>พฤษภาคม พ</w:t>
      </w:r>
      <w:r w:rsidRPr="00DB031C">
        <w:rPr>
          <w:rFonts w:ascii="TH SarabunPSK" w:hAnsi="TH SarabunPSK" w:cs="TH SarabunPSK"/>
          <w:sz w:val="32"/>
          <w:szCs w:val="32"/>
        </w:rPr>
        <w:t>.</w:t>
      </w:r>
      <w:r w:rsidRPr="00DB031C">
        <w:rPr>
          <w:rFonts w:ascii="TH SarabunPSK" w:hAnsi="TH SarabunPSK" w:cs="TH SarabunPSK"/>
          <w:sz w:val="32"/>
          <w:szCs w:val="32"/>
          <w:cs/>
        </w:rPr>
        <w:t>ศ</w:t>
      </w:r>
      <w:r w:rsidRPr="00DB031C">
        <w:rPr>
          <w:rFonts w:ascii="TH SarabunPSK" w:hAnsi="TH SarabunPSK" w:cs="TH SarabunPSK"/>
          <w:sz w:val="32"/>
          <w:szCs w:val="32"/>
        </w:rPr>
        <w:t xml:space="preserve">. </w:t>
      </w:r>
      <w:r w:rsidRPr="00DB031C">
        <w:rPr>
          <w:rFonts w:ascii="TH SarabunPSK" w:hAnsi="TH SarabunPSK" w:cs="TH SarabunPSK"/>
          <w:sz w:val="32"/>
          <w:szCs w:val="32"/>
          <w:cs/>
        </w:rPr>
        <w:t>๒๕๖๓</w:t>
      </w:r>
    </w:p>
    <w:p w14:paraId="00000015" w14:textId="6A80D564" w:rsidR="003221F1" w:rsidRDefault="003221F1" w:rsidP="00B634C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B874F84" w14:textId="77777777" w:rsidR="0014226D" w:rsidRPr="00DB031C" w:rsidRDefault="0014226D" w:rsidP="00B634C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0000016" w14:textId="5BE64F67" w:rsidR="003221F1" w:rsidRPr="00DB031C" w:rsidRDefault="00CA3308" w:rsidP="00645F11">
      <w:pPr>
        <w:spacing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DB031C">
        <w:rPr>
          <w:rFonts w:ascii="TH SarabunPSK" w:hAnsi="TH SarabunPSK" w:cs="TH SarabunPSK"/>
          <w:sz w:val="32"/>
          <w:szCs w:val="32"/>
        </w:rPr>
        <w:t>(</w:t>
      </w:r>
      <w:r w:rsidRPr="00DB031C">
        <w:rPr>
          <w:rFonts w:ascii="TH SarabunPSK" w:hAnsi="TH SarabunPSK" w:cs="TH SarabunPSK"/>
          <w:sz w:val="32"/>
          <w:szCs w:val="32"/>
          <w:cs/>
        </w:rPr>
        <w:t>ศาสตราจารย์พิเศษ นรนิติ เศรษฐบุตร</w:t>
      </w:r>
      <w:r w:rsidRPr="00DB031C">
        <w:rPr>
          <w:rFonts w:ascii="TH SarabunPSK" w:hAnsi="TH SarabunPSK" w:cs="TH SarabunPSK"/>
          <w:sz w:val="32"/>
          <w:szCs w:val="32"/>
        </w:rPr>
        <w:t>)</w:t>
      </w:r>
    </w:p>
    <w:p w14:paraId="00000017" w14:textId="2D810B3E" w:rsidR="003221F1" w:rsidRPr="00DB031C" w:rsidRDefault="00CA3308" w:rsidP="00645F11">
      <w:pPr>
        <w:spacing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DB031C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</w:p>
    <w:sectPr w:rsidR="003221F1" w:rsidRPr="00DB031C" w:rsidSect="00B97309">
      <w:headerReference w:type="default" r:id="rId7"/>
      <w:pgSz w:w="11906" w:h="16838" w:code="9"/>
      <w:pgMar w:top="851" w:right="1134" w:bottom="851" w:left="1701" w:header="709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5B9C" w14:textId="77777777" w:rsidR="0014226D" w:rsidRDefault="0014226D" w:rsidP="0014226D">
      <w:pPr>
        <w:spacing w:line="240" w:lineRule="auto"/>
      </w:pPr>
      <w:r>
        <w:separator/>
      </w:r>
    </w:p>
  </w:endnote>
  <w:endnote w:type="continuationSeparator" w:id="0">
    <w:p w14:paraId="24C3500C" w14:textId="77777777" w:rsidR="0014226D" w:rsidRDefault="0014226D" w:rsidP="00142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F5E7" w14:textId="77777777" w:rsidR="0014226D" w:rsidRDefault="0014226D" w:rsidP="0014226D">
      <w:pPr>
        <w:spacing w:line="240" w:lineRule="auto"/>
      </w:pPr>
      <w:r>
        <w:separator/>
      </w:r>
    </w:p>
  </w:footnote>
  <w:footnote w:type="continuationSeparator" w:id="0">
    <w:p w14:paraId="18BD1E90" w14:textId="77777777" w:rsidR="0014226D" w:rsidRDefault="0014226D" w:rsidP="001422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47096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D0CEC7A" w14:textId="0224F656" w:rsidR="0014226D" w:rsidRPr="00C86355" w:rsidRDefault="0014226D" w:rsidP="00C86355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DF195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F195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F195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F1952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DF195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DF1952">
          <w:rPr>
            <w:rFonts w:ascii="TH SarabunPSK" w:hAnsi="TH SarabunPSK" w:cs="TH SarabunPSK"/>
            <w:noProof/>
            <w:sz w:val="32"/>
            <w:szCs w:val="32"/>
            <w:cs/>
          </w:rPr>
          <w:t xml:space="preserve">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F1"/>
    <w:rsid w:val="000C1D1F"/>
    <w:rsid w:val="0014226D"/>
    <w:rsid w:val="003221F1"/>
    <w:rsid w:val="00362FFB"/>
    <w:rsid w:val="00645F11"/>
    <w:rsid w:val="007A50E7"/>
    <w:rsid w:val="00A51309"/>
    <w:rsid w:val="00B634C9"/>
    <w:rsid w:val="00B97309"/>
    <w:rsid w:val="00C86355"/>
    <w:rsid w:val="00CA3308"/>
    <w:rsid w:val="00DB031C"/>
    <w:rsid w:val="00DF1952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B93E"/>
  <w15:docId w15:val="{CF4DDC6F-C94A-4AC5-8687-0367C47F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4226D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4226D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14226D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4226D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Kamonphun  Vichitsurakij</cp:lastModifiedBy>
  <cp:revision>2</cp:revision>
  <cp:lastPrinted>2021-08-31T09:00:00Z</cp:lastPrinted>
  <dcterms:created xsi:type="dcterms:W3CDTF">2021-08-31T09:01:00Z</dcterms:created>
  <dcterms:modified xsi:type="dcterms:W3CDTF">2021-08-31T09:01:00Z</dcterms:modified>
</cp:coreProperties>
</file>