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98B3" w14:textId="77777777" w:rsidR="00FE084B" w:rsidRDefault="00FE084B" w:rsidP="001832D2">
      <w:pPr>
        <w:jc w:val="center"/>
      </w:pPr>
      <w:r>
        <w:rPr>
          <w:noProof/>
        </w:rPr>
        <w:drawing>
          <wp:inline distT="0" distB="0" distL="0" distR="0" wp14:anchorId="7671C276" wp14:editId="053E17FD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E5DA" w14:textId="77777777" w:rsidR="00BE71EC" w:rsidRDefault="00CB6FB4" w:rsidP="009059E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5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ข้อบังคับมหาวิทยาลัยธรรมศาสตร์</w:t>
      </w:r>
    </w:p>
    <w:p w14:paraId="7C293B21" w14:textId="50E7B715" w:rsidR="00CB6FB4" w:rsidRPr="009059EE" w:rsidRDefault="00CB6FB4" w:rsidP="009059EE">
      <w:pPr>
        <w:spacing w:after="0"/>
        <w:jc w:val="center"/>
        <w:rPr>
          <w:cs/>
        </w:rPr>
      </w:pPr>
      <w:r w:rsidRPr="000245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ว่าด้วยการ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ศึกษาระดับบัณฑิตศึกษา (ฉบับที่ ๒)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 ๒๕๖๔</w:t>
      </w:r>
    </w:p>
    <w:p w14:paraId="54CE5F64" w14:textId="77777777" w:rsidR="001D3687" w:rsidRDefault="001D3687" w:rsidP="001D3687">
      <w:pPr>
        <w:pStyle w:val="NormalWeb"/>
        <w:spacing w:before="0" w:beforeAutospacing="0" w:after="0" w:afterAutospacing="0"/>
        <w:ind w:right="-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C2E69A8" w14:textId="246F29CE" w:rsidR="001D3687" w:rsidRDefault="001D3687" w:rsidP="001D3687">
      <w:pPr>
        <w:pStyle w:val="NormalWeb"/>
        <w:tabs>
          <w:tab w:val="left" w:pos="1418"/>
        </w:tabs>
        <w:spacing w:before="24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B6FB4" w:rsidRPr="00B6161E">
        <w:rPr>
          <w:rFonts w:ascii="TH SarabunPSK" w:hAnsi="TH SarabunPSK" w:cs="TH SarabunPSK" w:hint="cs"/>
          <w:color w:val="000000"/>
          <w:sz w:val="32"/>
          <w:szCs w:val="32"/>
          <w:cs/>
        </w:rPr>
        <w:t>โดยที่เป็นการ</w:t>
      </w:r>
      <w:r w:rsidR="00B6161E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B6161E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B6161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A22A60">
        <w:rPr>
          <w:rFonts w:ascii="TH SarabunPSK" w:hAnsi="TH SarabunPSK" w:cs="TH SarabunPSK"/>
          <w:sz w:val="32"/>
          <w:szCs w:val="32"/>
          <w:cs/>
        </w:rPr>
        <w:br/>
      </w:r>
      <w:r w:rsidR="00B6161E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6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6B97FBD7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161E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แห่งพระราชบัญญัติมหาวิทยาลัยธรรมศาสตร์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>พ.ศ. ๒๕๕๘ และโดยมติสภาม</w:t>
      </w:r>
      <w:r w:rsidR="00B6161E">
        <w:rPr>
          <w:rFonts w:ascii="TH SarabunPSK" w:hAnsi="TH SarabunPSK" w:cs="TH SarabunPSK" w:hint="cs"/>
          <w:sz w:val="32"/>
          <w:szCs w:val="32"/>
          <w:cs/>
        </w:rPr>
        <w:t>หาวิทยาลัย ในการประชุมครั้งที่ ๔/๒๕๖๔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B6161E">
        <w:rPr>
          <w:rFonts w:ascii="TH SarabunPSK" w:hAnsi="TH SarabunPSK" w:cs="TH SarabunPSK" w:hint="cs"/>
          <w:sz w:val="32"/>
          <w:szCs w:val="32"/>
          <w:cs/>
        </w:rPr>
        <w:t>๒๖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61E">
        <w:rPr>
          <w:rFonts w:ascii="TH SarabunPSK" w:hAnsi="TH SarabunPSK" w:cs="TH SarabunPSK" w:hint="cs"/>
          <w:sz w:val="32"/>
          <w:szCs w:val="32"/>
          <w:cs/>
        </w:rPr>
        <w:t xml:space="preserve">เมษายน ๒๕๖๔ 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>เห็นชอบให</w:t>
      </w:r>
      <w:r w:rsidR="00B6161E">
        <w:rPr>
          <w:rFonts w:ascii="TH SarabunPSK" w:hAnsi="TH SarabunPSK" w:cs="TH SarabunPSK" w:hint="cs"/>
          <w:sz w:val="32"/>
          <w:szCs w:val="32"/>
          <w:cs/>
        </w:rPr>
        <w:t>้ออกข้อบังคับไว้</w:t>
      </w:r>
      <w:r w:rsidR="00CB6FB4" w:rsidRPr="00B6161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0A54E95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6161E" w:rsidRPr="001D4E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</w:t>
      </w:r>
      <w:r w:rsidR="001D4E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ข้อบังคับนี้เรียกว่า </w:t>
      </w:r>
      <w:r w:rsidR="00B6161E" w:rsidRPr="001D4E2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“ข้อบังคับมหาวิทยาลั</w:t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ยธรรมศาสตร์</w:t>
      </w:r>
      <w:r w:rsidR="001D4E2D" w:rsidRPr="001D4E2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ว่าด้วยการศึกษา</w:t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="001D4E2D" w:rsidRPr="001D4E2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ระดับ</w:t>
      </w:r>
      <w:r w:rsidR="001D4E2D" w:rsidRPr="001D4E2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บั</w:t>
      </w:r>
      <w:r w:rsidR="00B6161E" w:rsidRPr="001D4E2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ณฑิตศึกษา (ฉบับที่ ๒) พ.ศ. ๒๕๖๔</w:t>
      </w:r>
      <w:r w:rsidR="001D4E2D" w:rsidRPr="001D4E2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”</w:t>
      </w:r>
    </w:p>
    <w:p w14:paraId="20C47E20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B6161E" w:rsidRPr="00B616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๒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ให้ใช้ข้อบังคับนี้แก่นักศึกษาซึ่งขึ้นทะเบียนเป็นนักศึกษาระดับบัณฑิตศึกษา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ในปีการศึกษา ๒๕๖๑ เป็นต้นไป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2D275CDB" w14:textId="77777777" w:rsidR="001D3687" w:rsidRDefault="001D3687" w:rsidP="00FE084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161E" w:rsidRPr="00B616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๓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ให้ยกเลิกความในข้อ ๑๙ ขอ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งข้อบังคับมหาวิทยาลัยธรรมศาสตร์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ว่าด้วยการศึกษาระดับบัณฑิตศึกษา พ.ศ. ๒๕๖๑ และให้ใช้ความต่อไปนี้แทน</w:t>
      </w:r>
    </w:p>
    <w:p w14:paraId="5A21FF1F" w14:textId="0DE6B088" w:rsidR="001D3687" w:rsidRDefault="001D3687" w:rsidP="00FE084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9059EE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B6161E" w:rsidRPr="00B616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๑๙</w:t>
      </w:r>
      <w:r w:rsidR="001D4E2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ในกรณีที่โครงสร้างหลักสูตรบังคับหรือกรณีที่มีเงื่อนไขให้นักศึกษา</w:t>
      </w:r>
      <w:r w:rsidR="00681E4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ระดับปริญญาเอกต้องตีพิมพ์บทความวิจัยในวารสารวิชาการระดับนานาชาติ โดยศึกษาครบตามโครงสร้าง</w:t>
      </w:r>
      <w:r w:rsidR="00CF5597">
        <w:rPr>
          <w:rFonts w:ascii="TH SarabunPSK" w:hAnsi="TH SarabunPSK" w:cs="TH SarabunPSK"/>
          <w:color w:val="000000"/>
          <w:sz w:val="32"/>
          <w:szCs w:val="32"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หลักสูตรและสอบผ่านวิทยานิพนธ์เรียบร้อยแล้ว แต่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จําเป็นต้อง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รอการตอบรับการตีพิมพ์บทความวิจัย </w:t>
      </w:r>
      <w:r w:rsidR="00CF55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ในวารสารวิชาการระดับนานาชาติ อาจขอขยายระยะเวลาการศึกษาตามข้อ ๑๗ เพื่อรอผลการตอบรับ </w:t>
      </w:r>
      <w:r w:rsidR="00CF55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การตีพิมพ์ต่อไปได้คราวละสองภาคการศึกษาและต้องไม่เกินสี่ภาคการศึกษา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65451FA0" w14:textId="6FE4F029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การขอขยายระยะเวลาตามวรรคหนึ่ง ให้นักศึกษายื่น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คํา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ร้องพร้อมส่งหลักฐาน</w:t>
      </w:r>
      <w:r w:rsidR="00681E4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การส่งผลงานวิจัยเพื่อตีพิมพ์หรือหนังสือตอบรับการตีพิมพ์ต่อคณบดีเพื่อพิจารณาและ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นําเสนอ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ความเห็น</w:t>
      </w:r>
      <w:r w:rsidR="00681E49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ต่ออธิการบดีล่วงหน้าก่อนครบ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ระยะเวลาศึกษา โดยนักศึกษาจะต้องรักษาสถานภาพการเป็นนักศึกษา </w:t>
      </w:r>
      <w:r w:rsidR="00CF55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ในภาคการศึกษาที่ได้รับอนุมัติให้ขยายระยะเวลาการศึกษาด้วย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14:paraId="27DB3563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161E" w:rsidRPr="00B616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๔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ให้ยกเลิกความในข้อ ๓๙ ของข้อบังคับมหาวิทยาลั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ยธรรมศาสตร์ว่าด้วยการศึกษาระดับ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บัณฑิตศึกษา พ.ศ. ๒๕๖๑ และให้ใช้ความต่อไปนี้แทน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1F9BDEE6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“</w:t>
      </w:r>
      <w:r w:rsidR="00B6161E" w:rsidRPr="00B6161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๓๙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การขอเพิ่มรายวิชาภายหลังจากที่ได้ลงทะเบียนเรียนแล้ว ให้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กระทํา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ภายใน ๑๔ วัน นับแต่วันเปิดภาคการศึกษา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หรือภายใน ๗ 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นับแต่วันเปิดภาคฤดูร้อน เว้นแต่ในกรณี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ที่มีเหตุผลอันสมควร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คณบดีอาจอนุมัติให้เพิ่มรายวิชาเมื่อพ้น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กําหนดเวลา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ดังกล่าวได้ แต่ต้องไม่เกิ</w:t>
      </w:r>
      <w:r w:rsidR="00CF5597">
        <w:rPr>
          <w:rFonts w:ascii="TH SarabunPSK" w:hAnsi="TH SarabunPSK" w:cs="TH SarabunPSK"/>
          <w:color w:val="000000"/>
          <w:sz w:val="32"/>
          <w:szCs w:val="32"/>
          <w:cs/>
        </w:rPr>
        <w:t>น ๑๔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วันก่อนวันปิดภาคการศึกษา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หรือภาคฤดูร้อน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แล้วแต่กรณี ทั้งนี้ ต้องมีเวลาเรียนครบตามที่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ไว้ในข้</w:t>
      </w:r>
      <w:r w:rsidR="00CF5597">
        <w:rPr>
          <w:rFonts w:ascii="TH SarabunPSK" w:hAnsi="TH SarabunPSK" w:cs="TH SarabunPSK"/>
          <w:color w:val="000000"/>
          <w:sz w:val="32"/>
          <w:szCs w:val="32"/>
          <w:cs/>
        </w:rPr>
        <w:t>อ ๘๑</w:t>
      </w:r>
    </w:p>
    <w:p w14:paraId="39C2DF6B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การขอเพิ่มรายวิชาตามวรรคหนึ่งต้องได้รับอนุมัติจากอาจารย์ผู้สอนในรายวิชานั้นก่อน </w:t>
      </w:r>
      <w:r w:rsidR="00CF55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และกรณีการลงทะเบียนเพิ่มรายวิชาเมื่อพ้น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กําหนดเวลา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ต้อง</w:t>
      </w:r>
      <w:proofErr w:type="spellStart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ชําระ</w:t>
      </w:r>
      <w:proofErr w:type="spellEnd"/>
      <w:r w:rsidR="00B6161E" w:rsidRPr="00B6161E">
        <w:rPr>
          <w:rFonts w:ascii="TH SarabunPSK" w:hAnsi="TH SarabunPSK" w:cs="TH SarabunPSK"/>
          <w:color w:val="000000"/>
          <w:sz w:val="32"/>
          <w:szCs w:val="32"/>
          <w:cs/>
        </w:rPr>
        <w:t>ค่าปรับการลงทะเบียนเพิ่มรายวิชาล่าช้า เป็นรายวันในอัตราตามประกาศมหาวิทยาลัยว่าด้วยอัตราค่าธรรมเนียมการศึกษา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14:paraId="6DA0BA95" w14:textId="77777777" w:rsidR="00356B05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75E430A" w14:textId="77777777" w:rsidR="00356B05" w:rsidRDefault="00356B05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BCE9D1C" w14:textId="77777777" w:rsidR="00356B05" w:rsidRDefault="00356B05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401D8C0" w14:textId="606DF46A" w:rsidR="001D3687" w:rsidRDefault="00356B05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="00421A4E" w:rsidRPr="00421A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๕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ให้ยกเลิกความในข้อ ๔๒ ของข้อบังคับมหาวิทยาลัยธรรมศาสตร์ว่าด้วยการศึกษาระดับบัณฑิตศึกษา </w:t>
      </w:r>
      <w:r w:rsidR="00421A4E" w:rsidRPr="00B0711A">
        <w:rPr>
          <w:rFonts w:ascii="TH SarabunPSK" w:hAnsi="TH SarabunPSK" w:cs="TH SarabunPSK"/>
          <w:sz w:val="32"/>
          <w:szCs w:val="32"/>
          <w:cs/>
        </w:rPr>
        <w:t xml:space="preserve">พ.ศ. ๒๕๖๑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และให้ใช้ความต่อไปนี้แทน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55E4FF29" w14:textId="6E6C25C4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“</w:t>
      </w:r>
      <w:r w:rsidR="00421A4E" w:rsidRPr="00421A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๔๒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การเทียบโอนรายวิชาและหน่วยกิต หมายถึง การเทียบโอนรายวิชา</w:t>
      </w:r>
      <w:r w:rsidR="00AE488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ในกรณีที่นักศึกษาได้ศึกษารายวิชามาจากสถาบันอุดมศึกษาอื่น โดยนักศึกษาอาจขอเทียบโอนรายวิชา</w:t>
      </w:r>
      <w:r w:rsidR="00AE488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และหน่วยกิตที่มีเนื้อหาของรายวิชาเทียบเท่า</w:t>
      </w:r>
      <w:r w:rsidR="00AE48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และมีเกณฑ์การประเมินผลหรือวัดผลได้มาตรฐานเทียบเท่า</w:t>
      </w:r>
      <w:r w:rsidR="00AE488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กับรายวิชาในหลักสูตรที่ศึกษาอยู่ได้ตามหลักเกณฑ์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4D1DB7B0" w14:textId="67E38264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21A4E" w:rsidRPr="00421A4E">
        <w:rPr>
          <w:rFonts w:ascii="TH SarabunPSK" w:hAnsi="TH SarabunPSK" w:cs="TH SarabunPSK"/>
          <w:color w:val="0E0E00"/>
          <w:sz w:val="32"/>
          <w:szCs w:val="32"/>
          <w:cs/>
        </w:rPr>
        <w:t>(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421A4E" w:rsidRPr="00421A4E">
        <w:rPr>
          <w:rFonts w:ascii="TH SarabunPSK" w:hAnsi="TH SarabunPSK" w:cs="TH SarabunPSK"/>
          <w:color w:val="0E0E00"/>
          <w:sz w:val="32"/>
          <w:szCs w:val="32"/>
          <w:cs/>
        </w:rPr>
        <w:t xml:space="preserve">)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ให้เทียบโอนได้ไม่เกินหนึ่งในสามของ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หน่วยกิตรวมทั้งหลักสูตร </w:t>
      </w:r>
      <w:r w:rsidR="00AE488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และต้องมีเวลาศึกษาในหลักสูตรที่รับเทียบโอนไม่น้อยกว่าหนึ่งปีการศึกษาจึงจะมีสิทธิ์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สําเร็จ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81CB514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21A4E" w:rsidRPr="00421A4E">
        <w:rPr>
          <w:rFonts w:ascii="TH SarabunPSK" w:hAnsi="TH SarabunPSK" w:cs="TH SarabunPSK"/>
          <w:color w:val="202000"/>
          <w:sz w:val="32"/>
          <w:szCs w:val="32"/>
          <w:cs/>
        </w:rPr>
        <w:t>(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๒) รายวิชาที่จะขอเทียบโอนต้องมิใช่รายวิชาในหลักสูตรที่นักศึกษาผู้นั้นถูกถอนชื่อ </w:t>
      </w:r>
      <w:r w:rsidR="00B0711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จากทะเบียนนักศึกษา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505B8772" w14:textId="77777777" w:rsidR="001D3687" w:rsidRDefault="001D3687" w:rsidP="001D3687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รายวิชาที่จะขอเทียบโอนต้องศึกษามาแล้วไม่เกินแปดปีนับจากปีที่ลงทะเบียนเรียน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จนถึงวันที่ขอเทียบโอนรายวิชาและหน่วยกิต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62680FAE" w14:textId="77777777" w:rsidR="00876A9B" w:rsidRDefault="001D3687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21A4E" w:rsidRPr="00421A4E">
        <w:rPr>
          <w:rFonts w:ascii="TH SarabunPSK" w:hAnsi="TH SarabunPSK" w:cs="TH SarabunPSK"/>
          <w:color w:val="020200"/>
          <w:sz w:val="32"/>
          <w:szCs w:val="32"/>
          <w:cs/>
        </w:rPr>
        <w:t>(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421A4E" w:rsidRPr="00421A4E">
        <w:rPr>
          <w:rFonts w:ascii="TH SarabunPSK" w:hAnsi="TH SarabunPSK" w:cs="TH SarabunPSK"/>
          <w:color w:val="1A1A00"/>
          <w:sz w:val="32"/>
          <w:szCs w:val="32"/>
          <w:cs/>
        </w:rPr>
        <w:t xml:space="preserve">)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รายวิชาที่จะขอเทียบโอนต้องมีผลการศึกษาระดับ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 xml:space="preserve">B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ขึ้นไป หรือเทียบเท่า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หรือได้อักษร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 xml:space="preserve"> S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(ใช้ได้</w:t>
      </w:r>
      <w:r w:rsidR="00421A4E" w:rsidRPr="00421A4E">
        <w:rPr>
          <w:rFonts w:ascii="TH SarabunPSK" w:hAnsi="TH SarabunPSK" w:cs="TH SarabunPSK"/>
          <w:color w:val="050500"/>
          <w:sz w:val="32"/>
          <w:szCs w:val="32"/>
          <w:cs/>
        </w:rPr>
        <w:t xml:space="preserve">)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ยกเว้นกรณีของนักศึกษาซึ่งไปศึกษาที่มหาวิทยาลัย หรือสถาบันอุดมศึกษาอื่น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ในโครงการความร่วมมือผลิตบัณฑิตร่วมกัน หรือโครงการแลกเปลี่ยนทางวิชาการให้เทียบโอนรายวิชา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และหน่วย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กิตตาม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ผลการศึกษาที่ได้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4D2E7C4C" w14:textId="77777777" w:rsidR="00876A9B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21A4E" w:rsidRPr="00421A4E">
        <w:rPr>
          <w:rFonts w:ascii="TH SarabunPSK" w:hAnsi="TH SarabunPSK" w:cs="TH SarabunPSK"/>
          <w:color w:val="202000"/>
          <w:sz w:val="32"/>
          <w:szCs w:val="32"/>
          <w:cs/>
        </w:rPr>
        <w:t>(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๕) รายวิชาที่จะขอเทียบโอนต้องเป็นรายวิชาที่เรียนในระดับบัณฑิตศึกษา และเทียบได้เฉพาะ</w:t>
      </w:r>
      <w:r w:rsidR="00421A4E" w:rsidRPr="00421A4E">
        <w:rPr>
          <w:rFonts w:ascii="TH SarabunPSK" w:hAnsi="TH SarabunPSK" w:cs="TH SarabunPSK"/>
          <w:color w:val="0A0A00"/>
          <w:sz w:val="32"/>
          <w:szCs w:val="32"/>
          <w:cs/>
        </w:rPr>
        <w:t>หน่วย</w:t>
      </w:r>
      <w:proofErr w:type="spellStart"/>
      <w:r w:rsidR="00421A4E" w:rsidRPr="00421A4E">
        <w:rPr>
          <w:rFonts w:ascii="TH SarabunPSK" w:hAnsi="TH SarabunPSK" w:cs="TH SarabunPSK"/>
          <w:color w:val="0A0A00"/>
          <w:sz w:val="32"/>
          <w:szCs w:val="32"/>
          <w:cs/>
        </w:rPr>
        <w:t>กิตราย</w:t>
      </w:r>
      <w:proofErr w:type="spellEnd"/>
      <w:r w:rsidR="00421A4E" w:rsidRPr="00421A4E">
        <w:rPr>
          <w:rFonts w:ascii="TH SarabunPSK" w:hAnsi="TH SarabunPSK" w:cs="TH SarabunPSK"/>
          <w:color w:val="0A0A00"/>
          <w:sz w:val="32"/>
          <w:szCs w:val="32"/>
          <w:cs/>
        </w:rPr>
        <w:t xml:space="preserve">วิชา </w:t>
      </w:r>
      <w:r w:rsidR="00B0711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0711A">
        <w:rPr>
          <w:rFonts w:ascii="TH SarabunPSK" w:hAnsi="TH SarabunPSK" w:cs="TH SarabunPSK"/>
          <w:color w:val="000000"/>
          <w:sz w:val="32"/>
          <w:szCs w:val="32"/>
        </w:rPr>
        <w:t>c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ourse work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) เท่านั้น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B6353A4" w14:textId="77777777" w:rsidR="00876A9B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นอกจากหลักเกณฑ์ตามวรรคหนึ่ง คณบดีโดยความเห็นชอบของ</w:t>
      </w:r>
      <w:r w:rsidR="00421A4E" w:rsidRPr="00421A4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คณะกรรมการ</w:t>
      </w:r>
      <w:proofErr w:type="spellStart"/>
      <w:r w:rsidR="00421A4E" w:rsidRPr="00421A4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ประจํา</w:t>
      </w:r>
      <w:proofErr w:type="spellEnd"/>
      <w:r w:rsidR="00421A4E" w:rsidRPr="00421A4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คณะ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อาจ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หลักเกณฑ์ วิธีการ และรายละเอียดการเทียบโอนรายวิชาและหน่วยกิตเพิ่มเติมจากความ </w:t>
      </w:r>
      <w:r w:rsidR="00B0711A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ในวรรคหนึ่งก็ได้ โดย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เป็นประกาศคณะและรายงานให้อธิการบดีเพื่อทราบ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7C8C80DC" w14:textId="77777777" w:rsidR="00876A9B" w:rsidRDefault="00876A9B" w:rsidP="00700A5D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21A4E" w:rsidRPr="00421A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B0711A" w:rsidRPr="00B071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0711A">
        <w:rPr>
          <w:rFonts w:ascii="TH SarabunPSK" w:hAnsi="TH SarabunPSK" w:cs="TH SarabunPSK"/>
          <w:color w:val="000000"/>
          <w:sz w:val="32"/>
          <w:szCs w:val="32"/>
          <w:cs/>
        </w:rPr>
        <w:t>ให้ยกเลิกความในข้อ ๔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๓ ของข้อบังคับมหาวิทยาลัยธรรมศาสตร์ว่าด้วยการศึกษาระดับบัณฑิตศึกษา พ.ศ. ๒๕๖๑ และให้ใช้ความต่อไปนี้แทน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3538604C" w14:textId="77777777" w:rsidR="00876A9B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“</w:t>
      </w:r>
      <w:r w:rsidR="00421A4E" w:rsidRPr="00421A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๔๓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ให้คณบดีโดยความเห็นชอบของคณะกรรมการ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ประจํา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คณะเป็นผู้มี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อํานาจ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อนุมัติ การเทียบโอนและการโอนรายวิชาและหน่วย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กิตตาม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หมวดนี้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4ED31E7F" w14:textId="77777777" w:rsidR="00876A9B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0711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๗</w:t>
      </w:r>
      <w:r w:rsidR="00B0711A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ให้ยกเลิกความในข้อ ๔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๕ ของข้อบังคับมหาวิทยาลัยธรรมศาสตร์ว่าด้วยการศึกษาระดับบัณฑิตศึกษา พ.ศ. ๒๕๖๑ และให้ใช้ความต่อไปนี้แทน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1445D4A4" w14:textId="0832F0B9" w:rsidR="00876A9B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“</w:t>
      </w:r>
      <w:r w:rsidR="00421A4E" w:rsidRPr="00421A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๔๕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การเทียบโอนความรู้และการให้หน่วย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กิตจาก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การศึกษานอกระบบหรือการศึกษา ตามอัธยาศัย หรือการฝึกปฏิบัติงานในสถานประกอบการที่มีการลงนามความร่วมมือกับมหาวิทยาลัยให้เทียบ โอนได้รวมกันไม่เกินหนึ่งในสามของ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จํานวน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หน่วย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กิตรวมข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องหลักสูตรระดับบัณฑิตศึกษาที่ขอเทียบ </w:t>
      </w:r>
      <w:r w:rsidR="00A9305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และต้องมีเวลาศึกษาในหลักสูตรที่รับเทียบโอนไม่น้อยกว่าหนึ่งปีการศึกษาจึงจะมีสิทธิ์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สําเร็จ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 </w:t>
      </w:r>
      <w:r w:rsidR="00A9305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อาจ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ทํา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ได้ตามหลักเกณฑ์และวิธีการที่อธิการบดีโดยความเห็นชอบของคณะกรรมการบริหารมหาวิทยาลัย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กําหนด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โดยออกเป็นประกาศมหาวิทยาลัยและให้บันทึกอักษร </w:t>
      </w:r>
      <w:r w:rsidR="00421A4E" w:rsidRPr="00421A4E">
        <w:rPr>
          <w:rFonts w:ascii="TH SarabunPSK" w:hAnsi="TH SarabunPSK" w:cs="TH SarabunPSK"/>
          <w:color w:val="101000"/>
          <w:sz w:val="32"/>
          <w:szCs w:val="32"/>
        </w:rPr>
        <w:t xml:space="preserve">ACC 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ในรายวิชาที่ได้รับอนุมัติ</w:t>
      </w:r>
      <w:r w:rsidR="00A9305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ให้เทียบโอนความรู้นั้</w:t>
      </w:r>
      <w:r w:rsidR="008F24EB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14:paraId="07100678" w14:textId="5A301ACC" w:rsidR="009059EE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คณะอาจ</w:t>
      </w:r>
      <w:proofErr w:type="spellStart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ดําเนินการ</w:t>
      </w:r>
      <w:proofErr w:type="spellEnd"/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ตามวรรคหนึ่งโด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ยจัดให้มีการทดสอบข้อเขียนหรือสอบป</w:t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ฏิบัติ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21A4E" w:rsidRPr="00421A4E">
        <w:rPr>
          <w:rFonts w:ascii="TH SarabunPSK" w:hAnsi="TH SarabunPSK" w:cs="TH SarabunPSK"/>
          <w:color w:val="000000"/>
          <w:sz w:val="32"/>
          <w:szCs w:val="32"/>
          <w:cs/>
        </w:rPr>
        <w:t>เพื่อการเทียบโอน หรือพิจารณาโดยใช้ผลการประเมินของหน่วยงานฝึกปฏิบัติงานก็ได้</w:t>
      </w:r>
    </w:p>
    <w:p w14:paraId="34EFED06" w14:textId="2D7F2697" w:rsidR="009059EE" w:rsidRDefault="00876A9B" w:rsidP="00B227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F24EB" w:rsidRPr="008F24E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 ๘</w:t>
      </w:r>
      <w:r w:rsidR="008F24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F24EB" w:rsidRPr="008F24EB">
        <w:rPr>
          <w:rFonts w:ascii="TH SarabunPSK" w:hAnsi="TH SarabunPSK" w:cs="TH SarabunPSK"/>
          <w:color w:val="000000"/>
          <w:sz w:val="32"/>
          <w:szCs w:val="32"/>
          <w:cs/>
        </w:rPr>
        <w:t>ให้เพิ่มความต่อ</w:t>
      </w:r>
      <w:r w:rsidR="008F24EB">
        <w:rPr>
          <w:rFonts w:ascii="TH SarabunPSK" w:hAnsi="TH SarabunPSK" w:cs="TH SarabunPSK"/>
          <w:color w:val="000000"/>
          <w:sz w:val="32"/>
          <w:szCs w:val="32"/>
          <w:cs/>
        </w:rPr>
        <w:t>ไปนี้เป็นหมวด ๘/</w:t>
      </w:r>
      <w:r w:rsidR="008F24EB" w:rsidRPr="008F24EB">
        <w:rPr>
          <w:rFonts w:ascii="TH SarabunPSK" w:hAnsi="TH SarabunPSK" w:cs="TH SarabunPSK"/>
          <w:color w:val="000000"/>
          <w:sz w:val="32"/>
          <w:szCs w:val="32"/>
          <w:cs/>
        </w:rPr>
        <w:t>๑ การโอนรายวิชาและหน่วย</w:t>
      </w:r>
      <w:r w:rsidR="008F24EB" w:rsidRPr="00876A9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กิต ข้อ ๔๕/๑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F24EB" w:rsidRPr="00876A9B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๔๕/๒ และข้อ ๔๕/๓ ของข้อบังคับมหาวิทยาลัยธรรมศาสตร์ว่าด้วยการศึกษาระดับบัณฑิตศึกษา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8F24EB" w:rsidRPr="00876A9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8F24EB" w:rsidRPr="00876A9B">
        <w:rPr>
          <w:rFonts w:ascii="TH SarabunPSK" w:hAnsi="TH SarabunPSK" w:cs="TH SarabunPSK"/>
          <w:color w:val="878700"/>
          <w:sz w:val="32"/>
          <w:szCs w:val="32"/>
          <w:cs/>
        </w:rPr>
        <w:t>.</w:t>
      </w:r>
      <w:r w:rsidR="008F24EB" w:rsidRPr="00876A9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8F24EB" w:rsidRPr="00876A9B">
        <w:rPr>
          <w:rFonts w:ascii="TH SarabunPSK" w:hAnsi="TH SarabunPSK" w:cs="TH SarabunPSK"/>
          <w:color w:val="AFAF00"/>
          <w:sz w:val="32"/>
          <w:szCs w:val="32"/>
          <w:cs/>
        </w:rPr>
        <w:t xml:space="preserve">. </w:t>
      </w:r>
      <w:r w:rsidR="008F24EB" w:rsidRPr="00876A9B">
        <w:rPr>
          <w:rFonts w:ascii="TH SarabunPSK" w:hAnsi="TH SarabunPSK" w:cs="TH SarabunPSK"/>
          <w:color w:val="000000"/>
          <w:sz w:val="32"/>
          <w:szCs w:val="32"/>
          <w:cs/>
        </w:rPr>
        <w:t>๒๕๖๑</w:t>
      </w:r>
    </w:p>
    <w:p w14:paraId="2C5D54CB" w14:textId="77777777" w:rsidR="00356B05" w:rsidRDefault="00356B05" w:rsidP="001832D2">
      <w:pPr>
        <w:pStyle w:val="NormalWeb"/>
        <w:tabs>
          <w:tab w:val="left" w:pos="1418"/>
        </w:tabs>
        <w:spacing w:before="24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14:paraId="123FDAA4" w14:textId="75467E04" w:rsidR="00876A9B" w:rsidRPr="00700A5D" w:rsidRDefault="00FE084B" w:rsidP="00356B05">
      <w:pPr>
        <w:pStyle w:val="NormalWeb"/>
        <w:tabs>
          <w:tab w:val="left" w:pos="1418"/>
        </w:tabs>
        <w:spacing w:before="24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“</w:t>
      </w:r>
      <w:r w:rsidR="008F24EB" w:rsidRPr="00876A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 ๘/๑</w:t>
      </w:r>
    </w:p>
    <w:p w14:paraId="36B389C4" w14:textId="77777777" w:rsidR="00876A9B" w:rsidRDefault="008F24EB" w:rsidP="00876A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การโอนรายวิชาและหน่วยกิต</w:t>
      </w:r>
    </w:p>
    <w:p w14:paraId="20B8E2EC" w14:textId="77777777" w:rsidR="00876A9B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6FE62C7B" w14:textId="77777777" w:rsidR="00876A9B" w:rsidRDefault="00876A9B" w:rsidP="00876A9B">
      <w:pPr>
        <w:pStyle w:val="NormalWeb"/>
        <w:tabs>
          <w:tab w:val="left" w:pos="1418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8F2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๔๕/๑ </w:t>
      </w:r>
      <w:r w:rsidR="008F24EB">
        <w:rPr>
          <w:rFonts w:ascii="TH SarabunPSK" w:hAnsi="TH SarabunPSK" w:cs="TH SarabunPSK" w:hint="cs"/>
          <w:sz w:val="32"/>
          <w:szCs w:val="32"/>
          <w:cs/>
        </w:rPr>
        <w:t>นักศึกษาอาจขอโอนรายวิชาและหน่วยกิตที่ได้</w:t>
      </w:r>
      <w:r w:rsidR="008F24EB" w:rsidRPr="00F91358">
        <w:rPr>
          <w:rFonts w:ascii="TH SarabunPSK" w:hAnsi="TH SarabunPSK" w:cs="TH SarabunPSK" w:hint="cs"/>
          <w:spacing w:val="-6"/>
          <w:sz w:val="32"/>
          <w:szCs w:val="32"/>
          <w:cs/>
        </w:rPr>
        <w:t>จากการศึกษาในหลักสูตรดังต่อไปนี้</w:t>
      </w:r>
      <w:r w:rsidR="00F91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1358">
        <w:rPr>
          <w:rFonts w:ascii="TH SarabunPSK" w:hAnsi="TH SarabunPSK" w:cs="TH SarabunPSK" w:hint="cs"/>
          <w:sz w:val="32"/>
          <w:szCs w:val="32"/>
          <w:cs/>
        </w:rPr>
        <w:t>มาเป็นรายวิชา</w:t>
      </w:r>
      <w:r w:rsidR="0092779C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ของหลักสูตรที่กำลังศึกษา </w:t>
      </w:r>
    </w:p>
    <w:p w14:paraId="6C456617" w14:textId="77777777" w:rsidR="00876A9B" w:rsidRDefault="00876A9B" w:rsidP="00B227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(๑) หลักสูตรที่มหาวิทยาลัยเป็นผู้จัดการศึกษา หรือจัดการศึกษาร่วมกับหน่วยงานอื่น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3D6A607D" w14:textId="77777777" w:rsidR="00876A9B" w:rsidRDefault="00876A9B" w:rsidP="00876A9B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(๒) หลักสูตรปริญญาโทต่อยอดจากการศึกษาหลักสูตรประกาศนียบัตรบัณฑิต </w:t>
      </w:r>
      <w:r w:rsidR="0092779C"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ของมหาวิทยาลัยในสาขาวิชาเดียวกัน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3504770C" w14:textId="77777777" w:rsidR="00E76EDE" w:rsidRDefault="00876A9B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779C" w:rsidRPr="0092779C">
        <w:rPr>
          <w:rFonts w:ascii="TH SarabunPSK" w:hAnsi="TH SarabunPSK" w:cs="TH SarabunPSK"/>
          <w:b/>
          <w:bCs/>
          <w:sz w:val="32"/>
          <w:szCs w:val="32"/>
          <w:cs/>
        </w:rPr>
        <w:t>ข้อ ๔๕</w:t>
      </w:r>
      <w:r w:rsidR="0092779C" w:rsidRPr="0092779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92779C" w:rsidRPr="0092779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 การโอนรายวิชาและหน่วยกิตให้เป็นไปตามหลักเกณฑ์ดังต่อไปนี้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0757E6D2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(๑) การโอนรายวิชาและหน</w:t>
      </w:r>
      <w:r w:rsidR="0092779C">
        <w:rPr>
          <w:rFonts w:ascii="TH SarabunPSK" w:hAnsi="TH SarabunPSK" w:cs="TH SarabunPSK"/>
          <w:sz w:val="32"/>
          <w:szCs w:val="32"/>
          <w:cs/>
        </w:rPr>
        <w:t>่วยกิตที่ได้จากการศึกษาตามข้อ ๔๕/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๑ (๑) ให้โอนได้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ไม่จํากัด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 และโอนได้เฉพาะรายวิชา (</w:t>
      </w:r>
      <w:r w:rsidR="0092779C" w:rsidRPr="00D40D44">
        <w:rPr>
          <w:rFonts w:ascii="TH SarabunPSK" w:hAnsi="TH SarabunPSK" w:cs="TH SarabunPSK"/>
          <w:sz w:val="32"/>
          <w:szCs w:val="32"/>
        </w:rPr>
        <w:t>c</w:t>
      </w:r>
      <w:r w:rsidR="0092779C" w:rsidRPr="0092779C">
        <w:rPr>
          <w:rFonts w:ascii="TH SarabunPSK" w:hAnsi="TH SarabunPSK" w:cs="TH SarabunPSK"/>
          <w:sz w:val="32"/>
          <w:szCs w:val="32"/>
        </w:rPr>
        <w:t>ourse work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)</w:t>
      </w:r>
      <w:r w:rsidR="0092779C" w:rsidRPr="0092779C">
        <w:rPr>
          <w:rFonts w:ascii="TH SarabunPSK" w:hAnsi="TH SarabunPSK" w:cs="TH SarabunPSK"/>
          <w:i/>
          <w:iCs/>
          <w:sz w:val="32"/>
          <w:szCs w:val="32"/>
        </w:rPr>
        <w:t> </w:t>
      </w:r>
    </w:p>
    <w:p w14:paraId="523EC980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="0092779C" w:rsidRPr="00E76EDE">
        <w:rPr>
          <w:rFonts w:ascii="TH SarabunPSK" w:hAnsi="TH SarabunPSK" w:cs="TH SarabunPSK"/>
          <w:sz w:val="32"/>
          <w:szCs w:val="32"/>
          <w:cs/>
        </w:rPr>
        <w:t xml:space="preserve">(๒) การโอนรายวิชาและหน่วยกิตที่ได้จากการศึกษาตามข้อ ๔๕/๑ (๒) ให้โอนได้ไม่เกิน </w:t>
      </w:r>
      <w:r>
        <w:rPr>
          <w:rFonts w:ascii="TH SarabunPSK" w:hAnsi="TH SarabunPSK" w:cs="TH SarabunPSK"/>
          <w:sz w:val="32"/>
          <w:szCs w:val="32"/>
        </w:rPr>
        <w:br/>
      </w:r>
      <w:r w:rsidR="0092779C" w:rsidRPr="00E76EDE">
        <w:rPr>
          <w:rFonts w:ascii="TH SarabunPSK" w:hAnsi="TH SarabunPSK" w:cs="TH SarabunPSK"/>
          <w:sz w:val="32"/>
          <w:szCs w:val="32"/>
          <w:cs/>
        </w:rPr>
        <w:t>ร้อยละสี่สิบของ</w:t>
      </w:r>
      <w:proofErr w:type="spellStart"/>
      <w:r w:rsidR="0092779C" w:rsidRPr="00E76ED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92779C" w:rsidRPr="00E76EDE">
        <w:rPr>
          <w:rFonts w:ascii="TH SarabunPSK" w:hAnsi="TH SarabunPSK" w:cs="TH SarabunPSK"/>
          <w:sz w:val="32"/>
          <w:szCs w:val="32"/>
          <w:cs/>
        </w:rPr>
        <w:t>หน่วยกิตในหลักสูตร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ศึกษา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4DC50AB7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(๓) กรณีการโอนมาเป็นรายวิชาบังคับและหน่วยกิต ของหลักสูตรต้องศึกษามาแล้วไม่เกิน แปดปี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1B38F8CE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(๔) กรณีการโอนมาเป็นรายวิชาเลือกและหน่วย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กิตข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อ</w:t>
      </w:r>
      <w:r w:rsidR="0092779C" w:rsidRPr="0092779C">
        <w:rPr>
          <w:rFonts w:ascii="TH SarabunPSK" w:hAnsi="TH SarabunPSK" w:cs="TH SarabunPSK"/>
          <w:spacing w:val="-14"/>
          <w:sz w:val="32"/>
          <w:szCs w:val="32"/>
          <w:cs/>
        </w:rPr>
        <w:t>งหลักสูตรต้องศึกษามาแล้วไม่เกินสิบปี</w:t>
      </w:r>
      <w:r w:rsidR="0092779C" w:rsidRPr="0092779C">
        <w:rPr>
          <w:rFonts w:ascii="TH SarabunPSK" w:hAnsi="TH SarabunPSK" w:cs="TH SarabunPSK"/>
          <w:spacing w:val="-14"/>
          <w:sz w:val="32"/>
          <w:szCs w:val="32"/>
        </w:rPr>
        <w:t> </w:t>
      </w:r>
    </w:p>
    <w:p w14:paraId="73ADC702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(๕) กรณีการศึกษาระดับปริญญาโทและระดับประ</w:t>
      </w:r>
      <w:r w:rsidR="0092779C">
        <w:rPr>
          <w:rFonts w:ascii="TH SarabunPSK" w:hAnsi="TH SarabunPSK" w:cs="TH SarabunPSK"/>
          <w:sz w:val="32"/>
          <w:szCs w:val="32"/>
          <w:cs/>
        </w:rPr>
        <w:t>กาศนียบัตรบัณฑิต</w:t>
      </w:r>
      <w:r w:rsidR="0092779C" w:rsidRPr="0092779C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92779C" w:rsidRPr="0092779C">
        <w:rPr>
          <w:rFonts w:ascii="TH SarabunPSK" w:hAnsi="TH SarabunPSK" w:cs="TH SarabunPSK"/>
          <w:spacing w:val="-10"/>
          <w:sz w:val="32"/>
          <w:szCs w:val="32"/>
          <w:cs/>
        </w:rPr>
        <w:t>รายวิชาและหน่วยกิต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ที่จะโอนต้องมีผลการศึกษาระดับ </w:t>
      </w:r>
      <w:r w:rsidR="0092779C" w:rsidRPr="0092779C">
        <w:rPr>
          <w:rFonts w:ascii="TH SarabunPSK" w:hAnsi="TH SarabunPSK" w:cs="TH SarabunPSK"/>
          <w:sz w:val="32"/>
          <w:szCs w:val="32"/>
        </w:rPr>
        <w:t xml:space="preserve">C 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ขึ้นไปหรือเทียบเท่า หรือ อักษร </w:t>
      </w:r>
      <w:r w:rsidR="0092779C" w:rsidRPr="0092779C">
        <w:rPr>
          <w:rFonts w:ascii="TH SarabunPSK" w:hAnsi="TH SarabunPSK" w:cs="TH SarabunPSK"/>
          <w:sz w:val="32"/>
          <w:szCs w:val="32"/>
        </w:rPr>
        <w:t>S </w:t>
      </w:r>
    </w:p>
    <w:p w14:paraId="6CB87F33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</w:t>
      </w:r>
      <w:r w:rsidR="0092779C">
        <w:rPr>
          <w:rFonts w:ascii="TH SarabunPSK" w:hAnsi="TH SarabunPSK" w:cs="TH SarabunPSK"/>
          <w:sz w:val="32"/>
          <w:szCs w:val="32"/>
          <w:cs/>
        </w:rPr>
        <w:t>๖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) กรณีการศึกษาระดับปริญญาเอก รายวิชาและหน่วย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กิตที่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จะโอนต้องมีผลการศึกษา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ระดับ</w:t>
      </w:r>
      <w:r w:rsidR="0092779C" w:rsidRPr="0092779C">
        <w:rPr>
          <w:rFonts w:ascii="TH SarabunPSK" w:hAnsi="TH SarabunPSK" w:cs="TH SarabunPSK"/>
          <w:sz w:val="32"/>
          <w:szCs w:val="32"/>
        </w:rPr>
        <w:t xml:space="preserve"> B 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ขึ้นไปหรือเทียบเท่า หรือ อักษร </w:t>
      </w:r>
      <w:r w:rsidR="0092779C" w:rsidRPr="0092779C">
        <w:rPr>
          <w:rFonts w:ascii="TH SarabunPSK" w:hAnsi="TH SarabunPSK" w:cs="TH SarabunPSK"/>
          <w:sz w:val="32"/>
          <w:szCs w:val="32"/>
        </w:rPr>
        <w:t>S </w:t>
      </w:r>
    </w:p>
    <w:p w14:paraId="7F9803F4" w14:textId="25692FEE" w:rsidR="00B227A4" w:rsidRPr="009059E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นอกจากหลักเกณฑ์ตามวรรคหนึ่งคณบดีโดยความเห็นชอบของคณะกรรมการ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คณะ อาจ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หลักเกณฑ์ วิธีการ และรายละเอียดการโอนรายวิชาและหน่วยกิตเพิ่มเติมจากความในวรรคหนึ่ง </w:t>
      </w:r>
      <w:r w:rsidR="0092779C">
        <w:rPr>
          <w:rFonts w:ascii="TH SarabunPSK" w:hAnsi="TH SarabunPSK" w:cs="TH SarabunPSK"/>
          <w:sz w:val="32"/>
          <w:szCs w:val="32"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ก็ได้ โดย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เป็นประกาศคณะและรายงานให้อธิการบดีเพื่อทราบ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54BEECC4" w14:textId="12F753BB" w:rsidR="00E76EDE" w:rsidRDefault="00A93053" w:rsidP="00B227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779C" w:rsidRPr="0092779C">
        <w:rPr>
          <w:rFonts w:ascii="TH SarabunPSK" w:hAnsi="TH SarabunPSK" w:cs="TH SarabunPSK"/>
          <w:b/>
          <w:bCs/>
          <w:sz w:val="32"/>
          <w:szCs w:val="32"/>
          <w:cs/>
        </w:rPr>
        <w:t>ข้อ ๔๕/๓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 ให้บันทึกผลการศึกษาในรายวิชาที่ได้รับอนุมัติให้โอนรายวิชาและหน่วยกิต ดังต่อไปนี้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3B8E0A2C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(๑) กรณีการโอนรายวิชาตามข้อ ๔๕</w:t>
      </w:r>
      <w:r w:rsidR="0092779C">
        <w:rPr>
          <w:rFonts w:ascii="TH SarabunPSK" w:hAnsi="TH SarabunPSK" w:cs="TH SarabunPSK" w:hint="cs"/>
          <w:sz w:val="32"/>
          <w:szCs w:val="32"/>
          <w:cs/>
        </w:rPr>
        <w:t>/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๑ (๑) ให้บันทึกตามผลการศึกษาที่ได้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53291432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(๒) กรณีการโอนรายวิชาตามข้อ ๔๕/๑ (๒) ให้บันทึกด้วยอักษร </w:t>
      </w:r>
      <w:r>
        <w:rPr>
          <w:rFonts w:ascii="TH SarabunPSK" w:hAnsi="TH SarabunPSK" w:cs="TH SarabunPSK"/>
          <w:sz w:val="32"/>
          <w:szCs w:val="32"/>
        </w:rPr>
        <w:t>ACC</w:t>
      </w:r>
      <w:r>
        <w:rPr>
          <w:rFonts w:ascii="TH SarabunPSK" w:hAnsi="TH SarabunPSK" w:cs="TH SarabunPSK"/>
          <w:sz w:val="32"/>
          <w:szCs w:val="32"/>
          <w:cs/>
        </w:rPr>
        <w:t>”</w:t>
      </w:r>
    </w:p>
    <w:p w14:paraId="69F8B6AD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779C" w:rsidRPr="0092779C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ให้ยกเลิกความในข้อ ๔๖ ของข้อบังคับมหาวิทยาลัยธรรมศาสตร์ว่าด้วยการศึกษาระดับบัณฑิตศึกษา พ.ศ. ๒๕๖๑ และให้ใช้ความต่อไปนี้แทน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0584F600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>“</w:t>
      </w:r>
      <w:r w:rsidR="0092779C" w:rsidRPr="0092779C">
        <w:rPr>
          <w:rFonts w:ascii="TH SarabunPSK" w:hAnsi="TH SarabunPSK" w:cs="TH SarabunPSK"/>
          <w:b/>
          <w:bCs/>
          <w:sz w:val="32"/>
          <w:szCs w:val="32"/>
          <w:cs/>
        </w:rPr>
        <w:t>ข้อ ๔๖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 การสอบประมวลความรู้ (</w:t>
      </w:r>
      <w:r w:rsidR="0092779C" w:rsidRPr="0092779C">
        <w:rPr>
          <w:rFonts w:ascii="TH SarabunPSK" w:hAnsi="TH SarabunPSK" w:cs="TH SarabunPSK"/>
          <w:sz w:val="32"/>
          <w:szCs w:val="32"/>
        </w:rPr>
        <w:t>Comprehensive Examination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ระดับปริญญาโทให้เป็นไปตามหลักเกณฑ์และเงื่อนไข ดังต่อไปนี้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58DE07BC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(๑) การสอบประมวลความรู้อาจ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ได้โดยการสอบข้อเขียน หรือสอบปากเปล่า </w:t>
      </w:r>
      <w:r w:rsidR="0092779C">
        <w:rPr>
          <w:rFonts w:ascii="TH SarabunPSK" w:hAnsi="TH SarabunPSK" w:cs="TH SarabunPSK"/>
          <w:sz w:val="32"/>
          <w:szCs w:val="32"/>
          <w:cs/>
        </w:rPr>
        <w:br/>
        <w:t>หรือทั้งสอง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อย่าง ทั้งนี้ ตามที่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ไว้ใน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58DB97CE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(๒) นักศึกษาต้องมีคุณสมบัติที่จะเข้าสอบประมวลความรู้ตาม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และยื่นความ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จํานง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ต่อคณะเพื่อขอสอบ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7B5B91E0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(๓) การจัดสอบประมวลความรู้ให้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ได้ไม่เกินปีการศึกษาละ ๓ ครั้ง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02F828A1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(๔) ให้มีคณะกรรมการสอบประมวลความรู้ที่คณบดีแต่งตั้ง มีหน้าที่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สอบ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ประมวลความรู้และ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ผลการสอบประมวลความรู้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053B4B7C" w14:textId="73EBE524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(๕) ผลการสอบให้ได้อักษร </w:t>
      </w:r>
      <w:r w:rsidR="0092779C" w:rsidRPr="0092779C">
        <w:rPr>
          <w:rFonts w:ascii="TH SarabunPSK" w:hAnsi="TH SarabunPSK" w:cs="TH SarabunPSK"/>
          <w:sz w:val="32"/>
          <w:szCs w:val="32"/>
        </w:rPr>
        <w:t xml:space="preserve">P 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(ผ่าน) หรือ </w:t>
      </w:r>
      <w:r w:rsidR="0092779C" w:rsidRPr="0092779C">
        <w:rPr>
          <w:rFonts w:ascii="TH SarabunPSK" w:hAnsi="TH SarabunPSK" w:cs="TH SarabunPSK"/>
          <w:sz w:val="32"/>
          <w:szCs w:val="32"/>
        </w:rPr>
        <w:t xml:space="preserve">N 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(ไม่ผ่าน)</w:t>
      </w:r>
      <w:r w:rsidR="0092779C" w:rsidRPr="0092779C">
        <w:rPr>
          <w:rFonts w:ascii="TH SarabunPSK" w:hAnsi="TH SarabunPSK" w:cs="TH SarabunPSK"/>
          <w:sz w:val="32"/>
          <w:szCs w:val="32"/>
        </w:rPr>
        <w:t> </w:t>
      </w:r>
    </w:p>
    <w:p w14:paraId="3BC28E1D" w14:textId="77777777" w:rsidR="009059EE" w:rsidRDefault="009059E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4ECB80DB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</w:t>
      </w:r>
      <w:r w:rsidR="003777DB">
        <w:rPr>
          <w:rFonts w:ascii="TH SarabunPSK" w:hAnsi="TH SarabunPSK" w:cs="TH SarabunPSK" w:hint="cs"/>
          <w:sz w:val="32"/>
          <w:szCs w:val="32"/>
          <w:cs/>
        </w:rPr>
        <w:t>๖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) นักศึกษาต้องสอบประมวลความรู้ให้ได้ระดับ</w:t>
      </w:r>
      <w:r w:rsidR="0092779C" w:rsidRPr="0092779C">
        <w:rPr>
          <w:rFonts w:ascii="TH SarabunPSK" w:hAnsi="TH SarabunPSK" w:cs="TH SarabunPSK"/>
          <w:sz w:val="32"/>
          <w:szCs w:val="32"/>
        </w:rPr>
        <w:t xml:space="preserve"> P </w:t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(ผ่าน) ภายใน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ไม่เ</w:t>
      </w:r>
      <w:r w:rsidR="003777DB">
        <w:rPr>
          <w:rFonts w:ascii="TH SarabunPSK" w:hAnsi="TH SarabunPSK" w:cs="TH SarabunPSK"/>
          <w:sz w:val="32"/>
          <w:szCs w:val="32"/>
          <w:cs/>
        </w:rPr>
        <w:t xml:space="preserve">กิน ๓ ครั้ง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>
        <w:rPr>
          <w:rFonts w:ascii="TH SarabunPSK" w:hAnsi="TH SarabunPSK" w:cs="TH SarabunPSK"/>
          <w:sz w:val="32"/>
          <w:szCs w:val="32"/>
          <w:cs/>
        </w:rPr>
        <w:t>เว้นแต่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>ไว้น้อยกว่า ๓ ครั้ง ให้เป็นไปตาม</w:t>
      </w:r>
      <w:proofErr w:type="spellStart"/>
      <w:r w:rsidR="0092779C" w:rsidRPr="0092779C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="0092779C" w:rsidRPr="0092779C">
        <w:rPr>
          <w:rFonts w:ascii="TH SarabunPSK" w:hAnsi="TH SarabunPSK" w:cs="TH SarabunPSK"/>
          <w:sz w:val="32"/>
          <w:szCs w:val="32"/>
          <w:cs/>
        </w:rPr>
        <w:t xml:space="preserve">ของหลักสูตรนั้น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2779C" w:rsidRPr="0092779C">
        <w:rPr>
          <w:rFonts w:ascii="TH SarabunPSK" w:hAnsi="TH SarabunPSK" w:cs="TH SarabunPSK"/>
          <w:sz w:val="32"/>
          <w:szCs w:val="32"/>
          <w:cs/>
        </w:rPr>
        <w:t>ทั้งนี้ หากไม่สามารถสอบผ่านได้ต้องถูกถอนชื่อออกจากทะเบียนนักศึกษาและผลการสอบทุกครั้งต้องบันทึกไว้ในใบแสดงผลการศึกษา</w:t>
      </w:r>
    </w:p>
    <w:p w14:paraId="701B33DA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77DB" w:rsidRPr="003777DB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ให้ยกเลิกความในข้อ ๕๔ ของข้อบังคับมหาวิทยาลัยธรรมศาสตร์ว่าด้วยการศึกษาระดับบัณฑิตศึกษา พ.ศ. ๒๕๖๑ และให้ใช้ความต่อไปนี้แทน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5EA12F19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“</w:t>
      </w:r>
      <w:r w:rsidR="003777DB" w:rsidRPr="003777DB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3777DB" w:rsidRPr="003777D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การสอบวิทยานิพนธ์ จะต้องมีกรรมการสอบวิทยานิพนธ์ครบทุกคนจึงจะถือว่า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การสอบนั้นมีผลสมบูรณ์ ถ้ากรรมการไม่ครบให้เลื่อนการสอบออกไป ทั้งนี้ ถ้า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ของหลักสูตร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มิได้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ไว้เป็นอย่างอื่น อาจ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สอบโดยใช้ระบบสื่อสารทางไกลก็ได้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6898CA7D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คณบดีอาจมี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เปลี่ยนกรรมการสอบวิทยานิพนธ์ใหม่ </w:t>
      </w:r>
      <w:r>
        <w:rPr>
          <w:rFonts w:ascii="TH SarabunPSK" w:hAnsi="TH SarabunPSK" w:cs="TH SarabunPSK"/>
          <w:sz w:val="32"/>
          <w:szCs w:val="32"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หรือแต่งตั้งเพิ่มเติมก็ได้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489D19A4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7DB" w:rsidRPr="003777DB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ให้ยกเลิกความในข้อ ๕๙ ของข้อบังคับมหาวิทยาลัยมหาวิทยาลัยธรรมศาสตร์ว่าด้วย การศึกษาระดับบัณฑิตศึกษา พ.ศ. ๒๕๖๑ และให้ใช้ความต่อไปนี้แทน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4DED8890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“</w:t>
      </w:r>
      <w:r w:rsidR="003777DB" w:rsidRPr="003777DB">
        <w:rPr>
          <w:rFonts w:ascii="TH SarabunPSK" w:hAnsi="TH SarabunPSK" w:cs="TH SarabunPSK"/>
          <w:b/>
          <w:bCs/>
          <w:sz w:val="32"/>
          <w:szCs w:val="32"/>
          <w:cs/>
        </w:rPr>
        <w:t>ข้อ ๕๙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การสอบสารนิพนธ์หรือการค้นคว้าอิสระ จะต้องมีกรรมการสอบสารนิพนธ์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หรือการค้นคว้าอิสระครบทุกคนจึงจะถือว่าการสอบนั้นมีผลสมบูรณ์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ถ้ากรรมการไม่ครบให้เลื่อนการสอบออกไป ทั้งนี้ ถ้า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ของหลักสูตรมิได้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ไว้เป็นอย่างอื่นอาจ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สอบ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โดยใช้ระบบสื่อสารทางไกลก็ได้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2C9CC9F1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ในกรณีที่มีเหตุผลความ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คณบดีอาจมี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เปลี่ยนกรรมการสอบสารนิพนธ์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หรือการ</w:t>
      </w:r>
      <w:r w:rsidR="003777DB">
        <w:rPr>
          <w:rFonts w:ascii="TH SarabunPSK" w:hAnsi="TH SarabunPSK" w:cs="TH SarabunPSK" w:hint="cs"/>
          <w:sz w:val="32"/>
          <w:szCs w:val="32"/>
          <w:cs/>
        </w:rPr>
        <w:t>ค้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นคว้าอิสระใหม่หรือแต่งตั้งเพิ่มเติมก็ได้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15FBDCEC" w14:textId="77777777" w:rsidR="00E76EDE" w:rsidRDefault="00E76EDE" w:rsidP="00E76EDE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7DB" w:rsidRPr="003777DB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ให้ยกเลิกความในข้อ ๑๐๑ ของข้อบังคับมหาวิทยาลั</w:t>
      </w:r>
      <w:r w:rsidR="003777DB">
        <w:rPr>
          <w:rFonts w:ascii="TH SarabunPSK" w:hAnsi="TH SarabunPSK" w:cs="TH SarabunPSK"/>
          <w:sz w:val="32"/>
          <w:szCs w:val="32"/>
          <w:cs/>
        </w:rPr>
        <w:t>ยธรรมศาสตร์ว่าด้วยการศึกษาระดับ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บัณฑิตศึกษา พ.ศ. ๒๕๖๑ และให้ใช้ความต่อไปนี้แทน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7A571050" w14:textId="77777777" w:rsidR="00010BA4" w:rsidRDefault="00E76EDE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“</w:t>
      </w:r>
      <w:r w:rsidR="003777DB" w:rsidRPr="003777DB">
        <w:rPr>
          <w:rFonts w:ascii="TH SarabunPSK" w:hAnsi="TH SarabunPSK" w:cs="TH SarabunPSK"/>
          <w:b/>
          <w:bCs/>
          <w:sz w:val="32"/>
          <w:szCs w:val="32"/>
          <w:cs/>
        </w:rPr>
        <w:t>ข้อ ๑๐๑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มหาวิทยาลัยอาจคืนค่าธรรมเนียมที่นักศึกษา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ให้แก่มหาวิทยาลัยไว้แล้ว </w:t>
      </w:r>
      <w:r w:rsidR="003777DB"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ในกรณีและอัตราดังต่อไปนี้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7919D14F" w14:textId="77777777" w:rsidR="00010BA4" w:rsidRDefault="00010BA4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(๑) นักศึกษาลาออกหรือลาพักการศึกษาก่อนวันเปิดภาคการศึกษาให้มีสิทธิขอคืน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ได้เต็ม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ไว้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6E7FB477" w14:textId="77777777" w:rsidR="00010BA4" w:rsidRDefault="00010BA4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7DB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นักศึกษาลาออกหรือลาพักการศึกษา ภายใน ๑๔ วันนับแต่วันเปิดภาคการศึกษา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ให้มีสิทธิ์ขอคืนได้กึ่งหนึ่ง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343B214F" w14:textId="77777777" w:rsidR="00010BA4" w:rsidRDefault="00010BA4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(๓) นักศึกษาขอถอนรายวิชาเพราะมหาวิทยาลัยปิดรายวิชาที่นักศึกษาลงทะเบียนเรียนไว้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ให้มีสิทธิขอคืนค่าธรรมเนียมรายวิชาและค่าธรรมเนียมการใช้อุปกรณ์การศึกษาในรายวิชานั้นได้เต็ม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เว้นแต่กรณีเป็นการ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ค่าธรรมเนียมแบบเหมาจ่ายไม่อาจขอคืนค่าธรรมเนียมในรายวิชาที่ปิดได้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5B7992B6" w14:textId="77777777" w:rsidR="00010BA4" w:rsidRDefault="00010BA4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(๔) นักศึกษาขอถอนรายวิช</w:t>
      </w:r>
      <w:r w:rsidR="003777DB">
        <w:rPr>
          <w:rFonts w:ascii="TH SarabunPSK" w:hAnsi="TH SarabunPSK" w:cs="TH SarabunPSK"/>
          <w:sz w:val="32"/>
          <w:szCs w:val="32"/>
          <w:cs/>
        </w:rPr>
        <w:t>าที่ได้ลงทะเบียนเรียนไว้ภายใน ๑๔</w:t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 วันนับแต่วันเปิด </w:t>
      </w:r>
      <w:r w:rsidR="003777DB"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ภาคการศึกษา หรือ ๗ วันนับแต่วันเปิดภาคฤดูร้อน ให้มีสิทธิขอคืนค่าธรรมเนียมรายวิชาและค่าธรรมเนียม การใช้อุปกรณ์การศึกษาในรายวิชานั้นได้กึ่งหนึ่ง เว้นแต่กรณีเป็นการ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ค่าธรรมเนียมแบบเหมาจ่าย </w:t>
      </w:r>
      <w:r w:rsidR="003777DB">
        <w:rPr>
          <w:rFonts w:ascii="TH SarabunPSK" w:hAnsi="TH SarabunPSK" w:cs="TH SarabunPSK"/>
          <w:sz w:val="32"/>
          <w:szCs w:val="32"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ไม่อาจขอคืนค่าธรรมเนียมในรายวิชาที่ถอนได้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61FE471A" w14:textId="77777777" w:rsidR="00010BA4" w:rsidRDefault="00010BA4" w:rsidP="005F7E89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(๕) นักศึกษาที่ถูกลงโทษทางวินัยนักศึกษาให้พักการศึกษาในภาคการศึกษาถัดไป </w:t>
      </w:r>
      <w:r w:rsidR="003777DB"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แต่ได้ลงทะเบียนเรียนและ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 xml:space="preserve">ค่าธรรมเนียมต่าง ๆ ในภาคการศึกษาที่ถูกลงโทษไว้แล้ว ให้มีสิทธิขอคืนได้ </w:t>
      </w:r>
      <w:r w:rsidR="003777DB">
        <w:rPr>
          <w:rFonts w:ascii="TH SarabunPSK" w:hAnsi="TH SarabunPSK" w:cs="TH SarabunPSK"/>
          <w:sz w:val="32"/>
          <w:szCs w:val="32"/>
          <w:cs/>
        </w:rPr>
        <w:br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เต็ม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ไว้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4B3F7560" w14:textId="77777777" w:rsidR="00356B05" w:rsidRDefault="00010BA4" w:rsidP="005F7E89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88AA2C2" w14:textId="77777777" w:rsidR="00356B05" w:rsidRDefault="00356B05" w:rsidP="005F7E89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4AFD8F11" w14:textId="77777777" w:rsidR="00356B05" w:rsidRDefault="00356B05" w:rsidP="005F7E89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27432500" w14:textId="7C666CA5" w:rsidR="00010BA4" w:rsidRDefault="00356B05" w:rsidP="005F7E89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นักศึกษาที่มีความประสงค์ขอคืนเงินค่าธรรมเนียมตามวรรคหนึ่งต้องยื่น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ร้องต่อคณะ ภายใน ๓๐ วันนับแต่วันเปิดภาคการศึกษาหรือภาคฤดูร้อน</w:t>
      </w:r>
      <w:r w:rsidR="003777DB" w:rsidRPr="003777DB">
        <w:rPr>
          <w:rFonts w:ascii="TH SarabunPSK" w:hAnsi="TH SarabunPSK" w:cs="TH SarabunPSK"/>
          <w:sz w:val="32"/>
          <w:szCs w:val="32"/>
        </w:rPr>
        <w:t> </w:t>
      </w:r>
    </w:p>
    <w:p w14:paraId="55EF3735" w14:textId="6BF4C45E" w:rsidR="00010BA4" w:rsidRDefault="00356B05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7DB" w:rsidRPr="003777DB">
        <w:rPr>
          <w:rFonts w:ascii="TH SarabunPSK" w:hAnsi="TH SarabunPSK" w:cs="TH SarabunPSK"/>
          <w:sz w:val="32"/>
          <w:szCs w:val="32"/>
          <w:cs/>
        </w:rPr>
        <w:t>การยกเว้นค่าปรับหรือลดค่าปรับให้อธิการบดีโดยข้อเสนอของคณบดีมี</w:t>
      </w:r>
      <w:proofErr w:type="spellStart"/>
      <w:r w:rsidR="003777DB" w:rsidRPr="003777DB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3777DB" w:rsidRPr="003777DB">
        <w:rPr>
          <w:rFonts w:ascii="TH SarabunPSK" w:hAnsi="TH SarabunPSK" w:cs="TH SarabunPSK"/>
          <w:sz w:val="32"/>
          <w:szCs w:val="32"/>
          <w:cs/>
        </w:rPr>
        <w:t>พิจารณา ยกเว้นค่าปรับหรือลดค่าปรับได้</w:t>
      </w:r>
      <w:r w:rsidR="00010B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”</w:t>
      </w:r>
    </w:p>
    <w:p w14:paraId="5525CDA9" w14:textId="77777777" w:rsidR="00010BA4" w:rsidRDefault="00010BA4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4FAB55" w14:textId="77777777" w:rsidR="00010BA4" w:rsidRDefault="00010BA4" w:rsidP="00010BA4">
      <w:pPr>
        <w:pStyle w:val="NormalWeb"/>
        <w:tabs>
          <w:tab w:val="left" w:pos="1418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6C94AC" w14:textId="77777777" w:rsidR="003777DB" w:rsidRPr="00010BA4" w:rsidRDefault="00010BA4" w:rsidP="00010BA4">
      <w:pPr>
        <w:pStyle w:val="NormalWeb"/>
        <w:tabs>
          <w:tab w:val="left" w:pos="1418"/>
          <w:tab w:val="left" w:pos="3261"/>
          <w:tab w:val="left" w:pos="4536"/>
        </w:tabs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777DB">
        <w:rPr>
          <w:rFonts w:ascii="TH SarabunPSK" w:hAnsi="TH SarabunPSK" w:cs="TH SarabunPSK" w:hint="cs"/>
          <w:sz w:val="32"/>
          <w:szCs w:val="32"/>
          <w:cs/>
        </w:rPr>
        <w:t>ประกาศ  ณ  วันที่  ๖  เดือน  พฤษภาคม  พ.ศ. ๒๕๖๔</w:t>
      </w:r>
    </w:p>
    <w:p w14:paraId="35907E8D" w14:textId="77777777" w:rsidR="003777DB" w:rsidRDefault="003777DB" w:rsidP="003777DB">
      <w:pPr>
        <w:tabs>
          <w:tab w:val="left" w:pos="1134"/>
          <w:tab w:val="left" w:pos="4536"/>
        </w:tabs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353A890" w14:textId="77777777" w:rsidR="003777DB" w:rsidRDefault="003777DB" w:rsidP="003777DB">
      <w:pPr>
        <w:tabs>
          <w:tab w:val="left" w:pos="1134"/>
          <w:tab w:val="left" w:pos="4536"/>
        </w:tabs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B765EC6" w14:textId="77777777" w:rsidR="003777DB" w:rsidRPr="003777DB" w:rsidRDefault="003777DB" w:rsidP="003777DB">
      <w:pPr>
        <w:tabs>
          <w:tab w:val="left" w:pos="1134"/>
          <w:tab w:val="left" w:pos="4536"/>
        </w:tabs>
        <w:spacing w:after="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B06C6" wp14:editId="1FAFA6CF">
                <wp:simplePos x="0" y="0"/>
                <wp:positionH relativeFrom="column">
                  <wp:posOffset>2694789</wp:posOffset>
                </wp:positionH>
                <wp:positionV relativeFrom="paragraph">
                  <wp:posOffset>160020</wp:posOffset>
                </wp:positionV>
                <wp:extent cx="2472055" cy="69723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336B" w14:textId="5FBA15CE" w:rsidR="003777DB" w:rsidRPr="00C439F2" w:rsidRDefault="003777DB" w:rsidP="00B768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</w:t>
                            </w:r>
                            <w:proofErr w:type="spellStart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พิเศษนร</w:t>
                            </w:r>
                            <w:proofErr w:type="spellEnd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B06C6" id="_x0000_t202" coordsize="21600,21600" o:spt="202" path="m0,0l0,21600,21600,21600,21600,0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2.2pt;margin-top:12.6pt;width:194.65pt;height:5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" stroked="f">
                <v:textbox style="mso-fit-shape-to-text:t">
                  <w:txbxContent>
                    <w:p w14:paraId="5FD0336B" w14:textId="5FBA15CE" w:rsidR="003777DB" w:rsidRPr="00C439F2" w:rsidRDefault="003777DB" w:rsidP="00B768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1EB031" w14:textId="77777777" w:rsidR="0092779C" w:rsidRPr="0092779C" w:rsidRDefault="0092779C" w:rsidP="003777D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F5A259C" w14:textId="77777777" w:rsidR="008F24EB" w:rsidRPr="0092779C" w:rsidRDefault="002F31F6" w:rsidP="0092779C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7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4EB" w:rsidRPr="009277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61BB65" w14:textId="77777777" w:rsidR="008F24EB" w:rsidRPr="0092779C" w:rsidRDefault="008F24EB" w:rsidP="0092779C">
      <w:pPr>
        <w:tabs>
          <w:tab w:val="left" w:pos="1134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5EF6EC" w14:textId="77777777" w:rsidR="00CB6FB4" w:rsidRPr="0092779C" w:rsidRDefault="00CB6FB4" w:rsidP="0092779C">
      <w:pPr>
        <w:pStyle w:val="NormalWeb"/>
        <w:tabs>
          <w:tab w:val="left" w:pos="1134"/>
        </w:tabs>
        <w:spacing w:before="0" w:beforeAutospacing="0" w:after="0" w:afterAutospacing="0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6337E6B" w14:textId="77777777" w:rsidR="00CB6FB4" w:rsidRPr="008F24EB" w:rsidRDefault="00CB6FB4" w:rsidP="008F24EB">
      <w:pPr>
        <w:pStyle w:val="NormalWeb"/>
        <w:spacing w:before="0" w:beforeAutospacing="0" w:after="0" w:afterAutospacing="0"/>
        <w:ind w:right="392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085C20A" w14:textId="77777777" w:rsidR="00CB6FB4" w:rsidRDefault="00CB6FB4" w:rsidP="00B6161E">
      <w:pPr>
        <w:jc w:val="thaiDistribute"/>
      </w:pPr>
    </w:p>
    <w:sectPr w:rsidR="00CB6FB4" w:rsidSect="001832D2">
      <w:headerReference w:type="default" r:id="rId7"/>
      <w:pgSz w:w="11906" w:h="16838"/>
      <w:pgMar w:top="851" w:right="1558" w:bottom="851" w:left="1417" w:header="39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C370" w14:textId="77777777" w:rsidR="005A5BA6" w:rsidRDefault="005A5BA6" w:rsidP="00CB7A78">
      <w:pPr>
        <w:spacing w:after="0" w:line="240" w:lineRule="auto"/>
      </w:pPr>
      <w:r>
        <w:separator/>
      </w:r>
    </w:p>
  </w:endnote>
  <w:endnote w:type="continuationSeparator" w:id="0">
    <w:p w14:paraId="2E1DE188" w14:textId="77777777" w:rsidR="005A5BA6" w:rsidRDefault="005A5BA6" w:rsidP="00CB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4001" w14:textId="77777777" w:rsidR="005A5BA6" w:rsidRDefault="005A5BA6" w:rsidP="00CB7A78">
      <w:pPr>
        <w:spacing w:after="0" w:line="240" w:lineRule="auto"/>
      </w:pPr>
      <w:r>
        <w:separator/>
      </w:r>
    </w:p>
  </w:footnote>
  <w:footnote w:type="continuationSeparator" w:id="0">
    <w:p w14:paraId="3ACF4108" w14:textId="77777777" w:rsidR="005A5BA6" w:rsidRDefault="005A5BA6" w:rsidP="00CB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5824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C274E1E" w14:textId="77777777" w:rsidR="001832D2" w:rsidRDefault="001832D2" w:rsidP="009059EE">
        <w:pPr>
          <w:pStyle w:val="Header"/>
          <w:spacing w:line="120" w:lineRule="auto"/>
          <w:jc w:val="center"/>
        </w:pPr>
      </w:p>
      <w:p w14:paraId="2BC65DEB" w14:textId="0AECDACD" w:rsidR="00CB7A78" w:rsidRPr="00E76EDE" w:rsidRDefault="00CB7A78" w:rsidP="009059EE">
        <w:pPr>
          <w:pStyle w:val="Header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E76ED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76EDE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76ED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76EDE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76ED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832D2" w:rsidRPr="001832D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76ED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40DDC01" w14:textId="77777777" w:rsidR="00CB7A78" w:rsidRDefault="00CB7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F"/>
    <w:rsid w:val="00010BA4"/>
    <w:rsid w:val="00111A20"/>
    <w:rsid w:val="001832D2"/>
    <w:rsid w:val="00183684"/>
    <w:rsid w:val="001D3687"/>
    <w:rsid w:val="001D4E2D"/>
    <w:rsid w:val="001F430F"/>
    <w:rsid w:val="002C6A78"/>
    <w:rsid w:val="002F31F6"/>
    <w:rsid w:val="00313BD0"/>
    <w:rsid w:val="00356B05"/>
    <w:rsid w:val="00370FD0"/>
    <w:rsid w:val="003777DB"/>
    <w:rsid w:val="00421A4E"/>
    <w:rsid w:val="00482CB7"/>
    <w:rsid w:val="004F1B14"/>
    <w:rsid w:val="005A322F"/>
    <w:rsid w:val="005A5BA6"/>
    <w:rsid w:val="005F7E89"/>
    <w:rsid w:val="00681E49"/>
    <w:rsid w:val="00700A5D"/>
    <w:rsid w:val="00701BE5"/>
    <w:rsid w:val="007472DA"/>
    <w:rsid w:val="00876A9B"/>
    <w:rsid w:val="008F24EB"/>
    <w:rsid w:val="009059EE"/>
    <w:rsid w:val="0092779C"/>
    <w:rsid w:val="009731BC"/>
    <w:rsid w:val="00A22A60"/>
    <w:rsid w:val="00A526FC"/>
    <w:rsid w:val="00A93053"/>
    <w:rsid w:val="00AC18E5"/>
    <w:rsid w:val="00AE4884"/>
    <w:rsid w:val="00B0711A"/>
    <w:rsid w:val="00B227A4"/>
    <w:rsid w:val="00B6161E"/>
    <w:rsid w:val="00B7685F"/>
    <w:rsid w:val="00BE71EC"/>
    <w:rsid w:val="00CB6FB4"/>
    <w:rsid w:val="00CB7A78"/>
    <w:rsid w:val="00CF5597"/>
    <w:rsid w:val="00D40D44"/>
    <w:rsid w:val="00E76EDE"/>
    <w:rsid w:val="00F91358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9BD8"/>
  <w15:chartTrackingRefBased/>
  <w15:docId w15:val="{81B3DCFA-FCB7-41E1-8FEE-DC4ACD1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F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CB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78"/>
  </w:style>
  <w:style w:type="paragraph" w:styleId="Footer">
    <w:name w:val="footer"/>
    <w:basedOn w:val="Normal"/>
    <w:link w:val="FooterChar"/>
    <w:uiPriority w:val="99"/>
    <w:unhideWhenUsed/>
    <w:rsid w:val="00CB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1510</Words>
  <Characters>8608</Characters>
  <Application>Microsoft Macintosh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cp:lastPrinted>2021-09-01T09:14:00Z</cp:lastPrinted>
  <dcterms:created xsi:type="dcterms:W3CDTF">2021-09-01T07:52:00Z</dcterms:created>
  <dcterms:modified xsi:type="dcterms:W3CDTF">2022-06-29T15:29:00Z</dcterms:modified>
</cp:coreProperties>
</file>