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5723264"/>
    <w:bookmarkEnd w:id="0"/>
    <w:p w:rsidR="00DE526E" w:rsidRPr="00036877" w:rsidRDefault="00B81825" w:rsidP="000368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Times New Roman" w:hAnsi="TH SarabunPSK" w:cs="TH SarabunPSK"/>
          <w:noProof/>
          <w:sz w:val="32"/>
          <w:szCs w:val="32"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7" o:title=""/>
          </v:shape>
          <o:OLEObject Type="Embed" ProgID="Word.Picture.8" ShapeID="_x0000_i1025" DrawAspect="Content" ObjectID="_1692700493" r:id="rId8"/>
        </w:object>
      </w:r>
    </w:p>
    <w:p w:rsidR="00DE526E" w:rsidRPr="00036877" w:rsidRDefault="00A50A08" w:rsidP="00036877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b/>
          <w:bCs/>
          <w:noProof/>
          <w:color w:val="000000"/>
          <w:sz w:val="32"/>
          <w:szCs w:val="32"/>
          <w:cs/>
        </w:rPr>
        <w:t>ข้อบังคับมหาวิทยาลัยธรรมศาสตร์</w:t>
      </w:r>
      <w:r w:rsidRPr="00036877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 xml:space="preserve"> </w:t>
      </w:r>
      <w:r w:rsidRPr="00036877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036877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>ว่าด้วยรถประจําตําแหน่งและการจ่ายเงินค่าตอบแทนเหมาจ่ายแทนการจัดหารถประจําตําแหน่ง พ.ศ. ๒๕๖๑</w:t>
      </w:r>
    </w:p>
    <w:p w:rsidR="00A50A08" w:rsidRPr="00036877" w:rsidRDefault="00036877" w:rsidP="00036877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</w:t>
      </w:r>
      <w:r w:rsidR="00452056" w:rsidRPr="00036877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………………………………………….</w:t>
      </w:r>
    </w:p>
    <w:p w:rsidR="00DE526E" w:rsidRPr="00036877" w:rsidRDefault="00A50A08" w:rsidP="00BB65FF">
      <w:pPr>
        <w:spacing w:before="240"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โดยที่เป็นการสมควรให้ม</w:t>
      </w:r>
      <w:r w:rsid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ีข้อบังคับมหาวิทยาลัยธรรมศาสตร์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ว่าด้วยรถประจําตําแหน่งและ 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การจ่ายเงินค่าตอบแทนเหมาจ่ายแทนการจัดหารถประจําตําแหน่ง</w:t>
      </w:r>
      <w:r w:rsidR="009D7AAA" w:rsidRPr="00036877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C94B37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อาศัยอํานาจตามความในมาตรา ๒๓ แห่งพระราชบัญญัติมหาวิทยาลัยธรรมศาสตร์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พ</w:t>
      </w:r>
      <w:r w:rsidRPr="00036877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ศ</w:t>
      </w:r>
      <w:r w:rsidRPr="00036877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๒๕๕๘ สภามหาวิทยาลัยธรรมศาสตร์ได้มีมติในการประชุม ครั้งที่ ๙</w:t>
      </w:r>
      <w:r w:rsidRPr="00036877">
        <w:rPr>
          <w:rFonts w:ascii="TH SarabunPSK" w:hAnsi="TH SarabunPSK" w:cs="TH SarabunPSK"/>
          <w:noProof/>
          <w:sz w:val="32"/>
          <w:szCs w:val="32"/>
          <w:cs/>
        </w:rPr>
        <w:t>/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๒๕๖๑ เมื่อวันที่ ๒๔ กันยายน ๒๕๖๑ เห็นชอบให้ออกข้อบังคับไว้ดังนี้</w:t>
      </w:r>
      <w:r w:rsidR="00EC1E97"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ข้อบังคับนี้เรียกว่า </w:t>
      </w:r>
      <w:r w:rsidRPr="00036877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ข้อบังคับมหาวิทยาลัยธรรมศาสตร์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ว่าด้วยรถประจําตําแหน่ง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และ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การจ่ายเงินค่าตอบแทนเหมาจ่ายแทนการจัดหารถประจําตําแหน่ง พ</w:t>
      </w:r>
      <w:r w:rsidRPr="00036877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ศ</w:t>
      </w:r>
      <w:r w:rsidRPr="00036877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๒๕๖๑</w:t>
      </w:r>
      <w:r w:rsidRPr="00036877">
        <w:rPr>
          <w:rFonts w:ascii="TH SarabunPSK" w:hAnsi="TH SarabunPSK" w:cs="TH SarabunPSK"/>
          <w:noProof/>
          <w:sz w:val="32"/>
          <w:szCs w:val="32"/>
          <w:cs/>
        </w:rPr>
        <w:t xml:space="preserve">”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ข้อบังคับนี้ให้ใช้บังคับนับถัดจากวันประกาศเป็นต้นไป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รถประจําตําแหน่งให้มีได้สําหรับผู้ดํารงตําแหน่ง ดังต่อไปนี้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นายกสภามหาวิทยาลัย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036877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036877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อธิการบดี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๓) รองอธิการบดี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๔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รถประจําตําแหน่งให้มีได้หนึ่งคันต่อผู้ดํารงตําแหน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t>่งหนึ่งคน หากผู้ที่มีสิทธิใช้รถ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ประจําตําแหน่ง</w:t>
      </w:r>
      <w:r w:rsidR="00BB65FF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ดํารงตําแหน่งหลายตําแหน่งในเวลาเดียวกัน ให้มีรถประจําตําแหน่งได้เพียงหนึ่งคัน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การจัดหารถประจําตําแหน่ง ตามข้อ ๓ ให้เห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t>มาะสมกับฐานะตําแหน่งของผู้ใช้รถ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ประจําตําแหน่ง ความคุ้มค่า และความประหยัด โดยการจัดหาอาจดําเนินการโดยวิธีการซื้อ เช่าซื้อ หรือเช่า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การจัดหารถประจําตําแหน่งโดยวิธีการเช่าซื้อ ให้นํากฎ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t>หมายว่าด้วยการจัดซื้อจัดจ้างและ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การบริหารพัสดุภาครัฐในส่วนที่เกี่ยวกับการขอเช่ามาใช้โดยอนุโลม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การจัดหารถประจําตําแหน่งด้วยวิธีการเช่า ต้องมี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t>ระยะเวลาการเช่าไม่น้อยกว่า ๓ ปี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แต่ไม่เกิน ๕ ปี และต้องมีอัตราดังนี้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(๑) รถประจําตําแหน่งสําหรับนายกสภามหาวิทยาลัย หรือผู้ทําหน้าที่แทนนายกสภ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t>า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มหาวิทยาลัย ในกรณีที่ไม่มีผู้ดํารงตําแหน่งนายกสภามหาวิทยาลัย ในอัตราค่าเช่าเดือนละไม่เกิน ๓๕</w:t>
      </w:r>
      <w:r w:rsidRPr="00036877">
        <w:rPr>
          <w:rFonts w:ascii="TH SarabunPSK" w:hAnsi="TH SarabunPSK" w:cs="TH SarabunPSK"/>
          <w:noProof/>
          <w:sz w:val="32"/>
          <w:szCs w:val="32"/>
        </w:rPr>
        <w:t>,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๒๘</w:t>
      </w:r>
      <w:r w:rsidRPr="00036877">
        <w:rPr>
          <w:rFonts w:ascii="TH SarabunPSK" w:eastAsia="Arial Unicode MS" w:hAnsi="TH SarabunPSK" w:cs="TH SarabunPSK"/>
          <w:i/>
          <w:iCs/>
          <w:noProof/>
          <w:sz w:val="32"/>
          <w:szCs w:val="32"/>
          <w:cs/>
        </w:rPr>
        <w:t xml:space="preserve">๐ 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บาท ต่อหนึ่งคัน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036877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รถประจําตําแหน่งอธิการบดี หรือผู้รักษาการแทนอธิการบดี</w:t>
      </w:r>
      <w:r w:rsid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ในกรณีที่ไม่มีผู้ดํารงตําแหน่ง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อธิการบดี ในอัตราค่าเช่าเดือนละไม่เกิน ๓๕</w:t>
      </w:r>
      <w:r w:rsidRPr="00036877">
        <w:rPr>
          <w:rFonts w:ascii="TH SarabunPSK" w:hAnsi="TH SarabunPSK" w:cs="TH SarabunPSK"/>
          <w:noProof/>
          <w:sz w:val="32"/>
          <w:szCs w:val="32"/>
        </w:rPr>
        <w:t>,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๒๘๐ บาท ต่อหนึ่งคัน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(๓</w:t>
      </w:r>
      <w:r w:rsidRPr="00036877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รองอธิการบดี หรือผู้รักษาการในตําแหน่งรองอธิการบดี ในอัตราค่าเช่าเดือนละไม่เกิน ๒๖</w:t>
      </w:r>
      <w:r w:rsidRPr="00036877">
        <w:rPr>
          <w:rFonts w:ascii="TH SarabunPSK" w:hAnsi="TH SarabunPSK" w:cs="TH SarabunPSK"/>
          <w:noProof/>
          <w:sz w:val="32"/>
          <w:szCs w:val="32"/>
        </w:rPr>
        <w:t>,</w:t>
      </w:r>
      <w:r w:rsidRPr="00036877">
        <w:rPr>
          <w:rFonts w:ascii="TH SarabunPSK" w:hAnsi="TH SarabunPSK" w:cs="TH SarabunPSK"/>
          <w:noProof/>
          <w:sz w:val="32"/>
          <w:szCs w:val="32"/>
          <w:cs/>
        </w:rPr>
        <w:t xml:space="preserve">๑๐๐ 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บาท ต่อหนึ่งคัน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อัตราค่าเช่ารถประจําตําแหน่งตามวรรคหนึ่ง ให้ร่ว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t>มค่าใช้จ่ายในการซ่อมบํารุง ภาษี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</w:t>
      </w:r>
      <w:r w:rsid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ประกันภัยทั้งที่เป็นการประกันภัยภาคบังคับและสมัครใจไว้ด้วย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ผู้ดํารงตําแหน่งตามข้อ ๓ ที่ไม่ประสงค์จะใช้รถประจํ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t>าตําแหน่งที่มหาวิทยาลัยจัดหาให้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จะขอรับค่าตอบแทนเหมาจ่ายแทนการจัดหารถประจําตําแหน่งแทนก็ได้ </w:t>
      </w:r>
    </w:p>
    <w:p w:rsidR="00A50A08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ให้จ่ายค่าตอบแทนเหมาจ่ายแทนการจัดหารถประจําตําแหน่งตามวรรคหนึ่ง ในอัตรา ดังนี้</w:t>
      </w:r>
    </w:p>
    <w:p w:rsidR="00F96F38" w:rsidRPr="00036877" w:rsidRDefault="00F96F3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  <w:bookmarkStart w:id="1" w:name="_GoBack"/>
      <w:bookmarkEnd w:id="1"/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hAnsi="TH SarabunPSK" w:cs="TH SarabunPSK"/>
          <w:noProof/>
          <w:sz w:val="32"/>
          <w:szCs w:val="32"/>
          <w:cs/>
        </w:rPr>
        <w:lastRenderedPageBreak/>
        <w:t>(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๑) นายกสภามหาวิทยาลัย หรือผู้ทําหน้าที่แทนนายกสภามหาวิทยาลัยในกรณีที่ไม่มีผู้ดํารง ตําแหน่งนายกสภามหาวิทยาลัย ในอัตราเดือนละ ๓๐</w:t>
      </w:r>
      <w:r w:rsidRPr="00036877">
        <w:rPr>
          <w:rFonts w:ascii="TH SarabunPSK" w:hAnsi="TH SarabunPSK" w:cs="TH SarabunPSK"/>
          <w:noProof/>
          <w:sz w:val="32"/>
          <w:szCs w:val="32"/>
        </w:rPr>
        <w:t>,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๐๐๐ บาท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5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036877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๒) อธิการบดี หรือผู้รักษาการแทนอธิการบดี ในกรณีที่ไม่มีผู้ดํารงตําแหน่งอธิการบดี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ในอัตราเดือนละ ๓๐</w:t>
      </w:r>
      <w:r w:rsidRPr="00036877">
        <w:rPr>
          <w:rFonts w:ascii="TH SarabunPSK" w:hAnsi="TH SarabunPSK" w:cs="TH SarabunPSK"/>
          <w:noProof/>
          <w:sz w:val="32"/>
          <w:szCs w:val="32"/>
        </w:rPr>
        <w:t>,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๐๐๐ บาท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5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036877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036877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รองอธิการบดี หรือผู้รักษาการในตําแหน่งรองอธิการบดี ในอัตราเดือนละ ๒๐</w:t>
      </w:r>
      <w:r w:rsidRPr="00036877">
        <w:rPr>
          <w:rFonts w:ascii="TH SarabunPSK" w:hAnsi="TH SarabunPSK" w:cs="TH SarabunPSK"/>
          <w:noProof/>
          <w:sz w:val="32"/>
          <w:szCs w:val="32"/>
        </w:rPr>
        <w:t>,</w:t>
      </w:r>
      <w:r w:rsidRPr="00036877">
        <w:rPr>
          <w:rFonts w:ascii="TH SarabunPSK" w:hAnsi="TH SarabunPSK" w:cs="TH SarabunPSK"/>
          <w:noProof/>
          <w:sz w:val="32"/>
          <w:szCs w:val="32"/>
          <w:cs/>
        </w:rPr>
        <w:t xml:space="preserve">๐๐๐ 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บาท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การจ่ายเงินตามวรรคหนึ่งผู้ดํารงตําแหน่งในเดือนใดดํารงตําแหน่งไม่เต็มเดือน ให้ได้รับเงิน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ค่าตอบแทนลดลงตามสัดส่วน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๘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ให้ผู้ที่ได้รับค่าตอบแทนเหมาจ่ายแทนการจัดหา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t>รถประจําตําแหน่ง ตามข้อ ๗ จัดหา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รถยนต์นั่ง</w:t>
      </w:r>
      <w:r w:rsidR="00BB65FF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ให้เหมาะสมกับฐานะตําแหน่งที่ดํารงอยู่ และต้องรับผิดชอบค่าใช้จ่ายในการบํารุงรักษารถยนต์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ด้วย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ตนเอง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๙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ตลอดวาระการดํารงตําแหน่ง ผู้ดํารงตําแหน่งตามข้อ ๓ เมื่อแสดงความประสงค์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ขอรับ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ค่าตอบแทนเหมาจ่ายแทนการจัดหารถประจําตําแหน่ง ตาม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t>ข้อ ๗ จะขอเปลี่ยนมาขอใช้รถประจำตําแหน่ง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อีกมิได้ 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๑๐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ให้อธิการบดีเป็นผู้รักษาการตามระเบียบนี้ </w:t>
      </w:r>
    </w:p>
    <w:p w:rsidR="00A50A08" w:rsidRPr="00036877" w:rsidRDefault="00A50A08" w:rsidP="000368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บทเฉพาะกาล</w:t>
      </w:r>
    </w:p>
    <w:p w:rsidR="00A50A08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๑๑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หลักเกณฑ์และอัตราการจ่ายเงินค่าตอ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t>บแทนเหมาจ่ายแทนการจัดหารถประจํา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>ตําแหน่งตามข้อบังคับนี้ ให้ใช้กับผู้ที่ดํารงตําแหน่งนายกสภามหาวิทยาล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t>ัยและอธิการบดีที่มีวาระการดํารง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ตําแหน่งภายหลังจากที่ข้อบังคับนี้มีผลใช้บังคับ </w:t>
      </w:r>
    </w:p>
    <w:p w:rsidR="00D94356" w:rsidRPr="00036877" w:rsidRDefault="00A50A08" w:rsidP="00BB6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๑๒</w:t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การจ่ายเงินค่าตอบแทนเหมาจ่ายแทนการจัดหารถประจําตําแหน่งตามข้อบังคับนี้ </w:t>
      </w:r>
      <w:r w:rsidR="00BB65F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036877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ให้แก่ผู้ดํารงตําแหน่งรองอธิการบดีให้จ่ายได้ตั้งแต่วันที่ ๑ ตุลาคม ๒๕๖๑ เป็นต้นไป </w:t>
      </w:r>
    </w:p>
    <w:p w:rsidR="00BE7AF0" w:rsidRPr="00036877" w:rsidRDefault="00BE7AF0" w:rsidP="000368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" w:firstLine="135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94356" w:rsidRPr="00036877" w:rsidRDefault="00D94356" w:rsidP="00036877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="00BE7AF0" w:rsidRPr="00036877">
        <w:rPr>
          <w:rFonts w:ascii="TH SarabunPSK" w:hAnsi="TH SarabunPSK" w:cs="TH SarabunPSK"/>
          <w:noProof/>
          <w:sz w:val="32"/>
          <w:szCs w:val="32"/>
          <w:cs/>
        </w:rPr>
        <w:t>๑๐</w:t>
      </w:r>
      <w:r w:rsidRPr="00036877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2214D2" w:rsidRPr="00036877">
        <w:rPr>
          <w:rFonts w:ascii="TH SarabunPSK" w:hAnsi="TH SarabunPSK" w:cs="TH SarabunPSK"/>
          <w:noProof/>
          <w:sz w:val="32"/>
          <w:szCs w:val="32"/>
          <w:cs/>
        </w:rPr>
        <w:t>สิงหาคม</w:t>
      </w:r>
      <w:r w:rsidR="00150D26" w:rsidRPr="00036877">
        <w:rPr>
          <w:rFonts w:ascii="TH SarabunPSK" w:hAnsi="TH SarabunPSK" w:cs="TH SarabunPSK"/>
          <w:noProof/>
          <w:sz w:val="32"/>
          <w:szCs w:val="32"/>
          <w:cs/>
        </w:rPr>
        <w:t xml:space="preserve"> พ.ศ. ๒๕</w:t>
      </w:r>
      <w:r w:rsidR="00BE7AF0" w:rsidRPr="00036877">
        <w:rPr>
          <w:rFonts w:ascii="TH SarabunPSK" w:hAnsi="TH SarabunPSK" w:cs="TH SarabunPSK"/>
          <w:noProof/>
          <w:sz w:val="32"/>
          <w:szCs w:val="32"/>
          <w:cs/>
        </w:rPr>
        <w:t>๖๑</w:t>
      </w:r>
    </w:p>
    <w:p w:rsidR="00D94356" w:rsidRDefault="00D94356" w:rsidP="00036877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036877" w:rsidRPr="00036877" w:rsidRDefault="00036877" w:rsidP="00036877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D94356" w:rsidRPr="00036877" w:rsidRDefault="00D94356" w:rsidP="00036877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hAnsi="TH SarabunPSK" w:cs="TH SarabunPSK"/>
          <w:noProof/>
          <w:sz w:val="32"/>
          <w:szCs w:val="32"/>
          <w:cs/>
        </w:rPr>
        <w:t>(ศาสตราจารย์พิเศษ นรนิติ เศรษฐบุตร)</w:t>
      </w:r>
    </w:p>
    <w:p w:rsidR="00587422" w:rsidRPr="00036877" w:rsidRDefault="00D94356" w:rsidP="00036877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36877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</w:p>
    <w:p w:rsidR="00A50A08" w:rsidRPr="00036877" w:rsidRDefault="00A50A08" w:rsidP="00036877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sectPr w:rsidR="00A50A08" w:rsidRPr="00036877" w:rsidSect="00BB65FF">
      <w:headerReference w:type="default" r:id="rId9"/>
      <w:footnotePr>
        <w:numFmt w:val="thaiNumbers"/>
      </w:footnotePr>
      <w:pgSz w:w="11900" w:h="16840" w:code="9"/>
      <w:pgMar w:top="851" w:right="1134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B5" w:rsidRDefault="00A279B5" w:rsidP="00CB0511">
      <w:pPr>
        <w:spacing w:line="240" w:lineRule="auto"/>
      </w:pPr>
      <w:r>
        <w:separator/>
      </w:r>
    </w:p>
  </w:endnote>
  <w:endnote w:type="continuationSeparator" w:id="0">
    <w:p w:rsidR="00A279B5" w:rsidRDefault="00A279B5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B5" w:rsidRDefault="00A279B5" w:rsidP="00CB0511">
      <w:pPr>
        <w:spacing w:line="240" w:lineRule="auto"/>
      </w:pPr>
      <w:r>
        <w:separator/>
      </w:r>
    </w:p>
  </w:footnote>
  <w:footnote w:type="continuationSeparator" w:id="0">
    <w:p w:rsidR="00A279B5" w:rsidRDefault="00A279B5" w:rsidP="00CB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271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0D26" w:rsidRDefault="00150D26">
        <w:pPr>
          <w:pStyle w:val="Header"/>
          <w:jc w:val="center"/>
        </w:pPr>
      </w:p>
      <w:p w:rsidR="00150D26" w:rsidRDefault="00150D26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szCs w:val="28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B0DF0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150D26" w:rsidRDefault="00150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E"/>
    <w:rsid w:val="00001C07"/>
    <w:rsid w:val="00036877"/>
    <w:rsid w:val="000A7ADB"/>
    <w:rsid w:val="000C28A2"/>
    <w:rsid w:val="000E4183"/>
    <w:rsid w:val="00122F52"/>
    <w:rsid w:val="00150D26"/>
    <w:rsid w:val="00197D3A"/>
    <w:rsid w:val="001B5334"/>
    <w:rsid w:val="002214D2"/>
    <w:rsid w:val="00343DF6"/>
    <w:rsid w:val="0039650F"/>
    <w:rsid w:val="00412799"/>
    <w:rsid w:val="00452056"/>
    <w:rsid w:val="00547EF0"/>
    <w:rsid w:val="00587422"/>
    <w:rsid w:val="00706EF0"/>
    <w:rsid w:val="00763EAB"/>
    <w:rsid w:val="00781ACA"/>
    <w:rsid w:val="007C7141"/>
    <w:rsid w:val="0086509F"/>
    <w:rsid w:val="009D7AAA"/>
    <w:rsid w:val="00A279B5"/>
    <w:rsid w:val="00A50A08"/>
    <w:rsid w:val="00AE3D00"/>
    <w:rsid w:val="00B02F78"/>
    <w:rsid w:val="00B81825"/>
    <w:rsid w:val="00BA005E"/>
    <w:rsid w:val="00BB65FF"/>
    <w:rsid w:val="00BC014A"/>
    <w:rsid w:val="00BD0A3B"/>
    <w:rsid w:val="00BE7AF0"/>
    <w:rsid w:val="00C916F8"/>
    <w:rsid w:val="00C94B37"/>
    <w:rsid w:val="00CB0511"/>
    <w:rsid w:val="00CE0C9F"/>
    <w:rsid w:val="00D46F10"/>
    <w:rsid w:val="00D56B5F"/>
    <w:rsid w:val="00D840A4"/>
    <w:rsid w:val="00D94356"/>
    <w:rsid w:val="00DE526E"/>
    <w:rsid w:val="00E52115"/>
    <w:rsid w:val="00E56048"/>
    <w:rsid w:val="00E7646F"/>
    <w:rsid w:val="00EB0DF0"/>
    <w:rsid w:val="00EC1E97"/>
    <w:rsid w:val="00F244AE"/>
    <w:rsid w:val="00F37212"/>
    <w:rsid w:val="00F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32C8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646F"/>
    <w:rPr>
      <w:rFonts w:cs="Cordia New"/>
      <w:szCs w:val="28"/>
    </w:rPr>
  </w:style>
  <w:style w:type="paragraph" w:styleId="BalloonText">
    <w:name w:val="Balloon Text"/>
    <w:basedOn w:val="Normal"/>
    <w:link w:val="BalloonTextChar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646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B5334"/>
    <w:pPr>
      <w:ind w:left="720"/>
      <w:contextualSpacing/>
    </w:pPr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0D26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50D2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6225-7709-4620-9209-A5640456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15</cp:revision>
  <cp:lastPrinted>2021-09-09T06:48:00Z</cp:lastPrinted>
  <dcterms:created xsi:type="dcterms:W3CDTF">2021-06-28T18:01:00Z</dcterms:created>
  <dcterms:modified xsi:type="dcterms:W3CDTF">2021-09-09T06:48:00Z</dcterms:modified>
</cp:coreProperties>
</file>