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45723264"/>
    <w:bookmarkEnd w:id="0"/>
    <w:p w14:paraId="20885BBB" w14:textId="77777777" w:rsidR="00CA6750" w:rsidRPr="00853645" w:rsidRDefault="00613C38" w:rsidP="00E02E0D">
      <w:pPr>
        <w:tabs>
          <w:tab w:val="left" w:pos="4500"/>
        </w:tabs>
        <w:spacing w:line="240" w:lineRule="auto"/>
        <w:jc w:val="center"/>
      </w:pPr>
      <w:r w:rsidRPr="00E20DB6">
        <w:rPr>
          <w:rFonts w:eastAsia="Times New Roman"/>
          <w:noProof/>
        </w:rPr>
      </w:r>
      <w:r w:rsidR="00613C38" w:rsidRPr="00E20DB6">
        <w:rPr>
          <w:rFonts w:eastAsia="Times New Roman"/>
          <w:noProof/>
        </w:rPr>
        <w:object w:dxaOrig="1636" w:dyaOrig="1531" w14:anchorId="5EEF61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7.1pt;height:87.1pt;mso-width-percent:0;mso-height-percent:0;mso-width-percent:0;mso-height-percent:0" o:ole="" fillcolor="window">
            <v:imagedata r:id="rId6" o:title=""/>
          </v:shape>
          <o:OLEObject Type="Embed" ProgID="Word.Picture.8" ShapeID="_x0000_i1025" DrawAspect="Content" ObjectID="_1691919495" r:id="rId7"/>
        </w:object>
      </w:r>
    </w:p>
    <w:p w14:paraId="2A33CF61" w14:textId="77777777" w:rsidR="00CA6750" w:rsidRPr="00853645" w:rsidRDefault="00CA6750" w:rsidP="00E02E0D">
      <w:pPr>
        <w:spacing w:after="0" w:line="240" w:lineRule="auto"/>
        <w:jc w:val="center"/>
        <w:rPr>
          <w:b/>
          <w:bCs/>
        </w:rPr>
      </w:pPr>
      <w:r w:rsidRPr="00853645">
        <w:rPr>
          <w:b/>
          <w:bCs/>
          <w:cs/>
        </w:rPr>
        <w:t>ข้อบังคับมหาวิทยาลัยธรรมศาสตร์</w:t>
      </w:r>
    </w:p>
    <w:p w14:paraId="1F5CE289" w14:textId="496B6A26" w:rsidR="00853645" w:rsidRPr="00853645" w:rsidRDefault="00853645" w:rsidP="00E02E0D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  <w:r w:rsidRPr="00853645">
        <w:rPr>
          <w:b/>
          <w:bCs/>
          <w:cs/>
        </w:rPr>
        <w:t>ว่าด้วยวิธีการได้มาซึ่งกรรมการสภามหาวิทยาลัย</w:t>
      </w:r>
    </w:p>
    <w:p w14:paraId="20A789CB" w14:textId="38D41F7A" w:rsidR="00CA6750" w:rsidRPr="00853645" w:rsidRDefault="00853645" w:rsidP="00E02E0D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  <w:r w:rsidRPr="00853645">
        <w:rPr>
          <w:b/>
          <w:bCs/>
          <w:cs/>
        </w:rPr>
        <w:t>ตามมาตรา</w:t>
      </w:r>
      <w:r w:rsidRPr="00853645">
        <w:rPr>
          <w:b/>
          <w:bCs/>
        </w:rPr>
        <w:t xml:space="preserve"> </w:t>
      </w:r>
      <w:r w:rsidRPr="00853645">
        <w:rPr>
          <w:b/>
          <w:bCs/>
          <w:cs/>
        </w:rPr>
        <w:t>๒๐ (๓) (๔) (๕) (๖)</w:t>
      </w:r>
      <w:r w:rsidRPr="00853645">
        <w:rPr>
          <w:b/>
          <w:bCs/>
        </w:rPr>
        <w:t xml:space="preserve"> </w:t>
      </w:r>
      <w:r w:rsidRPr="00853645">
        <w:rPr>
          <w:b/>
          <w:bCs/>
          <w:cs/>
        </w:rPr>
        <w:t>และ (๓</w:t>
      </w:r>
      <w:r w:rsidRPr="00853645">
        <w:rPr>
          <w:b/>
          <w:bCs/>
        </w:rPr>
        <w:t>) (</w:t>
      </w:r>
      <w:r w:rsidRPr="00853645">
        <w:rPr>
          <w:b/>
          <w:bCs/>
          <w:cs/>
        </w:rPr>
        <w:t>ฉบับที่ ๒) พ.ศ. ๒๕๖๓</w:t>
      </w:r>
    </w:p>
    <w:p w14:paraId="53200E5C" w14:textId="11DA037A" w:rsidR="004E472C" w:rsidRPr="00853645" w:rsidRDefault="00381AA1" w:rsidP="00E02E0D">
      <w:pPr>
        <w:spacing w:after="0" w:line="240" w:lineRule="auto"/>
        <w:jc w:val="center"/>
      </w:pPr>
      <w:r>
        <w:t>……………..</w:t>
      </w:r>
      <w:r w:rsidR="004E472C" w:rsidRPr="00853645">
        <w:rPr>
          <w:rFonts w:hint="cs"/>
          <w:cs/>
        </w:rPr>
        <w:t>.........................................</w:t>
      </w:r>
    </w:p>
    <w:p w14:paraId="6B065082" w14:textId="6F278D1E" w:rsidR="00CA6750" w:rsidRPr="00853645" w:rsidRDefault="00CF7C3D" w:rsidP="00E02E0D">
      <w:pPr>
        <w:tabs>
          <w:tab w:val="left" w:pos="1418"/>
        </w:tabs>
        <w:spacing w:before="240" w:after="0" w:line="240" w:lineRule="auto"/>
        <w:jc w:val="thaiDistribute"/>
      </w:pPr>
      <w:r w:rsidRPr="00853645">
        <w:rPr>
          <w:cs/>
        </w:rPr>
        <w:tab/>
      </w:r>
      <w:r w:rsidR="00CA6750" w:rsidRPr="00853645">
        <w:rPr>
          <w:cs/>
        </w:rPr>
        <w:t>โดยที่</w:t>
      </w:r>
      <w:r w:rsidR="00CA6750" w:rsidRPr="00853645">
        <w:rPr>
          <w:rFonts w:hint="cs"/>
          <w:cs/>
        </w:rPr>
        <w:t>เป็นการสมควร</w:t>
      </w:r>
      <w:r w:rsidR="00853645" w:rsidRPr="00853645">
        <w:rPr>
          <w:cs/>
        </w:rPr>
        <w:t>แก้ไขเพิ่มเติมข้อบังคับมหาวิทยาลัยธรรมศาสตร์ว่าด้วยวิธีการได้มาซึ่งกรรมการสภามหาวิทยาลัย ตามมาตรา ๒๐ (๓</w:t>
      </w:r>
      <w:r w:rsidR="00853645" w:rsidRPr="00853645">
        <w:t>) (</w:t>
      </w:r>
      <w:r w:rsidR="00853645" w:rsidRPr="00853645">
        <w:rPr>
          <w:cs/>
        </w:rPr>
        <w:t>๔</w:t>
      </w:r>
      <w:r w:rsidR="00853645" w:rsidRPr="00853645">
        <w:t>) (</w:t>
      </w:r>
      <w:r w:rsidR="00853645" w:rsidRPr="00853645">
        <w:rPr>
          <w:cs/>
        </w:rPr>
        <w:t>๕</w:t>
      </w:r>
      <w:r w:rsidR="00853645" w:rsidRPr="00853645">
        <w:t>) (</w:t>
      </w:r>
      <w:r w:rsidR="00853645" w:rsidRPr="00853645">
        <w:rPr>
          <w:cs/>
        </w:rPr>
        <w:t>๖</w:t>
      </w:r>
      <w:r w:rsidR="00853645" w:rsidRPr="00853645">
        <w:t xml:space="preserve">) </w:t>
      </w:r>
      <w:r w:rsidR="00853645" w:rsidRPr="00853645">
        <w:rPr>
          <w:cs/>
        </w:rPr>
        <w:t>และ (๗</w:t>
      </w:r>
      <w:r w:rsidR="00853645" w:rsidRPr="00853645">
        <w:t>) </w:t>
      </w:r>
    </w:p>
    <w:p w14:paraId="48F28C47" w14:textId="38CA9984" w:rsidR="00853645" w:rsidRPr="00853645" w:rsidRDefault="00CF7C3D" w:rsidP="00E02E0D">
      <w:pPr>
        <w:tabs>
          <w:tab w:val="left" w:pos="1418"/>
        </w:tabs>
        <w:spacing w:after="0" w:line="240" w:lineRule="auto"/>
        <w:jc w:val="thaiDistribute"/>
      </w:pPr>
      <w:r w:rsidRPr="00853645">
        <w:rPr>
          <w:cs/>
        </w:rPr>
        <w:tab/>
      </w:r>
      <w:r w:rsidR="00D45770" w:rsidRPr="00853645">
        <w:rPr>
          <w:cs/>
        </w:rPr>
        <w:t>อาศัยอำนาจตามความใน</w:t>
      </w:r>
      <w:r w:rsidR="00853645" w:rsidRPr="00853645">
        <w:rPr>
          <w:cs/>
        </w:rPr>
        <w:t>มาตรา</w:t>
      </w:r>
      <w:r w:rsidR="00853645" w:rsidRPr="00853645">
        <w:t xml:space="preserve"> </w:t>
      </w:r>
      <w:r w:rsidR="00853645" w:rsidRPr="00853645">
        <w:rPr>
          <w:cs/>
        </w:rPr>
        <w:t>๒๓</w:t>
      </w:r>
      <w:r w:rsidR="00853645" w:rsidRPr="00853645">
        <w:t xml:space="preserve"> </w:t>
      </w:r>
      <w:r w:rsidR="00853645" w:rsidRPr="00853645">
        <w:rPr>
          <w:cs/>
        </w:rPr>
        <w:t>และมาตรา ๒๐ แห่งพระราชบัญญัติ</w:t>
      </w:r>
      <w:r w:rsidR="00853645">
        <w:rPr>
          <w:rFonts w:hint="cs"/>
          <w:cs/>
        </w:rPr>
        <w:t>ม</w:t>
      </w:r>
      <w:r w:rsidR="00853645" w:rsidRPr="00853645">
        <w:rPr>
          <w:cs/>
        </w:rPr>
        <w:t>หาวิทยาลัย</w:t>
      </w:r>
      <w:r w:rsidR="00853645">
        <w:rPr>
          <w:cs/>
        </w:rPr>
        <w:br/>
      </w:r>
      <w:r w:rsidR="00853645" w:rsidRPr="00853645">
        <w:rPr>
          <w:cs/>
        </w:rPr>
        <w:t>ธรรมศาสตร์ พ.ศ. ๒๕๕๘ และโดยมติสภามหาวิทยาลัย</w:t>
      </w:r>
      <w:r w:rsidR="00432286">
        <w:t xml:space="preserve"> </w:t>
      </w:r>
      <w:r w:rsidR="00853645" w:rsidRPr="00853645">
        <w:rPr>
          <w:cs/>
        </w:rPr>
        <w:t>ในการประชุมครั้งที่ ๔/๒๕๖๓ เมื่อวันที่</w:t>
      </w:r>
      <w:r w:rsidR="00853645" w:rsidRPr="00853645">
        <w:t xml:space="preserve"> </w:t>
      </w:r>
      <w:r w:rsidR="00853645" w:rsidRPr="00853645">
        <w:rPr>
          <w:cs/>
        </w:rPr>
        <w:t>๒๔</w:t>
      </w:r>
      <w:r w:rsidR="00853645" w:rsidRPr="00853645">
        <w:t xml:space="preserve"> </w:t>
      </w:r>
      <w:r w:rsidR="00853645" w:rsidRPr="00853645">
        <w:rPr>
          <w:cs/>
        </w:rPr>
        <w:t>สิงหาคม</w:t>
      </w:r>
      <w:r w:rsidR="00853645" w:rsidRPr="00853645">
        <w:t xml:space="preserve"> </w:t>
      </w:r>
      <w:r w:rsidR="00853645" w:rsidRPr="00853645">
        <w:rPr>
          <w:cs/>
        </w:rPr>
        <w:t>๒๕๖๓</w:t>
      </w:r>
      <w:r w:rsidR="00853645" w:rsidRPr="00853645">
        <w:t xml:space="preserve"> </w:t>
      </w:r>
      <w:r w:rsidR="00432286">
        <w:rPr>
          <w:cs/>
        </w:rPr>
        <w:t>เห็นชอบให้ออกข้อบังคับไว้</w:t>
      </w:r>
      <w:r w:rsidR="00853645" w:rsidRPr="00853645">
        <w:rPr>
          <w:cs/>
        </w:rPr>
        <w:t>ดังต่อไปนี้</w:t>
      </w:r>
      <w:r w:rsidR="00853645" w:rsidRPr="00853645">
        <w:t> </w:t>
      </w:r>
    </w:p>
    <w:p w14:paraId="38663C4C" w14:textId="3EA26813" w:rsidR="002C108B" w:rsidRPr="00853645" w:rsidRDefault="00853645" w:rsidP="003A1C97">
      <w:pPr>
        <w:tabs>
          <w:tab w:val="left" w:pos="1418"/>
        </w:tabs>
        <w:spacing w:after="0" w:line="240" w:lineRule="auto"/>
        <w:jc w:val="thaiDistribute"/>
      </w:pPr>
      <w:r>
        <w:rPr>
          <w:cs/>
        </w:rPr>
        <w:tab/>
      </w:r>
      <w:r w:rsidR="002C108B" w:rsidRPr="00853645">
        <w:rPr>
          <w:b/>
          <w:bCs/>
          <w:cs/>
        </w:rPr>
        <w:t>ข้อ ๑</w:t>
      </w:r>
      <w:r w:rsidR="002C108B" w:rsidRPr="00853645">
        <w:rPr>
          <w:cs/>
        </w:rPr>
        <w:t xml:space="preserve"> ข้อบังคับนี้เรียกว่า</w:t>
      </w:r>
      <w:r w:rsidR="002C108B" w:rsidRPr="00853645">
        <w:t xml:space="preserve"> “</w:t>
      </w:r>
      <w:r w:rsidR="002C108B" w:rsidRPr="00853645">
        <w:rPr>
          <w:cs/>
        </w:rPr>
        <w:t>ข้อบังคับมหาวิทยาลัยธรรมศาสตร์ว่</w:t>
      </w:r>
      <w:r w:rsidR="00E31C23">
        <w:rPr>
          <w:cs/>
        </w:rPr>
        <w:t>าด้วยวิธีการได้มาซึ่งกรรมการสภา</w:t>
      </w:r>
      <w:r w:rsidR="002C108B" w:rsidRPr="00853645">
        <w:rPr>
          <w:cs/>
        </w:rPr>
        <w:t>มหาวิทยาลัย ตามมาตรา ๒๐</w:t>
      </w:r>
      <w:r w:rsidR="002C108B" w:rsidRPr="00853645">
        <w:t xml:space="preserve"> (</w:t>
      </w:r>
      <w:r w:rsidR="002C108B" w:rsidRPr="00853645">
        <w:rPr>
          <w:cs/>
        </w:rPr>
        <w:t>๓</w:t>
      </w:r>
      <w:r w:rsidR="002C108B" w:rsidRPr="00853645">
        <w:t>) (</w:t>
      </w:r>
      <w:r w:rsidR="002C108B" w:rsidRPr="00853645">
        <w:rPr>
          <w:cs/>
        </w:rPr>
        <w:t>๔)</w:t>
      </w:r>
      <w:r w:rsidR="002C108B" w:rsidRPr="00853645">
        <w:t xml:space="preserve"> (</w:t>
      </w:r>
      <w:r w:rsidR="002C108B" w:rsidRPr="00853645">
        <w:rPr>
          <w:cs/>
        </w:rPr>
        <w:t>๕</w:t>
      </w:r>
      <w:r w:rsidR="002C108B" w:rsidRPr="00853645">
        <w:t>) (</w:t>
      </w:r>
      <w:r w:rsidR="002C108B" w:rsidRPr="00853645">
        <w:rPr>
          <w:cs/>
        </w:rPr>
        <w:t>๖</w:t>
      </w:r>
      <w:r w:rsidR="002C108B" w:rsidRPr="00853645">
        <w:t xml:space="preserve">) </w:t>
      </w:r>
      <w:r w:rsidR="002C108B" w:rsidRPr="00853645">
        <w:rPr>
          <w:cs/>
        </w:rPr>
        <w:t>และ (๗) (ฉบับที่</w:t>
      </w:r>
      <w:r w:rsidR="002C108B" w:rsidRPr="00853645">
        <w:t xml:space="preserve"> </w:t>
      </w:r>
      <w:r w:rsidR="002C108B" w:rsidRPr="00853645">
        <w:rPr>
          <w:cs/>
        </w:rPr>
        <w:t>๒) พ.ศ. ๒๕๖๓</w:t>
      </w:r>
      <w:r w:rsidR="002C108B" w:rsidRPr="00853645">
        <w:t>” </w:t>
      </w:r>
    </w:p>
    <w:p w14:paraId="4523F238" w14:textId="1F2E04B9" w:rsidR="002C108B" w:rsidRPr="00853645" w:rsidRDefault="00853645" w:rsidP="00E02E0D">
      <w:pPr>
        <w:tabs>
          <w:tab w:val="left" w:pos="1418"/>
        </w:tabs>
        <w:spacing w:after="0" w:line="240" w:lineRule="auto"/>
        <w:jc w:val="thaiDistribute"/>
      </w:pPr>
      <w:r>
        <w:rPr>
          <w:b/>
          <w:bCs/>
          <w:cs/>
        </w:rPr>
        <w:tab/>
      </w:r>
      <w:r w:rsidR="002C108B" w:rsidRPr="00853645">
        <w:rPr>
          <w:b/>
          <w:bCs/>
          <w:cs/>
        </w:rPr>
        <w:t>ข้อ ๒</w:t>
      </w:r>
      <w:r w:rsidR="002C108B" w:rsidRPr="00853645">
        <w:rPr>
          <w:cs/>
        </w:rPr>
        <w:t xml:space="preserve"> ข้อบังคับนี้ให้มีผลใช้บังคับตั้งแต่วันประกาศเป็นต้นไป</w:t>
      </w:r>
      <w:r w:rsidR="002C108B" w:rsidRPr="00853645">
        <w:t> </w:t>
      </w:r>
    </w:p>
    <w:p w14:paraId="26FAC47B" w14:textId="62711809" w:rsidR="002C108B" w:rsidRPr="00853645" w:rsidRDefault="00853645" w:rsidP="00E02E0D">
      <w:pPr>
        <w:tabs>
          <w:tab w:val="left" w:pos="1418"/>
        </w:tabs>
        <w:spacing w:after="0" w:line="240" w:lineRule="auto"/>
        <w:jc w:val="thaiDistribute"/>
      </w:pPr>
      <w:r>
        <w:rPr>
          <w:b/>
          <w:bCs/>
          <w:cs/>
        </w:rPr>
        <w:tab/>
      </w:r>
      <w:r w:rsidR="002C108B" w:rsidRPr="00853645">
        <w:rPr>
          <w:b/>
          <w:bCs/>
          <w:cs/>
        </w:rPr>
        <w:t>ข้อ</w:t>
      </w:r>
      <w:r w:rsidR="002C108B" w:rsidRPr="00853645">
        <w:rPr>
          <w:b/>
          <w:bCs/>
        </w:rPr>
        <w:t xml:space="preserve"> </w:t>
      </w:r>
      <w:r w:rsidR="002C108B" w:rsidRPr="00853645">
        <w:rPr>
          <w:b/>
          <w:bCs/>
          <w:cs/>
        </w:rPr>
        <w:t>๓</w:t>
      </w:r>
      <w:r w:rsidR="002C108B" w:rsidRPr="00853645">
        <w:t xml:space="preserve"> </w:t>
      </w:r>
      <w:r w:rsidR="002C108B" w:rsidRPr="00853645">
        <w:rPr>
          <w:cs/>
        </w:rPr>
        <w:t>ให้ยกเลิกความในวรรคสองของข้อ</w:t>
      </w:r>
      <w:r w:rsidR="002C108B" w:rsidRPr="00853645">
        <w:t xml:space="preserve"> </w:t>
      </w:r>
      <w:r w:rsidR="002C108B" w:rsidRPr="00853645">
        <w:rPr>
          <w:cs/>
        </w:rPr>
        <w:t>๑๖</w:t>
      </w:r>
      <w:r w:rsidR="002C108B" w:rsidRPr="00853645">
        <w:t xml:space="preserve"> </w:t>
      </w:r>
      <w:r w:rsidR="002C108B" w:rsidRPr="00853645">
        <w:rPr>
          <w:cs/>
        </w:rPr>
        <w:t>แห่งข้อบังคับมหาวิทยาลัยธรรมศาสตร์</w:t>
      </w:r>
      <w:r w:rsidR="00E31C23">
        <w:br/>
      </w:r>
      <w:r w:rsidR="00E31C23">
        <w:rPr>
          <w:cs/>
        </w:rPr>
        <w:t>ว่าด้วยวิธีการ</w:t>
      </w:r>
      <w:r w:rsidR="002C108B" w:rsidRPr="00853645">
        <w:rPr>
          <w:cs/>
        </w:rPr>
        <w:t>ได้มาซึ่งกรรมการสภามหาวิทยาลัยตามมาตรา ๒๐</w:t>
      </w:r>
      <w:r w:rsidR="002C108B" w:rsidRPr="00853645">
        <w:t xml:space="preserve"> (</w:t>
      </w:r>
      <w:r w:rsidR="002C108B" w:rsidRPr="00853645">
        <w:rPr>
          <w:cs/>
        </w:rPr>
        <w:t>๓)</w:t>
      </w:r>
      <w:r w:rsidR="002C108B" w:rsidRPr="00853645">
        <w:t xml:space="preserve"> (</w:t>
      </w:r>
      <w:r w:rsidR="002C108B" w:rsidRPr="00853645">
        <w:rPr>
          <w:cs/>
        </w:rPr>
        <w:t>๔</w:t>
      </w:r>
      <w:r w:rsidR="002C108B" w:rsidRPr="00853645">
        <w:t>) (</w:t>
      </w:r>
      <w:r w:rsidR="002C108B" w:rsidRPr="00853645">
        <w:rPr>
          <w:cs/>
        </w:rPr>
        <w:t>๕</w:t>
      </w:r>
      <w:r w:rsidR="002C108B" w:rsidRPr="00853645">
        <w:t>) (</w:t>
      </w:r>
      <w:r w:rsidR="002C108B" w:rsidRPr="00853645">
        <w:rPr>
          <w:cs/>
        </w:rPr>
        <w:t>๖</w:t>
      </w:r>
      <w:r w:rsidR="002C108B" w:rsidRPr="00853645">
        <w:t xml:space="preserve">) </w:t>
      </w:r>
      <w:r w:rsidR="002C108B" w:rsidRPr="00853645">
        <w:rPr>
          <w:cs/>
        </w:rPr>
        <w:t>และ (๗</w:t>
      </w:r>
      <w:r w:rsidR="002C108B" w:rsidRPr="00853645">
        <w:t xml:space="preserve">) </w:t>
      </w:r>
      <w:r w:rsidR="002C108B" w:rsidRPr="00853645">
        <w:rPr>
          <w:cs/>
        </w:rPr>
        <w:t>พ</w:t>
      </w:r>
      <w:r w:rsidR="002C108B" w:rsidRPr="00853645">
        <w:t>.</w:t>
      </w:r>
      <w:r w:rsidR="002C108B" w:rsidRPr="00853645">
        <w:rPr>
          <w:cs/>
        </w:rPr>
        <w:t>ศ</w:t>
      </w:r>
      <w:r w:rsidR="002C108B" w:rsidRPr="00853645">
        <w:t xml:space="preserve">. </w:t>
      </w:r>
      <w:r w:rsidR="002C108B" w:rsidRPr="00853645">
        <w:rPr>
          <w:cs/>
        </w:rPr>
        <w:t>๒๕๕๘</w:t>
      </w:r>
      <w:r w:rsidR="002C108B" w:rsidRPr="00853645">
        <w:t xml:space="preserve"> </w:t>
      </w:r>
      <w:r w:rsidR="00E31C23">
        <w:br/>
      </w:r>
      <w:r w:rsidR="002C108B" w:rsidRPr="00853645">
        <w:rPr>
          <w:cs/>
        </w:rPr>
        <w:t>และให้ใช้ความต่อไปนี้แทน</w:t>
      </w:r>
      <w:r w:rsidR="002C108B" w:rsidRPr="00853645">
        <w:t> </w:t>
      </w:r>
    </w:p>
    <w:p w14:paraId="24667B11" w14:textId="2F2B2D68" w:rsidR="00853645" w:rsidRDefault="00853645" w:rsidP="00E02E0D">
      <w:pPr>
        <w:tabs>
          <w:tab w:val="left" w:pos="1418"/>
        </w:tabs>
        <w:spacing w:after="0" w:line="240" w:lineRule="auto"/>
        <w:jc w:val="thaiDistribute"/>
      </w:pPr>
      <w:r>
        <w:rPr>
          <w:cs/>
        </w:rPr>
        <w:tab/>
      </w:r>
      <w:r w:rsidR="002C108B" w:rsidRPr="00853645">
        <w:t>“</w:t>
      </w:r>
      <w:r w:rsidR="002C108B" w:rsidRPr="00853645">
        <w:rPr>
          <w:cs/>
        </w:rPr>
        <w:t>คณะกรรมการด</w:t>
      </w:r>
      <w:r>
        <w:rPr>
          <w:rFonts w:hint="cs"/>
          <w:cs/>
        </w:rPr>
        <w:t>ำ</w:t>
      </w:r>
      <w:r w:rsidR="002C108B" w:rsidRPr="00853645">
        <w:rPr>
          <w:cs/>
        </w:rPr>
        <w:t>เนินการเลือกตั้งกรรมการสภามหาวิทยาลัยจากคณาจารย์ประจ</w:t>
      </w:r>
      <w:r>
        <w:rPr>
          <w:rFonts w:hint="cs"/>
          <w:cs/>
        </w:rPr>
        <w:t>ำ</w:t>
      </w:r>
      <w:r w:rsidR="002C108B" w:rsidRPr="00853645">
        <w:rPr>
          <w:cs/>
        </w:rPr>
        <w:t>ประกอบด้วย</w:t>
      </w:r>
      <w:r w:rsidR="002C108B" w:rsidRPr="00853645">
        <w:t xml:space="preserve"> </w:t>
      </w:r>
      <w:r w:rsidR="002C108B" w:rsidRPr="00853645">
        <w:rPr>
          <w:cs/>
        </w:rPr>
        <w:t>เลขานุการสภามหาวิทยาลัย เป็นประธาน ประธานสภาอาจารย์ ประธานสภาพนักงานมหาวิทยาลัย</w:t>
      </w:r>
      <w:r w:rsidR="002C108B" w:rsidRPr="00853645">
        <w:t xml:space="preserve"> </w:t>
      </w:r>
      <w:r w:rsidR="002C108B" w:rsidRPr="00853645">
        <w:rPr>
          <w:cs/>
        </w:rPr>
        <w:t>ผู้อ</w:t>
      </w:r>
      <w:r>
        <w:rPr>
          <w:rFonts w:hint="cs"/>
          <w:cs/>
        </w:rPr>
        <w:t>ำ</w:t>
      </w:r>
      <w:r w:rsidR="002C108B" w:rsidRPr="00853645">
        <w:rPr>
          <w:cs/>
        </w:rPr>
        <w:t>นวยการกองทรัพยากรมนุษย์ ผู้อ</w:t>
      </w:r>
      <w:r>
        <w:rPr>
          <w:rFonts w:hint="cs"/>
          <w:cs/>
        </w:rPr>
        <w:t>ำ</w:t>
      </w:r>
      <w:r w:rsidR="002C108B" w:rsidRPr="00853645">
        <w:rPr>
          <w:cs/>
        </w:rPr>
        <w:t>นวยการกองนิติการ ผู้อ</w:t>
      </w:r>
      <w:r>
        <w:rPr>
          <w:rFonts w:hint="cs"/>
          <w:cs/>
        </w:rPr>
        <w:t>ำ</w:t>
      </w:r>
      <w:r w:rsidR="002C108B" w:rsidRPr="00853645">
        <w:rPr>
          <w:cs/>
        </w:rPr>
        <w:t>นวยการกองบริหาร</w:t>
      </w:r>
      <w:r>
        <w:rPr>
          <w:cs/>
        </w:rPr>
        <w:br/>
      </w:r>
      <w:r w:rsidR="002C108B" w:rsidRPr="00853645">
        <w:rPr>
          <w:cs/>
        </w:rPr>
        <w:t>ศูนย์ท่าพระจันทร์</w:t>
      </w:r>
      <w:r w:rsidR="002C108B" w:rsidRPr="00853645">
        <w:t xml:space="preserve"> </w:t>
      </w:r>
      <w:r w:rsidR="002C108B" w:rsidRPr="00853645">
        <w:rPr>
          <w:cs/>
        </w:rPr>
        <w:t>ผู้อ</w:t>
      </w:r>
      <w:r>
        <w:rPr>
          <w:rFonts w:hint="cs"/>
          <w:cs/>
        </w:rPr>
        <w:t>ำ</w:t>
      </w:r>
      <w:r w:rsidR="002C108B" w:rsidRPr="00853645">
        <w:rPr>
          <w:cs/>
        </w:rPr>
        <w:t>นวยการกองบริหารศูนย์รังสิต ผู้อ</w:t>
      </w:r>
      <w:r>
        <w:rPr>
          <w:rFonts w:hint="cs"/>
          <w:cs/>
        </w:rPr>
        <w:t>ำ</w:t>
      </w:r>
      <w:r w:rsidR="002C108B" w:rsidRPr="00853645">
        <w:rPr>
          <w:cs/>
        </w:rPr>
        <w:t>นวยการกองบริหารศูนย์ล</w:t>
      </w:r>
      <w:r>
        <w:rPr>
          <w:rFonts w:hint="cs"/>
          <w:cs/>
        </w:rPr>
        <w:t>ำ</w:t>
      </w:r>
      <w:r w:rsidR="002C108B" w:rsidRPr="00853645">
        <w:rPr>
          <w:cs/>
        </w:rPr>
        <w:t>ปาง ผู้อ</w:t>
      </w:r>
      <w:r>
        <w:rPr>
          <w:rFonts w:hint="cs"/>
          <w:cs/>
        </w:rPr>
        <w:t>ำ</w:t>
      </w:r>
      <w:r w:rsidR="002C108B" w:rsidRPr="00853645">
        <w:rPr>
          <w:cs/>
        </w:rPr>
        <w:t>นวยการ</w:t>
      </w:r>
      <w:r>
        <w:rPr>
          <w:cs/>
        </w:rPr>
        <w:br/>
      </w:r>
      <w:r w:rsidR="002C108B" w:rsidRPr="00853645">
        <w:rPr>
          <w:cs/>
        </w:rPr>
        <w:t>กองบริหารศูนย์พัทยา</w:t>
      </w:r>
      <w:r w:rsidR="002C108B" w:rsidRPr="00853645">
        <w:t xml:space="preserve"> </w:t>
      </w:r>
      <w:r w:rsidR="002C108B" w:rsidRPr="00853645">
        <w:rPr>
          <w:cs/>
        </w:rPr>
        <w:t>เป็นกรรมการ ผู้อ</w:t>
      </w:r>
      <w:r>
        <w:rPr>
          <w:rFonts w:hint="cs"/>
          <w:cs/>
        </w:rPr>
        <w:t>ำ</w:t>
      </w:r>
      <w:r w:rsidR="002C108B" w:rsidRPr="00853645">
        <w:rPr>
          <w:cs/>
        </w:rPr>
        <w:t>นวยการส</w:t>
      </w:r>
      <w:r>
        <w:rPr>
          <w:rFonts w:hint="cs"/>
          <w:cs/>
        </w:rPr>
        <w:t>ำ</w:t>
      </w:r>
      <w:r w:rsidR="002C108B" w:rsidRPr="00853645">
        <w:rPr>
          <w:cs/>
        </w:rPr>
        <w:t>นักงานสภามหาวิทยาลัยเป็นกรรมการและเลขานุการ และอาจแต่งตั้งเจ้าหน้าที่ของส</w:t>
      </w:r>
      <w:r>
        <w:rPr>
          <w:rFonts w:hint="cs"/>
          <w:cs/>
        </w:rPr>
        <w:t>ำ</w:t>
      </w:r>
      <w:r w:rsidR="002C108B" w:rsidRPr="00853645">
        <w:rPr>
          <w:cs/>
        </w:rPr>
        <w:t>นักงานสภามหาวิทยาลัยอีกไม่เกินสองคนเป็นผู้ช่วยเลขานุการ</w:t>
      </w:r>
      <w:r w:rsidR="002C108B" w:rsidRPr="00853645">
        <w:t>” </w:t>
      </w:r>
      <w:r w:rsidR="00CF7C3D" w:rsidRPr="00853645">
        <w:rPr>
          <w:cs/>
        </w:rPr>
        <w:tab/>
      </w:r>
    </w:p>
    <w:p w14:paraId="2679AE8C" w14:textId="3F7649D3" w:rsidR="00853645" w:rsidRPr="00B048BB" w:rsidRDefault="003A1C97" w:rsidP="00E02E0D">
      <w:pPr>
        <w:tabs>
          <w:tab w:val="left" w:pos="1418"/>
        </w:tabs>
        <w:spacing w:after="0" w:line="240" w:lineRule="auto"/>
        <w:jc w:val="thaiDistribute"/>
        <w:rPr>
          <w:cs/>
        </w:rPr>
      </w:pPr>
      <w:r w:rsidRPr="00B048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0620E" wp14:editId="3816A304">
                <wp:simplePos x="0" y="0"/>
                <wp:positionH relativeFrom="column">
                  <wp:posOffset>1524000</wp:posOffset>
                </wp:positionH>
                <wp:positionV relativeFrom="paragraph">
                  <wp:posOffset>250825</wp:posOffset>
                </wp:positionV>
                <wp:extent cx="3199765" cy="1908810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765" cy="1908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2E562" w14:textId="2529FA71" w:rsidR="00853645" w:rsidRPr="00901851" w:rsidRDefault="00853645" w:rsidP="00853645">
                            <w:pPr>
                              <w:spacing w:after="0"/>
                              <w:jc w:val="center"/>
                            </w:pPr>
                            <w:r w:rsidRPr="00901851">
                              <w:rPr>
                                <w:cs/>
                              </w:rPr>
                              <w:t xml:space="preserve">ประกาศ </w:t>
                            </w:r>
                            <w:r w:rsidRPr="00901851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901851">
                              <w:rPr>
                                <w:cs/>
                              </w:rPr>
                              <w:t xml:space="preserve">ณ </w:t>
                            </w:r>
                            <w:r w:rsidRPr="00901851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901851">
                              <w:rPr>
                                <w:cs/>
                              </w:rPr>
                              <w:t>วันที่</w:t>
                            </w:r>
                            <w:r w:rsidRPr="00901851">
                              <w:rPr>
                                <w:rFonts w:hint="cs"/>
                                <w:cs/>
                              </w:rPr>
                              <w:t xml:space="preserve">  ๒๖  สิงหาคม </w:t>
                            </w:r>
                            <w:r w:rsidRPr="00901851">
                              <w:t xml:space="preserve"> </w:t>
                            </w:r>
                            <w:r w:rsidRPr="00901851">
                              <w:rPr>
                                <w:rFonts w:hint="cs"/>
                                <w:cs/>
                              </w:rPr>
                              <w:t>พ</w:t>
                            </w:r>
                            <w:r w:rsidRPr="00901851">
                              <w:t>.</w:t>
                            </w:r>
                            <w:r w:rsidRPr="00901851">
                              <w:rPr>
                                <w:rFonts w:hint="cs"/>
                                <w:cs/>
                              </w:rPr>
                              <w:t>ศ</w:t>
                            </w:r>
                            <w:r w:rsidRPr="00901851">
                              <w:t>.</w:t>
                            </w:r>
                            <w:r w:rsidRPr="00901851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901851">
                              <w:t xml:space="preserve"> </w:t>
                            </w:r>
                            <w:r w:rsidRPr="00901851">
                              <w:rPr>
                                <w:rFonts w:hint="cs"/>
                                <w:cs/>
                              </w:rPr>
                              <w:t>๒๕๖๓</w:t>
                            </w:r>
                          </w:p>
                          <w:p w14:paraId="567982C3" w14:textId="3EE214BE" w:rsidR="00853645" w:rsidRDefault="00853645" w:rsidP="00853645">
                            <w:pPr>
                              <w:spacing w:after="0"/>
                              <w:jc w:val="center"/>
                            </w:pPr>
                          </w:p>
                          <w:p w14:paraId="02429C69" w14:textId="77777777" w:rsidR="003A1C97" w:rsidRPr="00901851" w:rsidRDefault="003A1C97" w:rsidP="00853645">
                            <w:pPr>
                              <w:spacing w:after="0"/>
                              <w:jc w:val="center"/>
                            </w:pPr>
                          </w:p>
                          <w:p w14:paraId="72D9216D" w14:textId="37FB0369" w:rsidR="00853645" w:rsidRPr="00901851" w:rsidRDefault="003A1C97" w:rsidP="003A1C97">
                            <w:pPr>
                              <w:spacing w:after="0" w:line="257" w:lineRule="auto"/>
                              <w:jc w:val="center"/>
                            </w:pPr>
                            <w:r w:rsidRPr="00901851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853645" w:rsidRPr="00901851"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="00853645" w:rsidRPr="00901851">
                              <w:rPr>
                                <w:cs/>
                              </w:rPr>
                              <w:t>ศาสตราจารย์พิเศษ</w:t>
                            </w:r>
                            <w:r w:rsidR="00853645" w:rsidRPr="00901851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853645" w:rsidRPr="00901851">
                              <w:rPr>
                                <w:cs/>
                              </w:rPr>
                              <w:t>นรนิติ</w:t>
                            </w:r>
                            <w:r w:rsidR="00853645" w:rsidRPr="00901851">
                              <w:t> </w:t>
                            </w:r>
                            <w:r w:rsidR="00853645" w:rsidRPr="00901851">
                              <w:rPr>
                                <w:cs/>
                              </w:rPr>
                              <w:t>เศร</w:t>
                            </w:r>
                            <w:proofErr w:type="spellStart"/>
                            <w:r w:rsidR="00853645" w:rsidRPr="00901851">
                              <w:rPr>
                                <w:cs/>
                              </w:rPr>
                              <w:t>ษฐ</w:t>
                            </w:r>
                            <w:proofErr w:type="spellEnd"/>
                            <w:r w:rsidR="00853645" w:rsidRPr="00901851">
                              <w:rPr>
                                <w:cs/>
                              </w:rPr>
                              <w:t>บุตร</w:t>
                            </w:r>
                            <w:r w:rsidR="00853645" w:rsidRPr="00901851"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14:paraId="0EE4574D" w14:textId="77777777" w:rsidR="00853645" w:rsidRPr="00853645" w:rsidRDefault="00853645" w:rsidP="003A1C97">
                            <w:pPr>
                              <w:spacing w:after="0"/>
                              <w:jc w:val="center"/>
                            </w:pPr>
                            <w:r w:rsidRPr="00901851">
                              <w:rPr>
                                <w:cs/>
                              </w:rPr>
                              <w:t>นายกสภามหาวิทยาลัย</w:t>
                            </w:r>
                            <w:r w:rsidRPr="00853645">
                              <w:t> </w:t>
                            </w:r>
                          </w:p>
                          <w:p w14:paraId="7CA5FA26" w14:textId="77777777" w:rsidR="00853645" w:rsidRDefault="00853645" w:rsidP="00853645">
                            <w:pPr>
                              <w:tabs>
                                <w:tab w:val="left" w:pos="1560"/>
                              </w:tabs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062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pt;margin-top:19.75pt;width:251.95pt;height:1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" fillcolor="white [3201]" stroked="f" strokeweight=".5pt">
                <v:textbox>
                  <w:txbxContent>
                    <w:p w14:paraId="2622E562" w14:textId="2529FA71" w:rsidR="00853645" w:rsidRPr="00901851" w:rsidRDefault="00853645" w:rsidP="00853645">
                      <w:pPr>
                        <w:spacing w:after="0"/>
                        <w:jc w:val="center"/>
                      </w:pPr>
                      <w:r w:rsidRPr="00901851">
                        <w:rPr>
                          <w:cs/>
                        </w:rPr>
                        <w:t xml:space="preserve">ประกาศ </w:t>
                      </w:r>
                      <w:r w:rsidRPr="00901851">
                        <w:rPr>
                          <w:rFonts w:hint="cs"/>
                          <w:cs/>
                        </w:rPr>
                        <w:t xml:space="preserve"> </w:t>
                      </w:r>
                      <w:r w:rsidRPr="00901851">
                        <w:rPr>
                          <w:cs/>
                        </w:rPr>
                        <w:t xml:space="preserve">ณ </w:t>
                      </w:r>
                      <w:r w:rsidRPr="00901851">
                        <w:rPr>
                          <w:rFonts w:hint="cs"/>
                          <w:cs/>
                        </w:rPr>
                        <w:t xml:space="preserve"> </w:t>
                      </w:r>
                      <w:r w:rsidRPr="00901851">
                        <w:rPr>
                          <w:cs/>
                        </w:rPr>
                        <w:t>วันที่</w:t>
                      </w:r>
                      <w:r w:rsidRPr="00901851">
                        <w:rPr>
                          <w:rFonts w:hint="cs"/>
                          <w:cs/>
                        </w:rPr>
                        <w:t xml:space="preserve">  ๒๖  สิงหาคม </w:t>
                      </w:r>
                      <w:r w:rsidRPr="00901851">
                        <w:t xml:space="preserve"> </w:t>
                      </w:r>
                      <w:r w:rsidRPr="00901851">
                        <w:rPr>
                          <w:rFonts w:hint="cs"/>
                          <w:cs/>
                        </w:rPr>
                        <w:t>พ</w:t>
                      </w:r>
                      <w:r w:rsidRPr="00901851">
                        <w:t>.</w:t>
                      </w:r>
                      <w:r w:rsidRPr="00901851">
                        <w:rPr>
                          <w:rFonts w:hint="cs"/>
                          <w:cs/>
                        </w:rPr>
                        <w:t>ศ</w:t>
                      </w:r>
                      <w:r w:rsidRPr="00901851">
                        <w:t>.</w:t>
                      </w:r>
                      <w:r w:rsidRPr="00901851">
                        <w:rPr>
                          <w:rFonts w:hint="cs"/>
                          <w:cs/>
                        </w:rPr>
                        <w:t xml:space="preserve"> </w:t>
                      </w:r>
                      <w:r w:rsidRPr="00901851">
                        <w:t xml:space="preserve"> </w:t>
                      </w:r>
                      <w:r w:rsidRPr="00901851">
                        <w:rPr>
                          <w:rFonts w:hint="cs"/>
                          <w:cs/>
                        </w:rPr>
                        <w:t>๒๕๖๓</w:t>
                      </w:r>
                    </w:p>
                    <w:p w14:paraId="567982C3" w14:textId="3EE214BE" w:rsidR="00853645" w:rsidRDefault="00853645" w:rsidP="00853645">
                      <w:pPr>
                        <w:spacing w:after="0"/>
                        <w:jc w:val="center"/>
                      </w:pPr>
                    </w:p>
                    <w:p w14:paraId="02429C69" w14:textId="77777777" w:rsidR="003A1C97" w:rsidRPr="00901851" w:rsidRDefault="003A1C97" w:rsidP="00853645">
                      <w:pPr>
                        <w:spacing w:after="0"/>
                        <w:jc w:val="center"/>
                        <w:rPr>
                          <w:rFonts w:hint="cs"/>
                        </w:rPr>
                      </w:pPr>
                    </w:p>
                    <w:p w14:paraId="72D9216D" w14:textId="37FB0369" w:rsidR="00853645" w:rsidRPr="00901851" w:rsidRDefault="003A1C97" w:rsidP="003A1C97">
                      <w:pPr>
                        <w:spacing w:after="0" w:line="257" w:lineRule="auto"/>
                        <w:jc w:val="center"/>
                      </w:pPr>
                      <w:r w:rsidRPr="00901851">
                        <w:rPr>
                          <w:rFonts w:hint="cs"/>
                          <w:cs/>
                        </w:rPr>
                        <w:t xml:space="preserve"> </w:t>
                      </w:r>
                      <w:r w:rsidR="00853645" w:rsidRPr="00901851">
                        <w:rPr>
                          <w:rFonts w:hint="cs"/>
                          <w:cs/>
                        </w:rPr>
                        <w:t>(</w:t>
                      </w:r>
                      <w:r w:rsidR="00853645" w:rsidRPr="00901851">
                        <w:rPr>
                          <w:cs/>
                        </w:rPr>
                        <w:t>ศาสตราจารย์พิเศษ</w:t>
                      </w:r>
                      <w:r w:rsidR="00853645" w:rsidRPr="00901851">
                        <w:rPr>
                          <w:rFonts w:hint="cs"/>
                          <w:cs/>
                        </w:rPr>
                        <w:t xml:space="preserve"> </w:t>
                      </w:r>
                      <w:r w:rsidR="00853645" w:rsidRPr="00901851">
                        <w:rPr>
                          <w:cs/>
                        </w:rPr>
                        <w:t>นรนิติ</w:t>
                      </w:r>
                      <w:r w:rsidR="00853645" w:rsidRPr="00901851">
                        <w:t> </w:t>
                      </w:r>
                      <w:r w:rsidR="00853645" w:rsidRPr="00901851">
                        <w:rPr>
                          <w:cs/>
                        </w:rPr>
                        <w:t>เศรษฐบุตร</w:t>
                      </w:r>
                      <w:r w:rsidR="00853645" w:rsidRPr="00901851">
                        <w:rPr>
                          <w:rFonts w:hint="cs"/>
                          <w:cs/>
                        </w:rPr>
                        <w:t>)</w:t>
                      </w:r>
                    </w:p>
                    <w:p w14:paraId="0EE4574D" w14:textId="77777777" w:rsidR="00853645" w:rsidRPr="00853645" w:rsidRDefault="00853645" w:rsidP="003A1C97">
                      <w:pPr>
                        <w:spacing w:after="0"/>
                        <w:jc w:val="center"/>
                      </w:pPr>
                      <w:r w:rsidRPr="00901851">
                        <w:rPr>
                          <w:cs/>
                        </w:rPr>
                        <w:t>นายกสภามหาวิทยาลัย</w:t>
                      </w:r>
                      <w:r w:rsidRPr="00853645">
                        <w:t> </w:t>
                      </w:r>
                    </w:p>
                    <w:p w14:paraId="7CA5FA26" w14:textId="77777777" w:rsidR="00853645" w:rsidRDefault="00853645" w:rsidP="00853645">
                      <w:pPr>
                        <w:tabs>
                          <w:tab w:val="left" w:pos="1560"/>
                        </w:tabs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8BF5C6" w14:textId="51DDA7AC" w:rsidR="00853645" w:rsidRPr="00B048BB" w:rsidRDefault="00853645" w:rsidP="00E02E0D">
      <w:pPr>
        <w:tabs>
          <w:tab w:val="left" w:pos="1134"/>
          <w:tab w:val="left" w:pos="1985"/>
        </w:tabs>
        <w:spacing w:before="120" w:after="0" w:line="240" w:lineRule="auto"/>
        <w:jc w:val="thaiDistribute"/>
      </w:pPr>
      <w:r w:rsidRPr="00B048BB">
        <w:rPr>
          <w:cs/>
        </w:rPr>
        <w:tab/>
      </w:r>
      <w:r w:rsidRPr="00B048BB">
        <w:rPr>
          <w:cs/>
        </w:rPr>
        <w:tab/>
      </w:r>
      <w:r w:rsidRPr="00B048BB">
        <w:rPr>
          <w:cs/>
        </w:rPr>
        <w:tab/>
      </w:r>
    </w:p>
    <w:p w14:paraId="7C7948E9" w14:textId="77777777" w:rsidR="00853645" w:rsidRDefault="00853645" w:rsidP="00E02E0D">
      <w:pPr>
        <w:tabs>
          <w:tab w:val="left" w:pos="1418"/>
        </w:tabs>
        <w:spacing w:after="0" w:line="240" w:lineRule="auto"/>
        <w:jc w:val="thaiDistribute"/>
      </w:pPr>
    </w:p>
    <w:p w14:paraId="0A0FDF71" w14:textId="77777777" w:rsidR="00853645" w:rsidRPr="00853645" w:rsidRDefault="00853645" w:rsidP="00E02E0D">
      <w:pPr>
        <w:tabs>
          <w:tab w:val="left" w:pos="1418"/>
        </w:tabs>
        <w:spacing w:after="0" w:line="240" w:lineRule="auto"/>
        <w:jc w:val="thaiDistribute"/>
      </w:pPr>
    </w:p>
    <w:p w14:paraId="198ABCD8" w14:textId="1DFBAA53" w:rsidR="002D7623" w:rsidRDefault="002D7623" w:rsidP="00E02E0D">
      <w:pPr>
        <w:spacing w:after="0" w:line="240" w:lineRule="auto"/>
        <w:jc w:val="center"/>
      </w:pPr>
    </w:p>
    <w:p w14:paraId="1AC1FC37" w14:textId="77777777" w:rsidR="00853645" w:rsidRPr="00853645" w:rsidRDefault="00853645" w:rsidP="00E02E0D">
      <w:pPr>
        <w:spacing w:after="0" w:line="240" w:lineRule="auto"/>
        <w:jc w:val="center"/>
      </w:pPr>
    </w:p>
    <w:p w14:paraId="7721B0CD" w14:textId="14B2D9F3" w:rsidR="006604A6" w:rsidRPr="00853645" w:rsidRDefault="006604A6" w:rsidP="00E02E0D">
      <w:pPr>
        <w:spacing w:after="0" w:line="240" w:lineRule="auto"/>
        <w:jc w:val="right"/>
      </w:pPr>
    </w:p>
    <w:sectPr w:rsidR="006604A6" w:rsidRPr="00853645" w:rsidSect="00613C38">
      <w:headerReference w:type="default" r:id="rId8"/>
      <w:pgSz w:w="11906" w:h="16838" w:code="9"/>
      <w:pgMar w:top="851" w:right="1134" w:bottom="851" w:left="1701" w:header="709" w:footer="709" w:gutter="0"/>
      <w:pgNumType w:fmt="thaiNumbers" w:chapStyle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4A70B" w14:textId="77777777" w:rsidR="00FC5E93" w:rsidRDefault="00FC5E93" w:rsidP="004050B9">
      <w:pPr>
        <w:spacing w:after="0" w:line="240" w:lineRule="auto"/>
      </w:pPr>
      <w:r>
        <w:separator/>
      </w:r>
    </w:p>
  </w:endnote>
  <w:endnote w:type="continuationSeparator" w:id="0">
    <w:p w14:paraId="72AE3B06" w14:textId="77777777" w:rsidR="00FC5E93" w:rsidRDefault="00FC5E93" w:rsidP="0040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29B3" w14:textId="77777777" w:rsidR="00FC5E93" w:rsidRDefault="00FC5E93" w:rsidP="004050B9">
      <w:pPr>
        <w:spacing w:after="0" w:line="240" w:lineRule="auto"/>
      </w:pPr>
      <w:r>
        <w:separator/>
      </w:r>
    </w:p>
  </w:footnote>
  <w:footnote w:type="continuationSeparator" w:id="0">
    <w:p w14:paraId="42F0D929" w14:textId="77777777" w:rsidR="00FC5E93" w:rsidRDefault="00FC5E93" w:rsidP="0040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91289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80909A" w14:textId="77777777" w:rsidR="00E127A6" w:rsidRDefault="00E127A6">
        <w:pPr>
          <w:pStyle w:val="Header"/>
          <w:jc w:val="center"/>
        </w:pPr>
        <w:r w:rsidRPr="005C1E0D">
          <w:rPr>
            <w:rFonts w:ascii="TH SarabunIT๙" w:hAnsi="TH SarabunIT๙" w:cs="TH SarabunIT๙"/>
            <w:szCs w:val="32"/>
          </w:rPr>
          <w:fldChar w:fldCharType="begin"/>
        </w:r>
        <w:r w:rsidRPr="005C1E0D">
          <w:rPr>
            <w:rFonts w:ascii="TH SarabunIT๙" w:hAnsi="TH SarabunIT๙" w:cs="TH SarabunIT๙"/>
            <w:szCs w:val="32"/>
          </w:rPr>
          <w:instrText xml:space="preserve"> PAGE   \</w:instrText>
        </w:r>
        <w:r w:rsidRPr="005C1E0D">
          <w:rPr>
            <w:rFonts w:ascii="TH SarabunIT๙" w:hAnsi="TH SarabunIT๙" w:cs="TH SarabunIT๙"/>
            <w:szCs w:val="32"/>
            <w:cs/>
          </w:rPr>
          <w:instrText xml:space="preserve">* </w:instrText>
        </w:r>
        <w:r w:rsidRPr="005C1E0D">
          <w:rPr>
            <w:rFonts w:ascii="TH SarabunIT๙" w:hAnsi="TH SarabunIT๙" w:cs="TH SarabunIT๙"/>
            <w:szCs w:val="32"/>
          </w:rPr>
          <w:instrText xml:space="preserve">MERGEFORMAT </w:instrText>
        </w:r>
        <w:r w:rsidRPr="005C1E0D">
          <w:rPr>
            <w:rFonts w:ascii="TH SarabunIT๙" w:hAnsi="TH SarabunIT๙" w:cs="TH SarabunIT๙"/>
            <w:szCs w:val="32"/>
          </w:rPr>
          <w:fldChar w:fldCharType="separate"/>
        </w:r>
        <w:r w:rsidR="00FE17A0">
          <w:rPr>
            <w:rFonts w:ascii="TH SarabunIT๙" w:hAnsi="TH SarabunIT๙" w:cs="TH SarabunIT๙"/>
            <w:noProof/>
            <w:szCs w:val="32"/>
            <w:cs/>
          </w:rPr>
          <w:t>๒</w:t>
        </w:r>
        <w:r w:rsidRPr="005C1E0D">
          <w:rPr>
            <w:rFonts w:ascii="TH SarabunIT๙" w:hAnsi="TH SarabunIT๙" w:cs="TH SarabunIT๙"/>
            <w:noProof/>
            <w:szCs w:val="32"/>
          </w:rPr>
          <w:fldChar w:fldCharType="end"/>
        </w:r>
      </w:p>
    </w:sdtContent>
  </w:sdt>
  <w:p w14:paraId="4838601A" w14:textId="77777777" w:rsidR="00E127A6" w:rsidRDefault="00E127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8AF"/>
    <w:rsid w:val="00015D76"/>
    <w:rsid w:val="00040291"/>
    <w:rsid w:val="000C1A46"/>
    <w:rsid w:val="000E4D03"/>
    <w:rsid w:val="00102067"/>
    <w:rsid w:val="00114381"/>
    <w:rsid w:val="001427B7"/>
    <w:rsid w:val="00147431"/>
    <w:rsid w:val="001A6359"/>
    <w:rsid w:val="001C3965"/>
    <w:rsid w:val="001C6331"/>
    <w:rsid w:val="001E616E"/>
    <w:rsid w:val="001F1C88"/>
    <w:rsid w:val="00253BED"/>
    <w:rsid w:val="002908DE"/>
    <w:rsid w:val="002C108B"/>
    <w:rsid w:val="002D7623"/>
    <w:rsid w:val="002F6897"/>
    <w:rsid w:val="00304FEE"/>
    <w:rsid w:val="003164D4"/>
    <w:rsid w:val="00322537"/>
    <w:rsid w:val="003313FD"/>
    <w:rsid w:val="003470A9"/>
    <w:rsid w:val="00381AA1"/>
    <w:rsid w:val="00386470"/>
    <w:rsid w:val="003A1C97"/>
    <w:rsid w:val="003C619B"/>
    <w:rsid w:val="004050B9"/>
    <w:rsid w:val="00432286"/>
    <w:rsid w:val="0046485D"/>
    <w:rsid w:val="00472E2E"/>
    <w:rsid w:val="004A6D96"/>
    <w:rsid w:val="004B1211"/>
    <w:rsid w:val="004C5CD8"/>
    <w:rsid w:val="004C6617"/>
    <w:rsid w:val="004E3BD6"/>
    <w:rsid w:val="004E472C"/>
    <w:rsid w:val="005151DD"/>
    <w:rsid w:val="00520B37"/>
    <w:rsid w:val="00546E47"/>
    <w:rsid w:val="00556AB9"/>
    <w:rsid w:val="00587595"/>
    <w:rsid w:val="005B08AF"/>
    <w:rsid w:val="005C1E0D"/>
    <w:rsid w:val="005E0E86"/>
    <w:rsid w:val="00613C38"/>
    <w:rsid w:val="006532FE"/>
    <w:rsid w:val="006562A6"/>
    <w:rsid w:val="006604A6"/>
    <w:rsid w:val="00661BBC"/>
    <w:rsid w:val="00664A69"/>
    <w:rsid w:val="00665E80"/>
    <w:rsid w:val="00671D27"/>
    <w:rsid w:val="006758B1"/>
    <w:rsid w:val="00686A1D"/>
    <w:rsid w:val="006B6751"/>
    <w:rsid w:val="00701FDC"/>
    <w:rsid w:val="00702832"/>
    <w:rsid w:val="007326CD"/>
    <w:rsid w:val="007405D9"/>
    <w:rsid w:val="007627B5"/>
    <w:rsid w:val="00841DDA"/>
    <w:rsid w:val="00846CA0"/>
    <w:rsid w:val="00853645"/>
    <w:rsid w:val="00871588"/>
    <w:rsid w:val="0087317D"/>
    <w:rsid w:val="008C35D1"/>
    <w:rsid w:val="008C401D"/>
    <w:rsid w:val="008E329F"/>
    <w:rsid w:val="008E6DFF"/>
    <w:rsid w:val="00901851"/>
    <w:rsid w:val="00901DF9"/>
    <w:rsid w:val="009124BE"/>
    <w:rsid w:val="009D374C"/>
    <w:rsid w:val="009E6EC3"/>
    <w:rsid w:val="00A10724"/>
    <w:rsid w:val="00A80528"/>
    <w:rsid w:val="00AA2CF7"/>
    <w:rsid w:val="00AB4043"/>
    <w:rsid w:val="00AC72AB"/>
    <w:rsid w:val="00AC7A46"/>
    <w:rsid w:val="00B048BB"/>
    <w:rsid w:val="00B33CE5"/>
    <w:rsid w:val="00B522AC"/>
    <w:rsid w:val="00BA6C1F"/>
    <w:rsid w:val="00BF5C26"/>
    <w:rsid w:val="00C330A2"/>
    <w:rsid w:val="00C44B2D"/>
    <w:rsid w:val="00C967A5"/>
    <w:rsid w:val="00CA6750"/>
    <w:rsid w:val="00CB1A36"/>
    <w:rsid w:val="00CC0F0C"/>
    <w:rsid w:val="00CF7C3D"/>
    <w:rsid w:val="00D34266"/>
    <w:rsid w:val="00D45770"/>
    <w:rsid w:val="00D50353"/>
    <w:rsid w:val="00DC4B05"/>
    <w:rsid w:val="00E02E0D"/>
    <w:rsid w:val="00E127A6"/>
    <w:rsid w:val="00E31C23"/>
    <w:rsid w:val="00E412C9"/>
    <w:rsid w:val="00E563F7"/>
    <w:rsid w:val="00E76BAC"/>
    <w:rsid w:val="00E83076"/>
    <w:rsid w:val="00EC7BAD"/>
    <w:rsid w:val="00ED060F"/>
    <w:rsid w:val="00EF0402"/>
    <w:rsid w:val="00F51739"/>
    <w:rsid w:val="00F6420A"/>
    <w:rsid w:val="00F725DC"/>
    <w:rsid w:val="00FC5E93"/>
    <w:rsid w:val="00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3F8F81"/>
  <w15:chartTrackingRefBased/>
  <w15:docId w15:val="{A2EE6A06-8DFA-4FAF-9010-3E3FA394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8AF"/>
    <w:pPr>
      <w:spacing w:line="256" w:lineRule="auto"/>
    </w:pPr>
    <w:rPr>
      <w:rFonts w:ascii="TH SarabunPSK" w:eastAsia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0B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050B9"/>
    <w:rPr>
      <w:rFonts w:ascii="TH SarabunPSK" w:eastAsia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4050B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050B9"/>
    <w:rPr>
      <w:rFonts w:ascii="TH SarabunPSK" w:eastAsia="TH SarabunPSK" w:hAnsi="TH SarabunPSK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B0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05"/>
    <w:rPr>
      <w:rFonts w:ascii="Segoe UI" w:eastAsia="TH SarabunPSK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D457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5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Attarrit  Tekjinda</cp:lastModifiedBy>
  <cp:revision>89</cp:revision>
  <cp:lastPrinted>2020-10-29T08:01:00Z</cp:lastPrinted>
  <dcterms:created xsi:type="dcterms:W3CDTF">2020-06-05T04:43:00Z</dcterms:created>
  <dcterms:modified xsi:type="dcterms:W3CDTF">2021-08-31T05:52:00Z</dcterms:modified>
</cp:coreProperties>
</file>