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D0D" w14:textId="77777777" w:rsidR="003E0CFA" w:rsidRDefault="003E0CFA" w:rsidP="003E0C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103780" wp14:editId="332DEB70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FB54" w14:textId="77777777" w:rsidR="003E0CFA" w:rsidRDefault="003E0CFA" w:rsidP="00AC5272">
      <w:pPr>
        <w:tabs>
          <w:tab w:val="left" w:pos="3261"/>
          <w:tab w:val="left" w:pos="4678"/>
          <w:tab w:val="left" w:pos="623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2DF885E1" w14:textId="5627E943" w:rsidR="003E0CFA" w:rsidRDefault="003E0CFA" w:rsidP="003E0C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หลักเกณฑ์และวิธีการประเมินผลการปฏิบัติงานของผู้บริหาร พ.ศ.๒๕๖๑ </w:t>
      </w:r>
    </w:p>
    <w:p w14:paraId="4D04C5E7" w14:textId="77777777" w:rsidR="00AC5272" w:rsidRDefault="003E0CFA" w:rsidP="00AC5272">
      <w:pPr>
        <w:tabs>
          <w:tab w:val="left" w:pos="326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C5272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AC5272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52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44FB65" w14:textId="77777777" w:rsidR="00AC5272" w:rsidRDefault="00AC5272" w:rsidP="007412C1">
      <w:pPr>
        <w:tabs>
          <w:tab w:val="left" w:pos="1418"/>
          <w:tab w:val="left" w:pos="3261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CFA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โดยที่เป็นการสมควรปรับปรุงหลักเกณฑ์และวิธีการประเมินผลการปฏิบัติงานของผู้บริหาร</w:t>
      </w:r>
    </w:p>
    <w:p w14:paraId="618C3F1B" w14:textId="4880A75D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CFA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B95111">
        <w:rPr>
          <w:rFonts w:ascii="TH SarabunPSK" w:hAnsi="TH SarabunPSK" w:cs="TH SarabunPSK" w:hint="cs"/>
          <w:sz w:val="32"/>
          <w:szCs w:val="32"/>
          <w:cs/>
        </w:rPr>
        <w:t>มาตรา ๒๓ (๒) และมาตรา ๕๗ แห่งพระราชบัญญัติมหาวิทยาลัยธรรมศาสตร์ พ.</w:t>
      </w:r>
      <w:r>
        <w:rPr>
          <w:rFonts w:ascii="TH SarabunPSK" w:hAnsi="TH SarabunPSK" w:cs="TH SarabunPSK" w:hint="cs"/>
          <w:sz w:val="32"/>
          <w:szCs w:val="32"/>
          <w:cs/>
        </w:rPr>
        <w:t>ศ. ๒๕๕๘ และโดยมติสภามหาวิทยาลัย</w:t>
      </w:r>
      <w:r w:rsidR="00B95111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 w:rsidR="00B951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111">
        <w:rPr>
          <w:rFonts w:ascii="TH SarabunPSK" w:hAnsi="TH SarabunPSK" w:cs="TH SarabunPSK" w:hint="cs"/>
          <w:sz w:val="32"/>
          <w:szCs w:val="32"/>
          <w:cs/>
        </w:rPr>
        <w:t xml:space="preserve">๗/๒๕๖๑ </w:t>
      </w:r>
      <w:r w:rsidR="00676B4D">
        <w:rPr>
          <w:rFonts w:ascii="TH SarabunPSK" w:hAnsi="TH SarabunPSK" w:cs="TH SarabunPSK"/>
          <w:sz w:val="32"/>
          <w:szCs w:val="32"/>
          <w:cs/>
        </w:rPr>
        <w:br/>
      </w:r>
      <w:r w:rsidR="00B95111">
        <w:rPr>
          <w:rFonts w:ascii="TH SarabunPSK" w:hAnsi="TH SarabunPSK" w:cs="TH SarabunPSK" w:hint="cs"/>
          <w:sz w:val="32"/>
          <w:szCs w:val="32"/>
          <w:cs/>
        </w:rPr>
        <w:t>เมื่อวันที่ ๒๓ กรกฎาคม ๒๕๖๑ จึงเห็นชอบให้ออกข้อบังคับไว้ ดังนี้</w:t>
      </w:r>
    </w:p>
    <w:p w14:paraId="7A177E87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๑ ให้ยกเลิก</w:t>
      </w:r>
    </w:p>
    <w:p w14:paraId="5B72196A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ประกาศมหาวิทยาลัยธรรมศาสตร์ เรื่อง หลักเกณฑ์และวิธีการประเมินบุคคล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802AF">
        <w:rPr>
          <w:rFonts w:ascii="TH SarabunPSK" w:hAnsi="TH SarabunPSK" w:cs="TH SarabunPSK" w:hint="cs"/>
          <w:sz w:val="32"/>
          <w:szCs w:val="32"/>
          <w:cs/>
        </w:rPr>
        <w:t>ผู้ดำรงตำแหน่งบริหาร ลงวันที่ ๒๐ เมษายน พ.ศ. ๒๕๕๓</w:t>
      </w:r>
    </w:p>
    <w:p w14:paraId="369BA5E5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๒ ในข้อบังคับนี้</w:t>
      </w:r>
    </w:p>
    <w:p w14:paraId="67F66043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/>
          <w:sz w:val="32"/>
          <w:szCs w:val="32"/>
          <w:cs/>
        </w:rPr>
        <w:t>“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802AF">
        <w:rPr>
          <w:rFonts w:ascii="TH SarabunPSK" w:hAnsi="TH SarabunPSK" w:cs="TH SarabunPSK"/>
          <w:sz w:val="32"/>
          <w:szCs w:val="32"/>
          <w:cs/>
        </w:rPr>
        <w:t>”</w:t>
      </w:r>
      <w:r w:rsidR="007802AF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คณะกรรมการประเมินผลการปฏิบัติงานของผู้บริหาร</w:t>
      </w:r>
    </w:p>
    <w:p w14:paraId="3F1A1738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/>
          <w:sz w:val="32"/>
          <w:szCs w:val="32"/>
          <w:cs/>
        </w:rPr>
        <w:t>“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802AF">
        <w:rPr>
          <w:rFonts w:ascii="TH SarabunPSK" w:hAnsi="TH SarabunPSK" w:cs="TH SarabunPSK"/>
          <w:sz w:val="32"/>
          <w:szCs w:val="32"/>
          <w:cs/>
        </w:rPr>
        <w:t>”</w:t>
      </w:r>
      <w:r w:rsidR="007802AF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อธิการบดี หรือคณบดี </w:t>
      </w:r>
      <w:bookmarkStart w:id="0" w:name="_Hlk75442064"/>
      <w:r w:rsidR="007802AF">
        <w:rPr>
          <w:rFonts w:ascii="TH SarabunPSK" w:hAnsi="TH SarabunPSK" w:cs="TH SarabunPSK" w:hint="cs"/>
          <w:sz w:val="32"/>
          <w:szCs w:val="32"/>
          <w:cs/>
        </w:rPr>
        <w:t xml:space="preserve">หรือผู้อำนวยการสถาบัน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802AF">
        <w:rPr>
          <w:rFonts w:ascii="TH SarabunPSK" w:hAnsi="TH SarabunPSK" w:cs="TH SarabunPSK" w:hint="cs"/>
          <w:sz w:val="32"/>
          <w:szCs w:val="32"/>
          <w:cs/>
        </w:rPr>
        <w:t>หรือผู้อำนวยการสำนัก หรือผู้อำนวยการศูนย์ หรือหัวหน้าหน่วยงานที่เรียกชื่ออย่างอื่นที่มีฐานะเทียบเท่าคณะ</w:t>
      </w:r>
      <w:bookmarkEnd w:id="0"/>
    </w:p>
    <w:p w14:paraId="63A14379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ข้อ ๓ ให้สภามหาวิทยาลัยประเมินผลการปฏิบัติงานของผู้บริหารตามกำหนดเวลา ดังนี้</w:t>
      </w:r>
    </w:p>
    <w:p w14:paraId="16EED5EF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อธิการบดี เมื่อดำรงตำแหน่งครบทุกหนึ่งปีครึ่ง</w:t>
      </w:r>
    </w:p>
    <w:p w14:paraId="3573BEEC" w14:textId="21B4AC80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802AF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2AF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5C3DDD">
        <w:rPr>
          <w:rFonts w:ascii="TH SarabunPSK" w:hAnsi="TH SarabunPSK" w:cs="TH SarabunPSK" w:hint="cs"/>
          <w:sz w:val="32"/>
          <w:szCs w:val="32"/>
          <w:cs/>
        </w:rPr>
        <w:t xml:space="preserve"> หรือผู้อำนวยการสถาบัน หรือผู้อำน</w:t>
      </w:r>
      <w:r w:rsidR="004057C4">
        <w:rPr>
          <w:rFonts w:ascii="TH SarabunPSK" w:hAnsi="TH SarabunPSK" w:cs="TH SarabunPSK" w:hint="cs"/>
          <w:sz w:val="32"/>
          <w:szCs w:val="32"/>
          <w:cs/>
        </w:rPr>
        <w:t>วยการสำนัก หรือผู้อำนวยการศูนย์</w:t>
      </w:r>
      <w:r w:rsidR="004057C4">
        <w:rPr>
          <w:rFonts w:ascii="TH SarabunPSK" w:hAnsi="TH SarabunPSK" w:cs="TH SarabunPSK"/>
          <w:sz w:val="32"/>
          <w:szCs w:val="32"/>
          <w:cs/>
        </w:rPr>
        <w:br/>
      </w:r>
      <w:r w:rsidR="005C3DDD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หรือหัวหน้าหน่วยงานที่เรียกชื่ออย่างอื่นที่มีฐานะเทียบเท่าคณะ เมื่อดำรงตำแหน่งครบหนึ่งปีครึ่ง</w:t>
      </w:r>
    </w:p>
    <w:p w14:paraId="4C890F96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ข้อ ๔ ให้ผู้บริหารจัดทำเป้าหมายและแผนการปฏิบัติงานเสนอให้สภามหาวิทยาลัยพิจารณาหลังจากสภามหาวิทยาลัยมีมติให้ดำรงตำแหน่งผู้บริหารในหน่วยงานนั้นภายในเวลาเก้าสิบวัน โดยเป้าหมาย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3DDD">
        <w:rPr>
          <w:rFonts w:ascii="TH SarabunPSK" w:hAnsi="TH SarabunPSK" w:cs="TH SarabunPSK" w:hint="cs"/>
          <w:sz w:val="32"/>
          <w:szCs w:val="32"/>
          <w:cs/>
        </w:rPr>
        <w:t>และแผนการปฏิบัติงานนั้น จะต้องสอดคล้องกับเป้าหมายและแผนของมหาวิทยาลัย โดยต้องประกอบด้วยเป้าหมาย ๕ ด้าน ดังต่อไปนี้</w:t>
      </w:r>
    </w:p>
    <w:p w14:paraId="6312D8E2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(๑) ด้านการสร้างบัณฑิตที่สอดคล้องกับเป้าหมายของมหาวิทยาลัย</w:t>
      </w:r>
    </w:p>
    <w:p w14:paraId="30949B4C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(๒) ด้านการเป็นมหาวิทยาลัยเพื่อประชาชน</w:t>
      </w:r>
    </w:p>
    <w:p w14:paraId="24FB4891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(๓) ด้านการเป็นมหาวิทยาลัยวิจัย</w:t>
      </w:r>
    </w:p>
    <w:p w14:paraId="5E686213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(๔) ด้านการเป็นมหาวิทยาลัยนานาชาติ</w:t>
      </w:r>
    </w:p>
    <w:p w14:paraId="64CB0DED" w14:textId="77777777" w:rsidR="00AC5272" w:rsidRDefault="00AC5272" w:rsidP="00AC5272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(๕) ด้านการเป็นมหาวิทยาลัยยั่งยืน</w:t>
      </w:r>
    </w:p>
    <w:p w14:paraId="1AF9D9FC" w14:textId="0151391D" w:rsidR="00AC5272" w:rsidRPr="009757A8" w:rsidRDefault="00AC5272" w:rsidP="009757A8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ข้อ ๕ ก่อนครบกำหนดเวลาตามข้อ ๓ เป็นเวลาไม่น้อยกว่าสามสิบวัน ให้สภามหาวิทยาลัยแต่งตั้งคณะกรรมการ สำหรับผู้บริหารที่จะดำรงตำแหน่งบริหารครบกำหนดเวลาตามองค์ประกอบ ดังนี้</w:t>
      </w:r>
    </w:p>
    <w:p w14:paraId="471B978A" w14:textId="2020AFD7" w:rsidR="00AC5272" w:rsidRDefault="00AC5272" w:rsidP="007412C1">
      <w:pPr>
        <w:tabs>
          <w:tab w:val="left" w:pos="141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3DDD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70A4CCF3" w14:textId="63EBD186" w:rsidR="00AC5272" w:rsidRDefault="00AC5272" w:rsidP="00982240">
      <w:pPr>
        <w:tabs>
          <w:tab w:val="left" w:pos="1418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3DDD">
        <w:rPr>
          <w:rFonts w:ascii="TH SarabunPSK" w:hAnsi="TH SarabunPSK" w:cs="TH SarabunPSK" w:hint="cs"/>
          <w:sz w:val="32"/>
          <w:szCs w:val="32"/>
          <w:cs/>
        </w:rPr>
        <w:t>(ก)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DD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ผู้ทรงคุณวุฒิ หนึ่งคน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0E501768" w14:textId="68D1FE6F" w:rsidR="00AC5272" w:rsidRDefault="00AC5272" w:rsidP="00AC5272">
      <w:pPr>
        <w:tabs>
          <w:tab w:val="left" w:pos="1418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(ข)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 สองคน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F08A671" w14:textId="5B1AD2B9" w:rsidR="00AC5272" w:rsidRDefault="00AC5272" w:rsidP="00AC5272">
      <w:pPr>
        <w:tabs>
          <w:tab w:val="left" w:pos="1418"/>
          <w:tab w:val="left" w:pos="1843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(ค)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ประธานสภาอาจารย์ หรือผู้แทน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                กรรมการ</w:t>
      </w:r>
    </w:p>
    <w:p w14:paraId="1E6A1C54" w14:textId="2F12DA5A" w:rsidR="00AC5272" w:rsidRDefault="00AC5272" w:rsidP="00AC5272">
      <w:pPr>
        <w:tabs>
          <w:tab w:val="left" w:pos="1418"/>
          <w:tab w:val="left" w:pos="1843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(ง)</w:t>
      </w:r>
      <w:r w:rsidR="00A222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ประธานสภาพนักงานมหาวิทยาลัย หรือผู้แทน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91D2DB1" w14:textId="77777777" w:rsidR="00AC5272" w:rsidRDefault="00AC5272" w:rsidP="00AC5272">
      <w:pPr>
        <w:tabs>
          <w:tab w:val="left" w:pos="1418"/>
          <w:tab w:val="left" w:pos="1843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(จ)</w:t>
      </w:r>
      <w:r w:rsidR="00DF5F1D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เลขานุการสภามหาวิทยาลัยหรือผู้ช่วยเลขานุการ</w:t>
      </w:r>
    </w:p>
    <w:p w14:paraId="1DF9174D" w14:textId="77777777" w:rsidR="00AC5272" w:rsidRDefault="00AC5272" w:rsidP="00AC5272">
      <w:pPr>
        <w:tabs>
          <w:tab w:val="left" w:pos="1418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สภามหาว</w:t>
      </w:r>
      <w:r>
        <w:rPr>
          <w:rFonts w:ascii="TH SarabunPSK" w:hAnsi="TH SarabunPSK" w:cs="TH SarabunPSK" w:hint="cs"/>
          <w:sz w:val="32"/>
          <w:szCs w:val="32"/>
          <w:cs/>
        </w:rPr>
        <w:t>ิทยาลัยที่สภามหาวิทยาลัยมอบหมาย                   กรรมการและเลขานุการ</w:t>
      </w:r>
    </w:p>
    <w:p w14:paraId="64CDB316" w14:textId="0A0D6990" w:rsidR="00CF38AD" w:rsidRDefault="00AC5272" w:rsidP="00CF38AD">
      <w:pPr>
        <w:tabs>
          <w:tab w:val="left" w:pos="1418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ผู้อำนวยการสำนักงานสภามหาวิทยาลัย</w:t>
      </w:r>
      <w:r w:rsidR="00CF38AD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CF3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228D6D30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(ช)</w:t>
      </w:r>
      <w:r w:rsidR="00AC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ผู้ปฏิบัติงานในสำนักงานสภามหาวิทยาลัย หนึ่งคน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1186E0AC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(๒)</w:t>
      </w:r>
      <w:r w:rsidR="00DF5F1D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2"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คณบดี หรือผู้อำนวยการสถาบัน หรือผู้อำนวยการสำนัก หรือผู้อำนวยการศูนย์ หรือหัวหน้าหน่วยงานที่เรียกชื่ออย่างอื่นที่มีฐานะเทียบเท่าคณะ</w:t>
      </w:r>
    </w:p>
    <w:p w14:paraId="26BB52D9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  <w:tab w:val="left" w:pos="7655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="00AC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 หนึ่งคน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E113D1A" w14:textId="509777EF" w:rsidR="00AC5272" w:rsidRDefault="00CF38AD" w:rsidP="00CF38AD">
      <w:pPr>
        <w:tabs>
          <w:tab w:val="left" w:pos="1418"/>
          <w:tab w:val="left" w:pos="1843"/>
          <w:tab w:val="left" w:pos="2268"/>
          <w:tab w:val="left" w:pos="3261"/>
          <w:tab w:val="left" w:pos="7655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(ข) </w:t>
      </w:r>
      <w:r w:rsidR="00AC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F6DD7E2" w14:textId="2E99D7BA" w:rsidR="00AC5272" w:rsidRDefault="00AC5272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(ค)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คณบดี หรือผู้อำนวยการสถาบัน หรือผู้อำนวยการ</w:t>
      </w:r>
    </w:p>
    <w:p w14:paraId="28C7EE7C" w14:textId="77777777" w:rsidR="00AC5272" w:rsidRDefault="00AC5272" w:rsidP="00AC5272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สำนัก หรือผู้อำนวยการศูนย์หรือหัวหน้าหน่วยงาน</w:t>
      </w:r>
    </w:p>
    <w:p w14:paraId="68DFC6EC" w14:textId="77777777" w:rsidR="00AC5272" w:rsidRDefault="00AC5272" w:rsidP="00AC5272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ที่เรียกชื่ออย่างอื่นที่มีฐานะเทียบเท่าคณะ ซึ่งมิใช่</w:t>
      </w:r>
    </w:p>
    <w:p w14:paraId="3A47A709" w14:textId="77777777" w:rsidR="00AC5272" w:rsidRDefault="00AC5272" w:rsidP="00AC5272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ผู้ถูกประเมินผลการปฏิบัติงาน หนึ่งคน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A013731" w14:textId="77777777" w:rsidR="00CF38AD" w:rsidRDefault="00AC5272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(ง) ประธานสภาอาจารย์ หรือผู้แทน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    กรรมการ</w:t>
      </w:r>
    </w:p>
    <w:p w14:paraId="4C4B7360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(จ) ประธานสภาพนักงานมหาวิทยาลัย หรือผู้แทน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53CABDA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>(ฉ)</w:t>
      </w:r>
      <w:r w:rsidR="00080319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3"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319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เลขานุการสภามหาวิทยาลัยหรือผู้ช่วยเลขานุการ</w:t>
      </w:r>
    </w:p>
    <w:p w14:paraId="04DFF39D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0319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สภามหาวิทยาลัยที่สภามหาวิทยาลัยมอบหมาย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0319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3EC20062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(ช)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ผู้อำนวยการสำนักงานสภามหาวิทยาลัย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</w:t>
      </w:r>
    </w:p>
    <w:p w14:paraId="1DDF3F7B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(ซ)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1D">
        <w:rPr>
          <w:rFonts w:ascii="TH SarabunPSK" w:hAnsi="TH SarabunPSK" w:cs="TH SarabunPSK" w:hint="cs"/>
          <w:sz w:val="32"/>
          <w:szCs w:val="32"/>
          <w:cs/>
        </w:rPr>
        <w:t>ผู้ปฏิบัติงานในสำนักงานสภามหาวิทยาลัย หนึ่งคน</w:t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/>
          <w:sz w:val="32"/>
          <w:szCs w:val="32"/>
          <w:cs/>
        </w:rPr>
        <w:tab/>
      </w:r>
      <w:r w:rsidR="00DF5F1D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ผู้ช่วยเลขานุการ</w:t>
      </w:r>
    </w:p>
    <w:p w14:paraId="0F1C8B3C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0319" w:rsidRPr="002D3BD2">
        <w:rPr>
          <w:rFonts w:ascii="TH SarabunPSK" w:hAnsi="TH SarabunPSK" w:cs="TH SarabunPSK" w:hint="cs"/>
          <w:sz w:val="32"/>
          <w:szCs w:val="32"/>
          <w:cs/>
        </w:rPr>
        <w:t>ข้อ ๖ ภายในสามสิบวันนับแต่วันที่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ครบกําหนดเวลาตามข้อ ๓ ให้ผู้บริหารจัดทํารายงานประเมิน</w:t>
      </w:r>
      <w:r w:rsidR="002D3BD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 ทั้งที่ได้ปฏิบัติไปแล้ว ที่กําลังปฏิบัติอยู่ และที่ยังมิได้ปฏิบัติ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พร้อมเอกสารอ้างอิง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เสนอต่อคณะกรรมการ โดยจะต้องคํานึงถึงความสอดคล้องในเรื่อง ดังต่อไปนี้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AF5DE22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3C3C00"/>
          <w:sz w:val="32"/>
          <w:szCs w:val="32"/>
          <w:cs/>
        </w:rPr>
        <w:t>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2D3BD2" w:rsidRPr="002D3BD2">
        <w:rPr>
          <w:rFonts w:ascii="TH SarabunPSK" w:hAnsi="TH SarabunPSK" w:cs="TH SarabunPSK" w:hint="cs"/>
          <w:color w:val="242400"/>
          <w:sz w:val="32"/>
          <w:szCs w:val="32"/>
          <w:cs/>
        </w:rPr>
        <w:t xml:space="preserve">) 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เป้าหมายและแผนปฏิบัติงานตามที่ได้เสนอต่อสภามหาวิทยาลัยไว้ตามข้อ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08F10DC" w14:textId="77777777" w:rsidR="00CF38AD" w:rsidRDefault="00CF38AD" w:rsidP="00CF38AD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(๒) นโยบายและแนวทางการบริหารที่ได้แถลงไว้ต่อประชาคมในกระบวนการสรรหา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0C9E135" w14:textId="77777777" w:rsidR="002819A7" w:rsidRDefault="00CF38AD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ให้คณะกรรมการพิจารณาผลการปฏิบัติงานของผู้บริหารผู้ถูกประเมิน ในประเด็นดังต่อไปนี้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7D7E7940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212100"/>
          <w:sz w:val="32"/>
          <w:szCs w:val="32"/>
          <w:cs/>
        </w:rPr>
        <w:t>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๑) เป้าหมายและแผนการปฏิบัติงานที่ผู้บริหารผู้ถูกประเมินได้เสนอต่อสภามหาวิทยาลัย</w:t>
      </w:r>
      <w:r w:rsidR="002D3BD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ไว้ตามข้อ ๔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100B0004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(๒) นโยบายและแนวทางการบริหารที่ผู้บริหารผู้ถูกประเมินได้แถลงไว้ต่อประชาคม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ในกระบวนการสรรหา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57239278" w14:textId="76D85B54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การปฏิบัติตามหลักธรรมาภิบาล (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</w:rPr>
        <w:t>Good Governance</w:t>
      </w:r>
      <w:r w:rsidR="002D3BD2" w:rsidRPr="002D3BD2">
        <w:rPr>
          <w:rFonts w:ascii="TH SarabunPSK" w:hAnsi="TH SarabunPSK" w:cs="TH SarabunPSK" w:hint="cs"/>
          <w:color w:val="000000"/>
          <w:sz w:val="32"/>
          <w:szCs w:val="32"/>
          <w:cs/>
        </w:rPr>
        <w:t>) ดังต่อไ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ปนี้</w:t>
      </w:r>
    </w:p>
    <w:p w14:paraId="51881E0F" w14:textId="7AB65DFA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(๓.๑)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ความซื่อสัตย์สุจริต (</w:t>
      </w:r>
      <w:r w:rsidR="002D3BD2">
        <w:rPr>
          <w:rFonts w:ascii="TH SarabunPSK" w:hAnsi="TH SarabunPSK" w:cs="TH SarabunPSK"/>
          <w:color w:val="000000"/>
          <w:sz w:val="32"/>
          <w:szCs w:val="32"/>
        </w:rPr>
        <w:t>Integrity</w:t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218139A4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hAnsi="TH SarabunPSK" w:cs="TH SarabunPSK" w:hint="cs"/>
          <w:color w:val="000000"/>
          <w:sz w:val="32"/>
          <w:szCs w:val="32"/>
          <w:cs/>
        </w:rPr>
        <w:t>(๓.๒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การบริหารงานอย่างมีประสิทธิภาพและประสิทธิผล (</w:t>
      </w:r>
      <w:r w:rsidR="002D3BD2" w:rsidRPr="002D3BD2">
        <w:rPr>
          <w:rFonts w:ascii="TH SarabunPSK" w:hAnsi="TH SarabunPSK" w:cs="TH SarabunPSK" w:hint="cs"/>
          <w:sz w:val="32"/>
          <w:szCs w:val="32"/>
        </w:rPr>
        <w:t>Effective</w:t>
      </w:r>
      <w:r w:rsidR="002D3BD2" w:rsidRPr="002D3BD2">
        <w:rPr>
          <w:rFonts w:ascii="TH SarabunPSK" w:hAnsi="TH SarabunPSK" w:cs="TH SarabunPSK" w:hint="cs"/>
          <w:sz w:val="32"/>
          <w:szCs w:val="32"/>
          <w:cs/>
        </w:rPr>
        <w:t>)</w:t>
      </w:r>
      <w:r w:rsidR="002D3BD2" w:rsidRPr="002D3BD2">
        <w:rPr>
          <w:rFonts w:ascii="TH SarabunPSK" w:hAnsi="TH SarabunPSK" w:cs="TH SarabunPSK" w:hint="cs"/>
          <w:sz w:val="32"/>
          <w:szCs w:val="32"/>
        </w:rPr>
        <w:t> </w:t>
      </w:r>
    </w:p>
    <w:p w14:paraId="06D99C4E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(๓.๓) การปฏิบัติตามกติกาหรือกฎหมาย ข้อบังคับ ระเบียบ และสิ่งที่ตกลงกัน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ของประชาคม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Following the Rule of Law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 </w:t>
      </w:r>
    </w:p>
    <w:p w14:paraId="7CE77F4D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(๓.๔) โปร่งใส - ไม่ปิดบังข้อมูลสาธารณะ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Transparent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6B7E85D5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(๓.๕) รับผิดชอบต่อผลงานและตรวจสอบได้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Accountable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1BF03F4F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(๓.๖) ตอบสนองต่อหน้าที่และชี้แจงข้อสงสัย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Responsive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14:paraId="2BEF5613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(๓.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 สร้างการมีส่วนร่วมในการตัดสินใจ (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</w:rPr>
        <w:t>Participatory</w:t>
      </w:r>
      <w:r w:rsidR="002D3BD2" w:rsidRP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0D33F0C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(๓.๘)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นำข้อคิดเห็นหรือปัญหาของทุกฝ่ายมาคำนึงถึง (</w:t>
      </w:r>
      <w:r w:rsidR="002D3BD2">
        <w:rPr>
          <w:rFonts w:ascii="TH SarabunPSK" w:eastAsia="Times New Roman" w:hAnsi="TH SarabunPSK" w:cs="TH SarabunPSK"/>
          <w:sz w:val="32"/>
          <w:szCs w:val="32"/>
        </w:rPr>
        <w:t>Inclusive</w:t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5F799DA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D3BD2">
        <w:rPr>
          <w:rFonts w:ascii="TH SarabunPSK" w:eastAsia="Times New Roman" w:hAnsi="TH SarabunPSK" w:cs="TH SarabunPSK" w:hint="cs"/>
          <w:sz w:val="32"/>
          <w:szCs w:val="32"/>
          <w:cs/>
        </w:rPr>
        <w:t>(๓.๙)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มุ่งไปสู่การเห็นพ้องต้องกัน เมื่อเกิดความเห็นต่างหรือความขัดแย้ง (</w:t>
      </w:r>
      <w:r w:rsidR="00803C3D">
        <w:rPr>
          <w:rFonts w:ascii="TH SarabunPSK" w:eastAsia="Times New Roman" w:hAnsi="TH SarabunPSK" w:cs="TH SarabunPSK"/>
          <w:sz w:val="32"/>
          <w:szCs w:val="32"/>
        </w:rPr>
        <w:t>Consensus Oriented</w:t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6ED3580A" w14:textId="7A53D55D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C3D">
        <w:rPr>
          <w:rFonts w:ascii="TH SarabunPSK" w:eastAsia="Times New Roman" w:hAnsi="TH SarabunPSK" w:cs="TH SarabunPSK" w:hint="cs"/>
          <w:sz w:val="32"/>
          <w:szCs w:val="32"/>
          <w:cs/>
        </w:rPr>
        <w:t>ข้อ ๘ ในการเสนอผลการประเมินต่อสภามหาวิทยาลัย ให้คณะกรรมการจัดทำรายงานประกอบด้วยผลการประเมิน พร้อมด้วยปัญหา อุปสรรคหรือข้อจำกัดอื่น</w:t>
      </w:r>
      <w:r w:rsidR="00A2584F">
        <w:rPr>
          <w:rFonts w:ascii="TH SarabunPSK" w:eastAsia="Times New Roman" w:hAnsi="TH SarabunPSK" w:cs="TH SarabunPSK" w:hint="cs"/>
          <w:sz w:val="32"/>
          <w:szCs w:val="32"/>
          <w:cs/>
        </w:rPr>
        <w:t>ในการปฏิบัติงานของผู้บริหาร</w:t>
      </w:r>
      <w:r w:rsidR="004057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A2584F">
        <w:rPr>
          <w:rFonts w:ascii="TH SarabunPSK" w:eastAsia="Times New Roman" w:hAnsi="TH SarabunPSK" w:cs="TH SarabunPSK" w:hint="cs"/>
          <w:sz w:val="32"/>
          <w:szCs w:val="32"/>
          <w:cs/>
        </w:rPr>
        <w:t>ผู้ถูก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 รวมทั้งข้อเสนอแนะของคณะกรรมการ ในประการที่จะก่อให้เกิดการพัฒนาหรือปรับปรุงการปฏิบัติงานของผู้บริหาร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ผู้ถูกประเมินผู้บริหารอื่น หน่วยงานหรือมหาวิทยาลัยต่อไปด้วย</w:t>
      </w:r>
    </w:p>
    <w:p w14:paraId="1A460676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ให้คณะกรรมการส่งสำเนารายงานผลการประเมินตามวรรคหนึ่งให้แก่บุคคล/กลุ่มบุคคล ดังต่อไปนี้</w:t>
      </w:r>
    </w:p>
    <w:p w14:paraId="528A3615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ผู้บริหารผู้ถูกประเมิน</w:t>
      </w:r>
    </w:p>
    <w:p w14:paraId="7C9925B8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คณะกรรมการสรรหาผู้บริหารมหาวิทยาลัยหรือคณะกรรมการสรรหาผู้บริหารหน่วยงาน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64E6E">
        <w:rPr>
          <w:rFonts w:ascii="TH SarabunPSK" w:hAnsi="TH SarabunPSK" w:cs="TH SarabunPSK" w:hint="cs"/>
          <w:color w:val="000000"/>
          <w:sz w:val="32"/>
          <w:szCs w:val="32"/>
          <w:cs/>
        </w:rPr>
        <w:t>ที่ผู้บริหาร</w:t>
      </w:r>
      <w:r w:rsidR="005A76AA">
        <w:rPr>
          <w:rFonts w:ascii="TH SarabunPSK" w:hAnsi="TH SarabunPSK" w:cs="TH SarabunPSK" w:hint="cs"/>
          <w:color w:val="000000"/>
          <w:sz w:val="32"/>
          <w:szCs w:val="32"/>
          <w:cs/>
        </w:rPr>
        <w:t>ผู้ถูกประเมินดำรงตำแหน่ง แล้วแต่กรณี เพื่อใช้ประกอบการสรรหาผู้บริหารมหาวิทยาลัยหรือผู้บริหารหน่วยงานที่ผู้บริหารผู้นั้นดำรงตำแหน่ง แล้วแต่กรณีต่อไป</w:t>
      </w:r>
    </w:p>
    <w:p w14:paraId="008C21FB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76AA">
        <w:rPr>
          <w:rFonts w:ascii="TH SarabunPSK" w:hAnsi="TH SarabunPSK" w:cs="TH SarabunPSK" w:hint="cs"/>
          <w:color w:val="000000"/>
          <w:sz w:val="32"/>
          <w:szCs w:val="32"/>
          <w:cs/>
        </w:rPr>
        <w:t>ข้อ ๙ ให้สภามหาวิทยาลัยประเมินรายงานจากคณะกรรมการ</w:t>
      </w:r>
      <w:r w:rsidR="00762C41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พร้อมสรุปความเห็นเพื่อเสนอแนะแก่ผู้</w:t>
      </w:r>
      <w:r w:rsidR="001F6A3A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บริหารผู้ถูกประเมินเพื่อนำไปประกอบการบริหารงานและการปฏิบัติงานต่อไป</w:t>
      </w:r>
    </w:p>
    <w:p w14:paraId="608B56EB" w14:textId="2AC20EDB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6A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๑๐ เมื่อคณบดี หรือผู้อำนวยการสถาบัน </w:t>
      </w:r>
      <w:r w:rsidR="001F6A3A">
        <w:rPr>
          <w:rFonts w:ascii="TH SarabunPSK" w:hAnsi="TH SarabunPSK" w:cs="TH SarabunPSK" w:hint="cs"/>
          <w:sz w:val="32"/>
          <w:szCs w:val="32"/>
          <w:cs/>
        </w:rPr>
        <w:t xml:space="preserve">หรือผู้อำนวยการสำนัก หรือผู้อำนวยการศูนย์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F6A3A">
        <w:rPr>
          <w:rFonts w:ascii="TH SarabunPSK" w:hAnsi="TH SarabunPSK" w:cs="TH SarabunPSK" w:hint="cs"/>
          <w:sz w:val="32"/>
          <w:szCs w:val="32"/>
          <w:cs/>
        </w:rPr>
        <w:t>หรือหัวหน้าหน่วยงานที่เรียกชื่ออย่างอื่นที่มีฐานะเทียบเท่</w:t>
      </w:r>
      <w:r w:rsidR="004057C4">
        <w:rPr>
          <w:rFonts w:ascii="TH SarabunPSK" w:hAnsi="TH SarabunPSK" w:cs="TH SarabunPSK" w:hint="cs"/>
          <w:sz w:val="32"/>
          <w:szCs w:val="32"/>
          <w:cs/>
        </w:rPr>
        <w:t>าคณะ ลาออกจากตำแหน่งก่อนครบวาระ</w:t>
      </w:r>
      <w:r w:rsidR="004057C4">
        <w:rPr>
          <w:rFonts w:ascii="TH SarabunPSK" w:hAnsi="TH SarabunPSK" w:cs="TH SarabunPSK"/>
          <w:sz w:val="32"/>
          <w:szCs w:val="32"/>
          <w:cs/>
        </w:rPr>
        <w:br/>
      </w:r>
      <w:r w:rsidR="001F6A3A">
        <w:rPr>
          <w:rFonts w:ascii="TH SarabunPSK" w:hAnsi="TH SarabunPSK" w:cs="TH SarabunPSK" w:hint="cs"/>
          <w:sz w:val="32"/>
          <w:szCs w:val="32"/>
          <w:cs/>
        </w:rPr>
        <w:t>หรือดำรงตำแหน่งครบวาระ ๓ ป</w:t>
      </w:r>
      <w:r>
        <w:rPr>
          <w:rFonts w:ascii="TH SarabunPSK" w:hAnsi="TH SarabunPSK" w:cs="TH SarabunPSK" w:hint="cs"/>
          <w:sz w:val="32"/>
          <w:szCs w:val="32"/>
          <w:cs/>
        </w:rPr>
        <w:t>ี ให้จัดทำรายงานการประเมินตนเอง</w:t>
      </w:r>
      <w:r w:rsidR="001F6A3A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เสนอต่อสภามหาวิทยาลัยเพื่อทราบ</w:t>
      </w:r>
    </w:p>
    <w:p w14:paraId="3A912310" w14:textId="71798BC1" w:rsidR="002819A7" w:rsidRDefault="002819A7" w:rsidP="004B6A2E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6A3A">
        <w:rPr>
          <w:rFonts w:ascii="TH SarabunPSK" w:hAnsi="TH SarabunPSK" w:cs="TH SarabunPSK" w:hint="cs"/>
          <w:sz w:val="32"/>
          <w:szCs w:val="32"/>
          <w:cs/>
        </w:rPr>
        <w:t>ข้อ ๑๑ ให้คณะกรรมการประเมิน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ผลการปฏิบัติงานของผู้บริหารที่สภามหาวิทยาลัย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ได้แต่งตั้งไว้แล้ว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ก่อนวันที่ข้อบังคับนี้มีผลใช้บังคับ ยังคงมีอำนาจและหน้าที่ประเมินผลการปฏิบัติงานของผู้บริหารตามที่ได้รับแต่งตั้งต่อไปได้จนแล้วเสร็จ</w:t>
      </w:r>
    </w:p>
    <w:p w14:paraId="0F35A586" w14:textId="1815F3FA" w:rsidR="007412C1" w:rsidRDefault="00C66A8C" w:rsidP="004057C4">
      <w:pPr>
        <w:tabs>
          <w:tab w:val="left" w:pos="1418"/>
          <w:tab w:val="left" w:pos="1843"/>
          <w:tab w:val="left" w:pos="2268"/>
          <w:tab w:val="left" w:pos="3261"/>
        </w:tabs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ข้อ ๑๒ ให้นายกสภามหาวิทยาลัยรักษาการตามข้อบังคับนี้</w:t>
      </w:r>
    </w:p>
    <w:p w14:paraId="03DA53FB" w14:textId="181BAD18" w:rsidR="002819A7" w:rsidRDefault="007412C1" w:rsidP="007412C1">
      <w:pPr>
        <w:tabs>
          <w:tab w:val="left" w:pos="1418"/>
          <w:tab w:val="left" w:pos="1843"/>
          <w:tab w:val="left" w:pos="2268"/>
          <w:tab w:val="left" w:pos="3261"/>
        </w:tabs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ตั้งแต่วันถัดจากวันประกาศ</w:t>
      </w:r>
      <w:r w:rsidR="004B6A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เป็นต้นไป</w:t>
      </w:r>
    </w:p>
    <w:p w14:paraId="2AB04A32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5E67D0C" w14:textId="77777777" w:rsid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5AA019" w14:textId="381EF8AF" w:rsidR="00101473" w:rsidRPr="002819A7" w:rsidRDefault="002819A7" w:rsidP="002819A7">
      <w:pPr>
        <w:tabs>
          <w:tab w:val="left" w:pos="1418"/>
          <w:tab w:val="left" w:pos="1843"/>
          <w:tab w:val="left" w:pos="2268"/>
          <w:tab w:val="left" w:pos="326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1473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  ณ  วันที่  ๒๓  กรกฎาคม  พ.ศ.  ๒๕๖๑</w:t>
      </w:r>
    </w:p>
    <w:p w14:paraId="0146FB64" w14:textId="77777777" w:rsidR="00527337" w:rsidRDefault="00527337" w:rsidP="002819A7">
      <w:pPr>
        <w:tabs>
          <w:tab w:val="left" w:pos="1134"/>
          <w:tab w:val="left" w:pos="3402"/>
          <w:tab w:val="left" w:pos="4678"/>
        </w:tabs>
        <w:spacing w:before="24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B26DE35" w14:textId="4B88BD42" w:rsidR="00527337" w:rsidRDefault="00527337" w:rsidP="00527337">
      <w:pPr>
        <w:tabs>
          <w:tab w:val="left" w:pos="1134"/>
          <w:tab w:val="left" w:pos="3402"/>
        </w:tabs>
        <w:spacing w:before="24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D27578B" w14:textId="57D15D73" w:rsidR="00527337" w:rsidRDefault="002819A7" w:rsidP="00527337">
      <w:pPr>
        <w:tabs>
          <w:tab w:val="left" w:pos="1134"/>
          <w:tab w:val="left" w:pos="3402"/>
        </w:tabs>
        <w:spacing w:before="240"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CB0C2" wp14:editId="761E321B">
                <wp:simplePos x="0" y="0"/>
                <wp:positionH relativeFrom="column">
                  <wp:posOffset>2782874</wp:posOffset>
                </wp:positionH>
                <wp:positionV relativeFrom="paragraph">
                  <wp:posOffset>7675</wp:posOffset>
                </wp:positionV>
                <wp:extent cx="2479040" cy="61404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B3BF" w14:textId="77777777" w:rsidR="00101473" w:rsidRPr="00C439F2" w:rsidRDefault="00101473" w:rsidP="001014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เศรษฐบุตร)</w:t>
                            </w:r>
                          </w:p>
                          <w:p w14:paraId="41138C24" w14:textId="77777777" w:rsidR="00101473" w:rsidRPr="00C439F2" w:rsidRDefault="00101473" w:rsidP="0010147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B0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9.1pt;margin-top:.6pt;width:195.2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" stroked="f">
                <v:textbox>
                  <w:txbxContent>
                    <w:p w14:paraId="7803B3BF" w14:textId="77777777" w:rsidR="00101473" w:rsidRPr="00C439F2" w:rsidRDefault="00101473" w:rsidP="001014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เศรษฐบุตร)</w:t>
                      </w:r>
                    </w:p>
                    <w:p w14:paraId="41138C24" w14:textId="77777777" w:rsidR="00101473" w:rsidRPr="00C439F2" w:rsidRDefault="00101473" w:rsidP="0010147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0766D" w14:textId="33DEE799" w:rsidR="00101473" w:rsidRDefault="00101473" w:rsidP="00101473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05F1130" w14:textId="277999E4" w:rsidR="00803C3D" w:rsidRPr="002D3BD2" w:rsidRDefault="00F44177" w:rsidP="002D3BD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58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07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992C581" w14:textId="3CD8ABFF" w:rsidR="002D3BD2" w:rsidRPr="002D3BD2" w:rsidRDefault="002D3BD2" w:rsidP="002D3BD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3BD2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12F86DEE" w14:textId="05A9BCC6" w:rsidR="00080319" w:rsidRPr="002D3BD2" w:rsidRDefault="00080319" w:rsidP="002D3BD2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80319" w:rsidRPr="002D3BD2" w:rsidSect="004057C4">
      <w:headerReference w:type="default" r:id="rId8"/>
      <w:footnotePr>
        <w:numFmt w:val="thaiNumbers"/>
      </w:footnotePr>
      <w:pgSz w:w="12240" w:h="15840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36DE" w14:textId="77777777" w:rsidR="00BF436A" w:rsidRDefault="00BF436A" w:rsidP="00DF5F1D">
      <w:pPr>
        <w:spacing w:after="0" w:line="240" w:lineRule="auto"/>
      </w:pPr>
      <w:r>
        <w:separator/>
      </w:r>
    </w:p>
  </w:endnote>
  <w:endnote w:type="continuationSeparator" w:id="0">
    <w:p w14:paraId="1467ECCD" w14:textId="77777777" w:rsidR="00BF436A" w:rsidRDefault="00BF436A" w:rsidP="00DF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99DC" w14:textId="77777777" w:rsidR="00BF436A" w:rsidRDefault="00BF436A" w:rsidP="00DF5F1D">
      <w:pPr>
        <w:spacing w:after="0" w:line="240" w:lineRule="auto"/>
      </w:pPr>
      <w:r>
        <w:separator/>
      </w:r>
    </w:p>
  </w:footnote>
  <w:footnote w:type="continuationSeparator" w:id="0">
    <w:p w14:paraId="76E3C4A6" w14:textId="77777777" w:rsidR="00BF436A" w:rsidRDefault="00BF436A" w:rsidP="00DF5F1D">
      <w:pPr>
        <w:spacing w:after="0" w:line="240" w:lineRule="auto"/>
      </w:pPr>
      <w:r>
        <w:continuationSeparator/>
      </w:r>
    </w:p>
  </w:footnote>
  <w:footnote w:id="1">
    <w:p w14:paraId="35273C13" w14:textId="79B58261" w:rsidR="00DF5F1D" w:rsidRPr="00DF5F1D" w:rsidRDefault="00982240" w:rsidP="0098224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DF5F1D" w:rsidRPr="00DF5F1D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DF5F1D" w:rsidRPr="00DF5F1D">
        <w:rPr>
          <w:rFonts w:ascii="TH SarabunPSK" w:hAnsi="TH SarabunPSK" w:cs="TH SarabunPSK" w:hint="cs"/>
          <w:sz w:val="24"/>
          <w:szCs w:val="24"/>
          <w:cs/>
        </w:rPr>
        <w:t xml:space="preserve"> ข้อ ๕</w:t>
      </w:r>
      <w:r w:rsidR="00080319">
        <w:rPr>
          <w:rFonts w:ascii="TH SarabunPSK" w:hAnsi="TH SarabunPSK" w:cs="TH SarabunPSK" w:hint="cs"/>
          <w:sz w:val="24"/>
          <w:szCs w:val="24"/>
          <w:cs/>
        </w:rPr>
        <w:t xml:space="preserve"> (๑) (จ)</w:t>
      </w:r>
      <w:r w:rsidR="00DF5F1D" w:rsidRPr="00DF5F1D">
        <w:rPr>
          <w:rFonts w:ascii="TH SarabunPSK" w:hAnsi="TH SarabunPSK" w:cs="TH SarabunPSK" w:hint="cs"/>
          <w:sz w:val="24"/>
          <w:szCs w:val="24"/>
          <w:cs/>
        </w:rPr>
        <w:t xml:space="preserve"> แก้ไขเพิ่มเติมโดยข้อบังคับมหาวิทยาลัยธรรมศาสตร์ว่าด้วยหลักเกณฑ์และวิธีการประเมินผลการปฏิบัติงาน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="00DF5F1D" w:rsidRPr="00DF5F1D">
        <w:rPr>
          <w:rFonts w:ascii="TH SarabunPSK" w:hAnsi="TH SarabunPSK" w:cs="TH SarabunPSK" w:hint="cs"/>
          <w:sz w:val="24"/>
          <w:szCs w:val="24"/>
          <w:cs/>
        </w:rPr>
        <w:t>ของผู้บริหาร (ฉบับที่ ๓)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F5F1D" w:rsidRPr="00DF5F1D">
        <w:rPr>
          <w:rFonts w:ascii="TH SarabunPSK" w:hAnsi="TH SarabunPSK" w:cs="TH SarabunPSK" w:hint="cs"/>
          <w:sz w:val="24"/>
          <w:szCs w:val="24"/>
          <w:cs/>
        </w:rPr>
        <w:t>พ.ศ.๒๕๖๓</w:t>
      </w:r>
    </w:p>
  </w:footnote>
  <w:footnote w:id="2">
    <w:p w14:paraId="488987FD" w14:textId="48ACF6B1" w:rsidR="00DF5F1D" w:rsidRPr="00080319" w:rsidRDefault="00982240" w:rsidP="0098224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DF5F1D" w:rsidRPr="00080319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DF5F1D" w:rsidRPr="00080319">
        <w:rPr>
          <w:rFonts w:ascii="TH SarabunPSK" w:hAnsi="TH SarabunPSK" w:cs="TH SarabunPSK" w:hint="cs"/>
          <w:sz w:val="24"/>
          <w:szCs w:val="24"/>
          <w:cs/>
        </w:rPr>
        <w:t xml:space="preserve"> ข้อ </w:t>
      </w:r>
      <w:r w:rsidR="00080319" w:rsidRPr="00080319">
        <w:rPr>
          <w:rFonts w:ascii="TH SarabunPSK" w:hAnsi="TH SarabunPSK" w:cs="TH SarabunPSK" w:hint="cs"/>
          <w:sz w:val="24"/>
          <w:szCs w:val="24"/>
          <w:cs/>
        </w:rPr>
        <w:t xml:space="preserve">๕ (๒) </w:t>
      </w:r>
      <w:r w:rsidR="00080319">
        <w:rPr>
          <w:rFonts w:ascii="TH SarabunPSK" w:hAnsi="TH SarabunPSK" w:cs="TH SarabunPSK" w:hint="cs"/>
          <w:sz w:val="24"/>
          <w:szCs w:val="24"/>
          <w:cs/>
        </w:rPr>
        <w:t>แก้ไขเพิ่มเติมโดย</w:t>
      </w:r>
      <w:r w:rsidR="00080319" w:rsidRPr="00080319">
        <w:rPr>
          <w:rFonts w:ascii="TH SarabunPSK" w:hAnsi="TH SarabunPSK" w:cs="TH SarabunPSK"/>
          <w:sz w:val="24"/>
          <w:szCs w:val="24"/>
          <w:cs/>
        </w:rPr>
        <w:t>ข้อบังคับมหาวิทยาลัยธรรมศาสตร์ว่าด้วย</w:t>
      </w:r>
      <w:r w:rsidR="00080319" w:rsidRPr="00080319">
        <w:rPr>
          <w:rFonts w:ascii="TH SarabunPSK" w:hAnsi="TH SarabunPSK" w:cs="TH SarabunPSK" w:hint="cs"/>
          <w:sz w:val="24"/>
          <w:szCs w:val="24"/>
          <w:cs/>
        </w:rPr>
        <w:t>หลักเกณฑ์และวิธีการประเมินผลการปฏิบัติงาน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="00080319" w:rsidRPr="00080319">
        <w:rPr>
          <w:rFonts w:ascii="TH SarabunPSK" w:hAnsi="TH SarabunPSK" w:cs="TH SarabunPSK" w:hint="cs"/>
          <w:sz w:val="24"/>
          <w:szCs w:val="24"/>
          <w:cs/>
        </w:rPr>
        <w:t>ของผู้บริหาร</w:t>
      </w:r>
      <w:r w:rsidR="0008031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80319" w:rsidRPr="00080319">
        <w:rPr>
          <w:rFonts w:ascii="TH SarabunPSK" w:hAnsi="TH SarabunPSK" w:cs="TH SarabunPSK" w:hint="cs"/>
          <w:sz w:val="24"/>
          <w:szCs w:val="24"/>
          <w:cs/>
        </w:rPr>
        <w:t xml:space="preserve">(ฉบับที่ ๒) พ.ศ.๒๕๖๑ </w:t>
      </w:r>
    </w:p>
  </w:footnote>
  <w:footnote w:id="3">
    <w:p w14:paraId="50F84E6B" w14:textId="57460598" w:rsidR="00080319" w:rsidRPr="00DF5F1D" w:rsidRDefault="00982240" w:rsidP="00982240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080319" w:rsidRPr="00080319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080319" w:rsidRPr="00080319">
        <w:rPr>
          <w:rFonts w:ascii="TH SarabunPSK" w:hAnsi="TH SarabunPSK" w:cs="TH SarabunPSK" w:hint="cs"/>
          <w:sz w:val="24"/>
          <w:szCs w:val="24"/>
          <w:cs/>
        </w:rPr>
        <w:t xml:space="preserve"> ข้อ</w:t>
      </w:r>
      <w:r w:rsidR="00080319">
        <w:rPr>
          <w:rFonts w:ascii="TH SarabunPSK" w:hAnsi="TH SarabunPSK" w:cs="TH SarabunPSK" w:hint="cs"/>
          <w:sz w:val="24"/>
          <w:szCs w:val="24"/>
          <w:cs/>
        </w:rPr>
        <w:t xml:space="preserve"> ๕ (๒) (ฉ) </w:t>
      </w:r>
      <w:r w:rsidR="00080319" w:rsidRPr="00DF5F1D">
        <w:rPr>
          <w:rFonts w:ascii="TH SarabunPSK" w:hAnsi="TH SarabunPSK" w:cs="TH SarabunPSK" w:hint="cs"/>
          <w:sz w:val="24"/>
          <w:szCs w:val="24"/>
          <w:cs/>
        </w:rPr>
        <w:t>แก้ไขเพิ่มเติมโดยข้อบังคับมหาวิทยาลัยธรรมศาสตร์ว่าด้วยหลักเกณฑ์และวิธีการประเมินผลการปฏิบัติงาน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="00080319" w:rsidRPr="00DF5F1D">
        <w:rPr>
          <w:rFonts w:ascii="TH SarabunPSK" w:hAnsi="TH SarabunPSK" w:cs="TH SarabunPSK" w:hint="cs"/>
          <w:sz w:val="24"/>
          <w:szCs w:val="24"/>
          <w:cs/>
        </w:rPr>
        <w:t>ของผู้บริหาร (ฉบับที่ ๓)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80319" w:rsidRPr="00DF5F1D">
        <w:rPr>
          <w:rFonts w:ascii="TH SarabunPSK" w:hAnsi="TH SarabunPSK" w:cs="TH SarabunPSK" w:hint="cs"/>
          <w:sz w:val="24"/>
          <w:szCs w:val="24"/>
          <w:cs/>
        </w:rPr>
        <w:t>พ.ศ.๒๕๖๓</w:t>
      </w:r>
    </w:p>
    <w:p w14:paraId="66BC299C" w14:textId="60E547EB" w:rsidR="00080319" w:rsidRPr="00080319" w:rsidRDefault="00080319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2348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259AF62" w14:textId="60A5A7F8" w:rsidR="00452209" w:rsidRPr="00AC5272" w:rsidRDefault="00452209" w:rsidP="004057C4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AC52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527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C527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C527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C52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57C4" w:rsidRPr="004057C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AC52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4E90243" w14:textId="77777777" w:rsidR="00452209" w:rsidRDefault="00452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851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AE"/>
    <w:rsid w:val="00080319"/>
    <w:rsid w:val="000D2BAE"/>
    <w:rsid w:val="000E0745"/>
    <w:rsid w:val="00101473"/>
    <w:rsid w:val="001F6A3A"/>
    <w:rsid w:val="002819A7"/>
    <w:rsid w:val="002D3BD2"/>
    <w:rsid w:val="003E0CFA"/>
    <w:rsid w:val="004057C4"/>
    <w:rsid w:val="00452209"/>
    <w:rsid w:val="004B6A2E"/>
    <w:rsid w:val="00527337"/>
    <w:rsid w:val="00580C51"/>
    <w:rsid w:val="005A76AA"/>
    <w:rsid w:val="005C3DDD"/>
    <w:rsid w:val="00676B4D"/>
    <w:rsid w:val="007412C1"/>
    <w:rsid w:val="00762C41"/>
    <w:rsid w:val="00770873"/>
    <w:rsid w:val="007802AF"/>
    <w:rsid w:val="0079151F"/>
    <w:rsid w:val="00803C3D"/>
    <w:rsid w:val="00864E6E"/>
    <w:rsid w:val="009757A8"/>
    <w:rsid w:val="00982240"/>
    <w:rsid w:val="0098761A"/>
    <w:rsid w:val="00A22238"/>
    <w:rsid w:val="00A2584F"/>
    <w:rsid w:val="00AC5272"/>
    <w:rsid w:val="00B35ABC"/>
    <w:rsid w:val="00B95111"/>
    <w:rsid w:val="00BF436A"/>
    <w:rsid w:val="00C66A8C"/>
    <w:rsid w:val="00CF38AD"/>
    <w:rsid w:val="00DC00CA"/>
    <w:rsid w:val="00DF5F1D"/>
    <w:rsid w:val="00E77DD9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E60C"/>
  <w15:chartTrackingRefBased/>
  <w15:docId w15:val="{261CC935-DB44-4611-B1CA-065BEBD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1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1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F5F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D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09"/>
  </w:style>
  <w:style w:type="paragraph" w:styleId="Footer">
    <w:name w:val="footer"/>
    <w:basedOn w:val="Normal"/>
    <w:link w:val="FooterChar"/>
    <w:uiPriority w:val="99"/>
    <w:unhideWhenUsed/>
    <w:rsid w:val="0045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A052-2A86-4CD7-8B8A-C9E85A01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hunny raksita Lsm</cp:lastModifiedBy>
  <cp:revision>4</cp:revision>
  <cp:lastPrinted>2021-09-01T09:17:00Z</cp:lastPrinted>
  <dcterms:created xsi:type="dcterms:W3CDTF">2021-09-01T08:03:00Z</dcterms:created>
  <dcterms:modified xsi:type="dcterms:W3CDTF">2021-09-09T05:42:00Z</dcterms:modified>
</cp:coreProperties>
</file>