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C3" w:rsidRDefault="00D11D1B" w:rsidP="003A72E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11D1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2665730</wp:posOffset>
                </wp:positionH>
                <wp:positionV relativeFrom="paragraph">
                  <wp:posOffset>-628650</wp:posOffset>
                </wp:positionV>
                <wp:extent cx="504825" cy="1403985"/>
                <wp:effectExtent l="0" t="0" r="9525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1B" w:rsidRPr="00D11D1B" w:rsidRDefault="00D11D1B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9.9pt;margin-top:-49.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" stroked="f">
                <v:textbox style="mso-fit-shape-to-text:t">
                  <w:txbxContent>
                    <w:p w:rsidR="00D11D1B" w:rsidRPr="00D11D1B" w:rsidRDefault="00D11D1B">
                      <w:pPr>
                        <w:rPr>
                          <w:rFonts w:ascii="TH SarabunIT๙" w:hAnsi="TH SarabunIT๙" w:cs="TH SarabunIT๙"/>
                          <w:sz w:val="40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81A" w:rsidRDefault="00CB381A" w:rsidP="00C50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1"/>
          <w:szCs w:val="21"/>
        </w:rPr>
        <w:drawing>
          <wp:inline distT="0" distB="0" distL="0" distR="0" wp14:anchorId="62F64919" wp14:editId="1D5F3AB2">
            <wp:extent cx="960120" cy="1045509"/>
            <wp:effectExtent l="0" t="0" r="0" b="2540"/>
            <wp:docPr id="1" name="fancy_img" descr="Description: http://www.kruchiangrai.net/wp-content/uploads/2013/06/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Description: http://www.kruchiangrai.net/wp-content/uploads/2013/06/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A" w:rsidRPr="00C5084C" w:rsidRDefault="0078566A" w:rsidP="00C5084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:rsidR="0078566A" w:rsidRPr="00C5084C" w:rsidRDefault="0078566A" w:rsidP="00C508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B381A" w:rsidRPr="00C5084C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การจัดทำวารสารวิชาการและอัตราการจ่ายเงินสมนาคุณผู้จัดทำวารสารวิชาการ</w:t>
      </w:r>
      <w:r w:rsidR="00736452"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54EA" w:rsidRPr="00C5084C">
        <w:rPr>
          <w:rFonts w:ascii="TH SarabunPSK" w:hAnsi="TH SarabunPSK" w:cs="TH SarabunPSK"/>
          <w:b/>
          <w:bCs/>
          <w:sz w:val="32"/>
          <w:szCs w:val="32"/>
          <w:cs/>
        </w:rPr>
        <w:br/>
        <w:t>(ฉบับที่ ๒) พ.ศ. ๒๕๖๒</w:t>
      </w:r>
    </w:p>
    <w:p w:rsidR="00791C6B" w:rsidRPr="00C5084C" w:rsidRDefault="00791C6B" w:rsidP="00C5084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285BC3" w:rsidRPr="00C5084C" w:rsidRDefault="00285BC3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โดยที่เห็นสมควร</w:t>
      </w:r>
      <w:r w:rsidR="00884F72" w:rsidRPr="00C5084C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ประกาศมหาวิทยาลัยธรรมศาสตร์ </w:t>
      </w:r>
      <w:r w:rsidR="00884F72" w:rsidRPr="00C508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การจัดทำวารสารวิชาการและอัตราการจ่ายเงินสมนาคุณผู้จัดทำวารสารวิชาการ </w:t>
      </w:r>
    </w:p>
    <w:p w:rsidR="00306F38" w:rsidRPr="00C5084C" w:rsidRDefault="007A50F9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</w:t>
      </w:r>
      <w:r w:rsidR="00306F38" w:rsidRPr="00C5084C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พ.ศ. ๒๕๕๘ </w:t>
      </w:r>
      <w:r w:rsidR="009425F1" w:rsidRPr="00C5084C">
        <w:rPr>
          <w:rFonts w:ascii="TH SarabunPSK" w:hAnsi="TH SarabunPSK" w:cs="TH SarabunPSK"/>
          <w:sz w:val="32"/>
          <w:szCs w:val="32"/>
          <w:cs/>
        </w:rPr>
        <w:t>ประกอบ</w:t>
      </w:r>
      <w:r w:rsidR="003379C6" w:rsidRPr="00C5084C">
        <w:rPr>
          <w:rFonts w:ascii="TH SarabunPSK" w:hAnsi="TH SarabunPSK" w:cs="TH SarabunPSK"/>
          <w:sz w:val="32"/>
          <w:szCs w:val="32"/>
          <w:cs/>
        </w:rPr>
        <w:t>ข้อ ๑๗ ของ</w:t>
      </w:r>
      <w:r w:rsidR="009425F1" w:rsidRPr="00C5084C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="00131ACD" w:rsidRPr="00C5084C">
        <w:rPr>
          <w:rFonts w:ascii="TH SarabunPSK" w:hAnsi="TH SarabunPSK" w:cs="TH SarabunPSK"/>
          <w:sz w:val="32"/>
          <w:szCs w:val="32"/>
          <w:cs/>
        </w:rPr>
        <w:t>การบริหารงานวิจัยและกองทุนวิจัย</w:t>
      </w:r>
      <w:r w:rsidR="009425F1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68D" w:rsidRPr="00C5084C">
        <w:rPr>
          <w:rFonts w:ascii="TH SarabunPSK" w:hAnsi="TH SarabunPSK" w:cs="TH SarabunPSK"/>
          <w:sz w:val="32"/>
          <w:szCs w:val="32"/>
          <w:cs/>
        </w:rPr>
        <w:br/>
      </w:r>
      <w:r w:rsidR="009425F1" w:rsidRPr="00C5084C">
        <w:rPr>
          <w:rFonts w:ascii="TH SarabunPSK" w:hAnsi="TH SarabunPSK" w:cs="TH SarabunPSK"/>
          <w:sz w:val="32"/>
          <w:szCs w:val="32"/>
          <w:cs/>
        </w:rPr>
        <w:t xml:space="preserve">พ.ศ. ๒๕๖๑ </w:t>
      </w:r>
      <w:r w:rsidR="00306F38" w:rsidRPr="00C5084C">
        <w:rPr>
          <w:rFonts w:ascii="TH SarabunPSK" w:hAnsi="TH SarabunPSK" w:cs="TH SarabunPSK"/>
          <w:sz w:val="32"/>
          <w:szCs w:val="32"/>
          <w:cs/>
        </w:rPr>
        <w:t>อธิการบดีโดยความเห็นชอบของ</w:t>
      </w:r>
      <w:r w:rsidR="00736452" w:rsidRPr="00C5084C">
        <w:rPr>
          <w:rFonts w:ascii="TH SarabunPSK" w:hAnsi="TH SarabunPSK" w:cs="TH SarabunPSK"/>
          <w:sz w:val="32"/>
          <w:szCs w:val="32"/>
          <w:cs/>
        </w:rPr>
        <w:t>คณะกรรมการบริหารงานวิจัยและกองทุนวิจัยในคราวประชุมครั้งที่ ๑/๒๕๖</w:t>
      </w:r>
      <w:r w:rsidR="00D82A2B" w:rsidRPr="00C5084C">
        <w:rPr>
          <w:rFonts w:ascii="TH SarabunPSK" w:hAnsi="TH SarabunPSK" w:cs="TH SarabunPSK"/>
          <w:sz w:val="32"/>
          <w:szCs w:val="32"/>
          <w:cs/>
        </w:rPr>
        <w:t>๒</w:t>
      </w:r>
      <w:r w:rsidR="00736452" w:rsidRPr="00C5084C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9430F" w:rsidRPr="00C5084C">
        <w:rPr>
          <w:rFonts w:ascii="TH SarabunPSK" w:hAnsi="TH SarabunPSK" w:cs="TH SarabunPSK"/>
          <w:sz w:val="32"/>
          <w:szCs w:val="32"/>
          <w:cs/>
        </w:rPr>
        <w:t>๗</w:t>
      </w:r>
      <w:r w:rsidR="00736452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BC3" w:rsidRPr="00C5084C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736452" w:rsidRPr="00C5084C">
        <w:rPr>
          <w:rFonts w:ascii="TH SarabunPSK" w:hAnsi="TH SarabunPSK" w:cs="TH SarabunPSK"/>
          <w:sz w:val="32"/>
          <w:szCs w:val="32"/>
          <w:cs/>
        </w:rPr>
        <w:t>๒๕๖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</w:t>
      </w:r>
      <w:r w:rsidR="00306F38" w:rsidRPr="00C5084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84F72" w:rsidRPr="00C5084C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306F38" w:rsidRPr="00C5084C">
        <w:rPr>
          <w:rFonts w:ascii="TH SarabunPSK" w:hAnsi="TH SarabunPSK" w:cs="TH SarabunPSK"/>
          <w:sz w:val="32"/>
          <w:szCs w:val="32"/>
          <w:cs/>
        </w:rPr>
        <w:t>จึงออกประกาศไว้ดังนี้</w:t>
      </w:r>
    </w:p>
    <w:p w:rsidR="009425F1" w:rsidRPr="00C5084C" w:rsidRDefault="009425F1" w:rsidP="00C5084C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การจัดทำวารสารวิชาการและอัตราการจ่ายเงินสมนาคุณผู้จัดทำวารสารวิชาการ</w:t>
      </w:r>
      <w:r w:rsidR="00530E59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BC3" w:rsidRPr="00C5084C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</w:t>
      </w:r>
      <w:r w:rsidR="00285BC3" w:rsidRPr="00C508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0E59" w:rsidRPr="00C5084C">
        <w:rPr>
          <w:rFonts w:ascii="TH SarabunPSK" w:hAnsi="TH SarabunPSK" w:cs="TH SarabunPSK"/>
          <w:sz w:val="32"/>
          <w:szCs w:val="32"/>
          <w:cs/>
        </w:rPr>
        <w:t>พ.ศ. ๒๕๖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</w:t>
      </w:r>
      <w:r w:rsidRPr="00C5084C">
        <w:rPr>
          <w:rFonts w:ascii="TH SarabunPSK" w:hAnsi="TH SarabunPSK" w:cs="TH SarabunPSK"/>
          <w:sz w:val="32"/>
          <w:szCs w:val="32"/>
          <w:cs/>
        </w:rPr>
        <w:t>”</w:t>
      </w:r>
      <w:r w:rsidR="00DA2C93"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425F1" w:rsidRPr="00C5084C" w:rsidRDefault="000E79B3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425F1" w:rsidRPr="00C5084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425F1" w:rsidRPr="00C5084C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ประกาศนี้ให้ใช้บังคับตั้งแต่วัน</w:t>
      </w:r>
      <w:r w:rsidR="00A9430F" w:rsidRPr="00C5084C">
        <w:rPr>
          <w:rFonts w:ascii="TH SarabunPSK" w:hAnsi="TH SarabunPSK" w:cs="TH SarabunPSK"/>
          <w:sz w:val="32"/>
          <w:szCs w:val="32"/>
          <w:cs/>
        </w:rPr>
        <w:t xml:space="preserve">ที่ ๘ กุมภาพันธ์ ๒๕๖๒ </w:t>
      </w:r>
      <w:r w:rsidR="009425F1" w:rsidRPr="00C5084C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9067C6" w:rsidRPr="00C5084C" w:rsidRDefault="009425F1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BC3" w:rsidRPr="00C5084C">
        <w:rPr>
          <w:rFonts w:ascii="TH SarabunPSK" w:hAnsi="TH SarabunPSK" w:cs="TH SarabunPSK"/>
          <w:sz w:val="32"/>
          <w:szCs w:val="32"/>
          <w:cs/>
        </w:rPr>
        <w:t xml:space="preserve">ให้ยกเลิกความในข้อ 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๖</w:t>
      </w:r>
      <w:r w:rsidR="00285BC3" w:rsidRPr="00C5084C">
        <w:rPr>
          <w:rFonts w:ascii="TH SarabunPSK" w:hAnsi="TH SarabunPSK" w:cs="TH SarabunPSK"/>
          <w:sz w:val="32"/>
          <w:szCs w:val="32"/>
          <w:cs/>
        </w:rPr>
        <w:t xml:space="preserve"> ของประกาศมหาวิทยาลัยธรรมศาสตร์ </w:t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067C6" w:rsidRPr="00C5084C">
        <w:rPr>
          <w:rFonts w:ascii="TH SarabunPSK" w:hAnsi="TH SarabunPSK" w:cs="TH SarabunPSK"/>
          <w:sz w:val="32"/>
          <w:szCs w:val="32"/>
          <w:cs/>
        </w:rPr>
        <w:t>การจัดทำวารสารวิชาการและอัตราการจ่ายเงินสมนาคุณผู้จัดทำวารสารวิชาการ พ.ศ.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๒๕๖๑</w:t>
      </w:r>
      <w:r w:rsidR="009067C6" w:rsidRPr="00C5084C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 </w:t>
      </w:r>
    </w:p>
    <w:p w:rsidR="0078566A" w:rsidRPr="00C5084C" w:rsidRDefault="009067C6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“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E7035" w:rsidRPr="00C5084C">
        <w:rPr>
          <w:rFonts w:ascii="TH SarabunPSK" w:hAnsi="TH SarabunPSK" w:cs="TH SarabunPSK"/>
          <w:sz w:val="32"/>
          <w:szCs w:val="32"/>
          <w:cs/>
        </w:rPr>
        <w:t>๖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035" w:rsidRPr="00C5084C">
        <w:rPr>
          <w:rFonts w:ascii="TH SarabunPSK" w:hAnsi="TH SarabunPSK" w:cs="TH SarabunPSK"/>
          <w:sz w:val="32"/>
          <w:szCs w:val="32"/>
          <w:cs/>
        </w:rPr>
        <w:t>ให้อธิการบดี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แต่งตั้งคณะผู้จัดทำวารสารวิชาการระดับมหาวิทยาลัยแต่ละฉบับ ประกอบด้วย</w:t>
      </w:r>
    </w:p>
    <w:p w:rsidR="0078566A" w:rsidRPr="00C5084C" w:rsidRDefault="0078566A" w:rsidP="00C5084C">
      <w:pPr>
        <w:numPr>
          <w:ilvl w:val="0"/>
          <w:numId w:val="4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บรรณาธิการ </w:t>
      </w:r>
    </w:p>
    <w:p w:rsidR="0078566A" w:rsidRPr="00C5084C" w:rsidRDefault="0078566A" w:rsidP="00C5084C">
      <w:pPr>
        <w:numPr>
          <w:ilvl w:val="0"/>
          <w:numId w:val="4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รองบรรณาธิการและหรือผู้ช่วยบรรณาธิการ </w:t>
      </w:r>
    </w:p>
    <w:p w:rsidR="0078566A" w:rsidRPr="00C5084C" w:rsidRDefault="0078566A" w:rsidP="00C5084C">
      <w:pPr>
        <w:numPr>
          <w:ilvl w:val="0"/>
          <w:numId w:val="4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กองบรรณาธิการ </w:t>
      </w:r>
    </w:p>
    <w:p w:rsidR="0078566A" w:rsidRPr="00C5084C" w:rsidRDefault="0078566A" w:rsidP="00C5084C">
      <w:pPr>
        <w:numPr>
          <w:ilvl w:val="0"/>
          <w:numId w:val="4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ผู้จัดการ</w:t>
      </w:r>
    </w:p>
    <w:p w:rsidR="0078566A" w:rsidRPr="00C5084C" w:rsidRDefault="009067C6" w:rsidP="00C5084C">
      <w:pPr>
        <w:numPr>
          <w:ilvl w:val="0"/>
          <w:numId w:val="4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ผู้ช่วยผู้จัดกา</w:t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>ร</w:t>
      </w:r>
      <w:r w:rsidRPr="00C5084C">
        <w:rPr>
          <w:rFonts w:ascii="TH SarabunPSK" w:hAnsi="TH SarabunPSK" w:cs="TH SarabunPSK"/>
          <w:sz w:val="32"/>
          <w:szCs w:val="32"/>
          <w:cs/>
        </w:rPr>
        <w:t>”</w:t>
      </w:r>
    </w:p>
    <w:p w:rsidR="009067C6" w:rsidRPr="00C5084C" w:rsidRDefault="009067C6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E79B3" w:rsidRPr="00C5084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๘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ของประกาศมหาวิทยาลัยธรรมศาสตร์ </w:t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5084C">
        <w:rPr>
          <w:rFonts w:ascii="TH SarabunPSK" w:hAnsi="TH SarabunPSK" w:cs="TH SarabunPSK"/>
          <w:sz w:val="32"/>
          <w:szCs w:val="32"/>
          <w:cs/>
        </w:rPr>
        <w:t>การจัดทำวารสารวิชาการและอัตราการจ่ายเงินสมนาคุณผู้จัดทำวารสารวิชาการ พ.ศ.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๒๕๖๑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 </w:t>
      </w:r>
    </w:p>
    <w:p w:rsidR="0078566A" w:rsidRPr="00C5084C" w:rsidRDefault="009067C6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“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03A42" w:rsidRPr="00C5084C">
        <w:rPr>
          <w:rFonts w:ascii="TH SarabunPSK" w:hAnsi="TH SarabunPSK" w:cs="TH SarabunPSK"/>
          <w:sz w:val="32"/>
          <w:szCs w:val="32"/>
          <w:cs/>
        </w:rPr>
        <w:t>๘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 กองบรรณาธิการ ให้แต่งตั้งผู้ทรงคุณวุฒิไม่น้อยกว่า ๑๕ คน และไม่เกิน 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๔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๐ คน </w:t>
      </w:r>
      <w:r w:rsidR="00E25DE4" w:rsidRPr="00C5084C">
        <w:rPr>
          <w:rFonts w:ascii="TH SarabunPSK" w:hAnsi="TH SarabunPSK" w:cs="TH SarabunPSK"/>
          <w:sz w:val="32"/>
          <w:szCs w:val="32"/>
          <w:cs/>
        </w:rPr>
        <w:t>โดยต้องมี คณาจารย์ประจำของ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มหาวิทยาลั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ย ไม่น้อยกว่า ๕ คน แ</w:t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>ต่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ไม่เกิน ๑๕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E25DE4" w:rsidRPr="00C5084C">
        <w:rPr>
          <w:rFonts w:ascii="TH SarabunPSK" w:hAnsi="TH SarabunPSK" w:cs="TH SarabunPSK"/>
          <w:sz w:val="32"/>
          <w:szCs w:val="32"/>
          <w:cs/>
        </w:rPr>
        <w:t xml:space="preserve"> และมีผู้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ทรงคุณวุฒิภายนอกมหาวิทยาลัย ไม่น้อยกว่า ๑๐ คน แ</w:t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>ต่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๒๕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C5084C">
        <w:rPr>
          <w:rFonts w:ascii="TH SarabunPSK" w:hAnsi="TH SarabunPSK" w:cs="TH SarabunPSK"/>
          <w:sz w:val="32"/>
          <w:szCs w:val="32"/>
          <w:cs/>
        </w:rPr>
        <w:t>”</w:t>
      </w:r>
    </w:p>
    <w:p w:rsidR="009067C6" w:rsidRPr="00C5084C" w:rsidRDefault="009067C6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82A2B" w:rsidRPr="00C5084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๑๐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ข</w:t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 xml:space="preserve">องประกาศมหาวิทยาลัยธรรมศาสตร์ เรื่อง </w:t>
      </w:r>
      <w:r w:rsidRPr="00C5084C">
        <w:rPr>
          <w:rFonts w:ascii="TH SarabunPSK" w:hAnsi="TH SarabunPSK" w:cs="TH SarabunPSK"/>
          <w:sz w:val="32"/>
          <w:szCs w:val="32"/>
          <w:cs/>
        </w:rPr>
        <w:t>การจัดทำวารสารวิชาการและอัตราการจ่ายเงินสมนาคุณผู้จัดทำวารสารวิชาการ พ.ศ.</w:t>
      </w:r>
      <w:r w:rsidR="000E79B3" w:rsidRPr="00C5084C">
        <w:rPr>
          <w:rFonts w:ascii="TH SarabunPSK" w:hAnsi="TH SarabunPSK" w:cs="TH SarabunPSK"/>
          <w:sz w:val="32"/>
          <w:szCs w:val="32"/>
          <w:cs/>
        </w:rPr>
        <w:t>๒๕๖๑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 </w:t>
      </w:r>
    </w:p>
    <w:p w:rsidR="003A72EC" w:rsidRDefault="003A72EC" w:rsidP="00C5084C">
      <w:pPr>
        <w:ind w:left="4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566A" w:rsidRPr="00C5084C" w:rsidRDefault="0035509C" w:rsidP="00C5084C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03A42" w:rsidRPr="00C5084C">
        <w:rPr>
          <w:rFonts w:ascii="TH SarabunPSK" w:hAnsi="TH SarabunPSK" w:cs="TH SarabunPSK"/>
          <w:sz w:val="32"/>
          <w:szCs w:val="32"/>
          <w:cs/>
        </w:rPr>
        <w:t>๑๐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 ให้จ่ายเงินสมนาคุณแก่ผู้จัดทำวารสารวิชาการระดับมหาวิทยาลัย ในอัตราดังต่อไปนี้</w:t>
      </w:r>
    </w:p>
    <w:p w:rsidR="0078566A" w:rsidRPr="00C5084C" w:rsidRDefault="0078566A" w:rsidP="00C5084C">
      <w:pPr>
        <w:numPr>
          <w:ilvl w:val="0"/>
          <w:numId w:val="1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บรรณาธิการ 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คน</w:t>
      </w:r>
      <w:r w:rsidRPr="00C5084C">
        <w:rPr>
          <w:rFonts w:ascii="TH SarabunPSK" w:hAnsi="TH SarabunPSK" w:cs="TH SarabunPSK"/>
          <w:sz w:val="32"/>
          <w:szCs w:val="32"/>
          <w:cs/>
        </w:rPr>
        <w:t>ละไม่เกิน ๑๐,๐๐๐ บาท</w:t>
      </w:r>
      <w:r w:rsidR="0035509C" w:rsidRPr="00C5084C">
        <w:rPr>
          <w:rFonts w:ascii="TH SarabunPSK" w:hAnsi="TH SarabunPSK" w:cs="TH SarabunPSK"/>
          <w:sz w:val="32"/>
          <w:szCs w:val="32"/>
          <w:cs/>
        </w:rPr>
        <w:t>ต่อฉบับ</w:t>
      </w:r>
    </w:p>
    <w:p w:rsidR="0078566A" w:rsidRPr="00C5084C" w:rsidRDefault="0078566A" w:rsidP="00C5084C">
      <w:pPr>
        <w:numPr>
          <w:ilvl w:val="0"/>
          <w:numId w:val="1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รองบรรณาธิการ 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คน</w:t>
      </w:r>
      <w:r w:rsidRPr="00C5084C">
        <w:rPr>
          <w:rFonts w:ascii="TH SarabunPSK" w:hAnsi="TH SarabunPSK" w:cs="TH SarabunPSK"/>
          <w:sz w:val="32"/>
          <w:szCs w:val="32"/>
          <w:cs/>
        </w:rPr>
        <w:t>ละไม่เกิน ๖,๐๐๐ บาท</w:t>
      </w:r>
      <w:r w:rsidR="0035509C" w:rsidRPr="00C5084C">
        <w:rPr>
          <w:rFonts w:ascii="TH SarabunPSK" w:hAnsi="TH SarabunPSK" w:cs="TH SarabunPSK"/>
          <w:sz w:val="32"/>
          <w:szCs w:val="32"/>
          <w:cs/>
        </w:rPr>
        <w:t>ต่อฉบับ</w:t>
      </w:r>
    </w:p>
    <w:p w:rsidR="00C5084C" w:rsidRDefault="0078566A" w:rsidP="00C5084C">
      <w:pPr>
        <w:numPr>
          <w:ilvl w:val="0"/>
          <w:numId w:val="1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ผู้ช่วยบรรณาธิการ</w:t>
      </w:r>
      <w:r w:rsidR="00736452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คน</w:t>
      </w:r>
      <w:r w:rsidRPr="00C5084C">
        <w:rPr>
          <w:rFonts w:ascii="TH SarabunPSK" w:hAnsi="TH SarabunPSK" w:cs="TH SarabunPSK"/>
          <w:sz w:val="32"/>
          <w:szCs w:val="32"/>
          <w:cs/>
        </w:rPr>
        <w:t>ละไม่เกิน ๔</w:t>
      </w:r>
      <w:r w:rsidRPr="00C5084C">
        <w:rPr>
          <w:rFonts w:ascii="TH SarabunPSK" w:hAnsi="TH SarabunPSK" w:cs="TH SarabunPSK"/>
          <w:sz w:val="32"/>
          <w:szCs w:val="32"/>
        </w:rPr>
        <w:t>,</w:t>
      </w:r>
      <w:r w:rsidRPr="00C5084C">
        <w:rPr>
          <w:rFonts w:ascii="TH SarabunPSK" w:hAnsi="TH SarabunPSK" w:cs="TH SarabunPSK"/>
          <w:sz w:val="32"/>
          <w:szCs w:val="32"/>
          <w:cs/>
        </w:rPr>
        <w:t>๐๐๐ บาท</w:t>
      </w:r>
      <w:r w:rsidR="0035509C" w:rsidRPr="00C5084C">
        <w:rPr>
          <w:rFonts w:ascii="TH SarabunPSK" w:hAnsi="TH SarabunPSK" w:cs="TH SarabunPSK"/>
          <w:sz w:val="32"/>
          <w:szCs w:val="32"/>
          <w:cs/>
        </w:rPr>
        <w:t>ต่อฉบับ</w:t>
      </w:r>
    </w:p>
    <w:p w:rsidR="0078566A" w:rsidRPr="00C5084C" w:rsidRDefault="0078566A" w:rsidP="00C5084C">
      <w:pPr>
        <w:numPr>
          <w:ilvl w:val="0"/>
          <w:numId w:val="1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ผู้ทรงคุณวุฒิประเมินคุณภาพบทความเพื่อตีพิมพ์ (</w:t>
      </w:r>
      <w:r w:rsidRPr="00C5084C">
        <w:rPr>
          <w:rFonts w:ascii="TH SarabunPSK" w:hAnsi="TH SarabunPSK" w:cs="TH SarabunPSK"/>
          <w:sz w:val="32"/>
          <w:szCs w:val="32"/>
        </w:rPr>
        <w:t>peer review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8566A" w:rsidRPr="00C5084C" w:rsidRDefault="0078566A" w:rsidP="00C5084C">
      <w:pPr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วารสารธรรมศาสตร์ และวารสารวิทยาศาสตร์และเทคโนโลยี </w:t>
      </w:r>
      <w:r w:rsidR="00D82A2B" w:rsidRPr="00C5084C">
        <w:rPr>
          <w:rFonts w:ascii="TH SarabunPSK" w:hAnsi="TH SarabunPSK" w:cs="TH SarabunPSK"/>
          <w:sz w:val="32"/>
          <w:szCs w:val="32"/>
          <w:cs/>
        </w:rPr>
        <w:t>คน</w:t>
      </w:r>
      <w:r w:rsidRPr="00C5084C">
        <w:rPr>
          <w:rFonts w:ascii="TH SarabunPSK" w:hAnsi="TH SarabunPSK" w:cs="TH SarabunPSK"/>
          <w:sz w:val="32"/>
          <w:szCs w:val="32"/>
          <w:cs/>
        </w:rPr>
        <w:t>ละไม่เกิน ๑,๕๐๐ บาท</w:t>
      </w:r>
      <w:r w:rsidR="007151BF" w:rsidRPr="00C5084C">
        <w:rPr>
          <w:rFonts w:ascii="TH SarabunPSK" w:hAnsi="TH SarabunPSK" w:cs="TH SarabunPSK"/>
          <w:sz w:val="32"/>
          <w:szCs w:val="32"/>
          <w:cs/>
        </w:rPr>
        <w:br/>
      </w:r>
      <w:r w:rsidRPr="00C5084C">
        <w:rPr>
          <w:rFonts w:ascii="TH SarabunPSK" w:hAnsi="TH SarabunPSK" w:cs="TH SarabunPSK"/>
          <w:sz w:val="32"/>
          <w:szCs w:val="32"/>
          <w:cs/>
        </w:rPr>
        <w:t>ต่อ</w:t>
      </w:r>
      <w:r w:rsidR="00D82A2B" w:rsidRPr="00C5084C">
        <w:rPr>
          <w:rFonts w:ascii="TH SarabunPSK" w:hAnsi="TH SarabunPSK" w:cs="TH SarabunPSK"/>
          <w:sz w:val="32"/>
          <w:szCs w:val="32"/>
          <w:cs/>
        </w:rPr>
        <w:t>บทความ</w:t>
      </w:r>
    </w:p>
    <w:p w:rsidR="00D82A2B" w:rsidRPr="00C5084C" w:rsidRDefault="0078566A" w:rsidP="00C5084C">
      <w:pPr>
        <w:numPr>
          <w:ilvl w:val="0"/>
          <w:numId w:val="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วารสาร </w:t>
      </w:r>
      <w:r w:rsidRPr="00C5084C">
        <w:rPr>
          <w:rFonts w:ascii="TH SarabunPSK" w:hAnsi="TH SarabunPSK" w:cs="TH SarabunPSK"/>
          <w:sz w:val="32"/>
          <w:szCs w:val="32"/>
        </w:rPr>
        <w:t xml:space="preserve">Thammasat Review 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และ วารสาร </w:t>
      </w:r>
      <w:r w:rsidR="00791C6B" w:rsidRPr="00C5084C">
        <w:rPr>
          <w:rFonts w:ascii="TH SarabunPSK" w:hAnsi="TH SarabunPSK" w:cs="TH SarabunPSK"/>
          <w:sz w:val="32"/>
          <w:szCs w:val="32"/>
        </w:rPr>
        <w:t>Science &amp; Technology Asia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A2B" w:rsidRPr="00C5084C">
        <w:rPr>
          <w:rFonts w:ascii="TH SarabunPSK" w:hAnsi="TH SarabunPSK" w:cs="TH SarabunPSK"/>
          <w:sz w:val="32"/>
          <w:szCs w:val="32"/>
          <w:cs/>
        </w:rPr>
        <w:t>คน</w:t>
      </w:r>
      <w:r w:rsidRPr="00C5084C">
        <w:rPr>
          <w:rFonts w:ascii="TH SarabunPSK" w:hAnsi="TH SarabunPSK" w:cs="TH SarabunPSK"/>
          <w:sz w:val="32"/>
          <w:szCs w:val="32"/>
          <w:cs/>
        </w:rPr>
        <w:t>ละไม่เกิน ๒</w:t>
      </w:r>
      <w:r w:rsidRPr="00C5084C">
        <w:rPr>
          <w:rFonts w:ascii="TH SarabunPSK" w:hAnsi="TH SarabunPSK" w:cs="TH SarabunPSK"/>
          <w:sz w:val="32"/>
          <w:szCs w:val="32"/>
        </w:rPr>
        <w:t>,</w:t>
      </w:r>
      <w:r w:rsidRPr="00C5084C">
        <w:rPr>
          <w:rFonts w:ascii="TH SarabunPSK" w:hAnsi="TH SarabunPSK" w:cs="TH SarabunPSK"/>
          <w:sz w:val="32"/>
          <w:szCs w:val="32"/>
          <w:cs/>
        </w:rPr>
        <w:t>๕๐๐ บาท</w:t>
      </w:r>
      <w:r w:rsidR="007151BF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A2B" w:rsidRPr="00C5084C">
        <w:rPr>
          <w:rFonts w:ascii="TH SarabunPSK" w:hAnsi="TH SarabunPSK" w:cs="TH SarabunPSK"/>
          <w:sz w:val="32"/>
          <w:szCs w:val="32"/>
          <w:cs/>
        </w:rPr>
        <w:t>ต่อบทความ</w:t>
      </w:r>
    </w:p>
    <w:p w:rsidR="0078566A" w:rsidRPr="00C5084C" w:rsidRDefault="00D82A2B" w:rsidP="00C5084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ab/>
      </w:r>
      <w:r w:rsidR="008D10D1" w:rsidRPr="00C5084C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ผู้ตรวจภาษาอังกฤษใน</w:t>
      </w:r>
      <w:r w:rsidR="00403ACE" w:rsidRPr="00C5084C">
        <w:rPr>
          <w:rFonts w:ascii="TH SarabunPSK" w:hAnsi="TH SarabunPSK" w:cs="TH SarabunPSK"/>
          <w:sz w:val="32"/>
          <w:szCs w:val="32"/>
          <w:cs/>
        </w:rPr>
        <w:t>บทแนะนำ บทคัดย่อและบทความที่จะ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646685" w:rsidRPr="00C5084C">
        <w:rPr>
          <w:rFonts w:ascii="TH SarabunPSK" w:hAnsi="TH SarabunPSK" w:cs="TH SarabunPSK"/>
          <w:sz w:val="32"/>
          <w:szCs w:val="32"/>
          <w:cs/>
        </w:rPr>
        <w:t>ในวารสาร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 บทความละ</w:t>
      </w:r>
      <w:r w:rsidR="007151BF" w:rsidRPr="00C5084C">
        <w:rPr>
          <w:rFonts w:ascii="TH SarabunPSK" w:hAnsi="TH SarabunPSK" w:cs="TH SarabunPSK"/>
          <w:sz w:val="32"/>
          <w:szCs w:val="32"/>
          <w:cs/>
        </w:rPr>
        <w:br/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ไม่เกิน ๒,๕๐๐ บาท</w:t>
      </w:r>
    </w:p>
    <w:p w:rsidR="008D10D1" w:rsidRPr="00C5084C" w:rsidRDefault="008D10D1" w:rsidP="00C5084C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(๖) ผู้เ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ขียนบทความรับเชิญ บทความละไม่เกิน ๒</w:t>
      </w:r>
      <w:r w:rsidR="0078566A" w:rsidRPr="00C5084C">
        <w:rPr>
          <w:rFonts w:ascii="TH SarabunPSK" w:hAnsi="TH SarabunPSK" w:cs="TH SarabunPSK"/>
          <w:sz w:val="32"/>
          <w:szCs w:val="32"/>
        </w:rPr>
        <w:t>,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๕๐๐ บาท</w:t>
      </w:r>
    </w:p>
    <w:p w:rsidR="0078566A" w:rsidRPr="00C5084C" w:rsidRDefault="008D10D1" w:rsidP="00C5084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ab/>
        <w:t>การจ่ายเงินสมนาคุณตาม (๔) จะจ่ายได้ไม่เกินบทความละห้าคน</w:t>
      </w:r>
      <w:r w:rsidR="00F23C09" w:rsidRPr="00C5084C">
        <w:rPr>
          <w:rFonts w:ascii="TH SarabunPSK" w:hAnsi="TH SarabunPSK" w:cs="TH SarabunPSK"/>
          <w:sz w:val="32"/>
          <w:szCs w:val="32"/>
          <w:cs/>
        </w:rPr>
        <w:t>”</w:t>
      </w:r>
    </w:p>
    <w:p w:rsidR="0035509C" w:rsidRPr="00C5084C" w:rsidRDefault="0035509C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C74A6" w:rsidRPr="00C5084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</w:t>
      </w:r>
      <w:r w:rsidR="00BC74A6" w:rsidRPr="00C5084C">
        <w:rPr>
          <w:rFonts w:ascii="TH SarabunPSK" w:hAnsi="TH SarabunPSK" w:cs="TH SarabunPSK"/>
          <w:sz w:val="32"/>
          <w:szCs w:val="32"/>
          <w:cs/>
        </w:rPr>
        <w:t>๑๒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ของประกาศมหาวิทยาลัยธรรมศาสตร์ </w:t>
      </w:r>
      <w:r w:rsidR="00F23C09" w:rsidRPr="00C508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5084C">
        <w:rPr>
          <w:rFonts w:ascii="TH SarabunPSK" w:hAnsi="TH SarabunPSK" w:cs="TH SarabunPSK"/>
          <w:sz w:val="32"/>
          <w:szCs w:val="32"/>
          <w:cs/>
        </w:rPr>
        <w:t>การจัดทำวารสารวิชาการและอัตราการจ่ายเงินสมนาคุณผู้จัดทำวารสารวิชาการ พ.ศ.</w:t>
      </w:r>
      <w:r w:rsidR="00BC74A6" w:rsidRPr="00C5084C">
        <w:rPr>
          <w:rFonts w:ascii="TH SarabunPSK" w:hAnsi="TH SarabunPSK" w:cs="TH SarabunPSK"/>
          <w:sz w:val="32"/>
          <w:szCs w:val="32"/>
          <w:cs/>
        </w:rPr>
        <w:t>๒๕๖๑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 </w:t>
      </w:r>
    </w:p>
    <w:p w:rsidR="0078566A" w:rsidRPr="00C5084C" w:rsidRDefault="0035509C" w:rsidP="00C5084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25336" w:rsidRPr="00C5084C">
        <w:rPr>
          <w:rFonts w:ascii="TH SarabunPSK" w:hAnsi="TH SarabunPSK" w:cs="TH SarabunPSK"/>
          <w:sz w:val="32"/>
          <w:szCs w:val="32"/>
          <w:cs/>
        </w:rPr>
        <w:t>๑</w:t>
      </w:r>
      <w:r w:rsidR="00D03A42" w:rsidRPr="00C5084C">
        <w:rPr>
          <w:rFonts w:ascii="TH SarabunPSK" w:hAnsi="TH SarabunPSK" w:cs="TH SarabunPSK"/>
          <w:sz w:val="32"/>
          <w:szCs w:val="32"/>
          <w:cs/>
        </w:rPr>
        <w:t>๒</w:t>
      </w:r>
      <w:r w:rsidR="0078566A" w:rsidRPr="00C50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ในการประชุมเพื่อจัดทำวารสารวิชาการระดับมหาวิทยาลัย ให้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4A6" w:rsidRPr="00C5084C">
        <w:rPr>
          <w:rFonts w:ascii="TH SarabunPSK" w:hAnsi="TH SarabunPSK" w:cs="TH SarabunPSK"/>
          <w:sz w:val="32"/>
          <w:szCs w:val="32"/>
          <w:cs/>
        </w:rPr>
        <w:br/>
      </w:r>
      <w:r w:rsidRPr="00C5084C">
        <w:rPr>
          <w:rFonts w:ascii="TH SarabunPSK" w:hAnsi="TH SarabunPSK" w:cs="TH SarabunPSK"/>
          <w:sz w:val="32"/>
          <w:szCs w:val="32"/>
          <w:cs/>
        </w:rPr>
        <w:t>รองบรรณาธิการ ผู้ช่วยบรรณาธิการ ผู้จัดการ และผู้ช่วยผู้จัดการ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วารสารวิชาการ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มีสิทธิได้รับเบี้ยประชุมในอัตราครั้งละ ๑</w:t>
      </w:r>
      <w:r w:rsidR="0078566A" w:rsidRPr="00C5084C">
        <w:rPr>
          <w:rFonts w:ascii="TH SarabunPSK" w:hAnsi="TH SarabunPSK" w:cs="TH SarabunPSK"/>
          <w:sz w:val="32"/>
          <w:szCs w:val="32"/>
        </w:rPr>
        <w:t>,</w:t>
      </w:r>
      <w:r w:rsidR="0078566A" w:rsidRPr="00C5084C">
        <w:rPr>
          <w:rFonts w:ascii="TH SarabunPSK" w:hAnsi="TH SarabunPSK" w:cs="TH SarabunPSK"/>
          <w:sz w:val="32"/>
          <w:szCs w:val="32"/>
          <w:cs/>
        </w:rPr>
        <w:t>๐๐๐ บาท</w:t>
      </w:r>
      <w:r w:rsidR="00D82A2B" w:rsidRPr="00C5084C">
        <w:rPr>
          <w:rFonts w:ascii="TH SarabunPSK" w:hAnsi="TH SarabunPSK" w:cs="TH SarabunPSK"/>
          <w:sz w:val="32"/>
          <w:szCs w:val="32"/>
          <w:cs/>
        </w:rPr>
        <w:t>”</w:t>
      </w:r>
    </w:p>
    <w:p w:rsidR="00791C6B" w:rsidRPr="00C5084C" w:rsidRDefault="00791C6B" w:rsidP="00C5084C">
      <w:pPr>
        <w:ind w:left="1985"/>
        <w:jc w:val="center"/>
        <w:rPr>
          <w:rFonts w:ascii="TH SarabunPSK" w:hAnsi="TH SarabunPSK" w:cs="TH SarabunPSK"/>
          <w:sz w:val="32"/>
          <w:szCs w:val="32"/>
        </w:rPr>
      </w:pPr>
    </w:p>
    <w:p w:rsidR="00F23C09" w:rsidRPr="00C5084C" w:rsidRDefault="00F23C09" w:rsidP="00C5084C">
      <w:pPr>
        <w:ind w:left="1985"/>
        <w:jc w:val="center"/>
        <w:rPr>
          <w:rFonts w:ascii="TH SarabunPSK" w:hAnsi="TH SarabunPSK" w:cs="TH SarabunPSK"/>
          <w:sz w:val="32"/>
          <w:szCs w:val="32"/>
        </w:rPr>
      </w:pPr>
    </w:p>
    <w:p w:rsidR="00F23C09" w:rsidRPr="00C5084C" w:rsidRDefault="00F23C09" w:rsidP="00C5084C">
      <w:pPr>
        <w:ind w:left="1985"/>
        <w:jc w:val="center"/>
        <w:rPr>
          <w:rFonts w:ascii="TH SarabunPSK" w:hAnsi="TH SarabunPSK" w:cs="TH SarabunPSK"/>
          <w:sz w:val="32"/>
          <w:szCs w:val="32"/>
        </w:rPr>
      </w:pPr>
    </w:p>
    <w:p w:rsidR="00791C6B" w:rsidRPr="00C5084C" w:rsidRDefault="00791C6B" w:rsidP="00C5084C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      </w:t>
      </w:r>
      <w:r w:rsidR="00C5084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4C">
        <w:rPr>
          <w:rFonts w:ascii="TH SarabunPSK" w:hAnsi="TH SarabunPSK" w:cs="TH SarabunPSK"/>
          <w:sz w:val="32"/>
          <w:szCs w:val="32"/>
          <w:cs/>
        </w:rPr>
        <w:t>พ.ศ. ๒๕</w:t>
      </w:r>
      <w:r w:rsidR="008E54EA" w:rsidRPr="00C5084C">
        <w:rPr>
          <w:rFonts w:ascii="TH SarabunPSK" w:hAnsi="TH SarabunPSK" w:cs="TH SarabunPSK"/>
          <w:sz w:val="32"/>
          <w:szCs w:val="32"/>
          <w:cs/>
        </w:rPr>
        <w:t>๖๒</w:t>
      </w:r>
    </w:p>
    <w:p w:rsidR="00791C6B" w:rsidRPr="00C5084C" w:rsidRDefault="00791C6B" w:rsidP="00C5084C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</w:p>
    <w:p w:rsidR="0035509C" w:rsidRPr="00C5084C" w:rsidRDefault="0035509C" w:rsidP="00C5084C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</w:p>
    <w:p w:rsidR="00791C6B" w:rsidRPr="00C5084C" w:rsidRDefault="00791C6B" w:rsidP="00C5084C">
      <w:pPr>
        <w:ind w:left="1985" w:right="386"/>
        <w:jc w:val="center"/>
        <w:rPr>
          <w:rFonts w:ascii="TH SarabunPSK" w:hAnsi="TH SarabunPSK" w:cs="TH SarabunPSK"/>
          <w:sz w:val="32"/>
          <w:szCs w:val="32"/>
        </w:rPr>
      </w:pPr>
    </w:p>
    <w:p w:rsidR="00791C6B" w:rsidRPr="00C5084C" w:rsidRDefault="00791C6B" w:rsidP="00C5084C">
      <w:pPr>
        <w:ind w:left="1985" w:right="386"/>
        <w:jc w:val="center"/>
        <w:rPr>
          <w:rFonts w:ascii="TH SarabunPSK" w:hAnsi="TH SarabunPSK" w:cs="TH SarabunPSK"/>
          <w:sz w:val="32"/>
          <w:szCs w:val="32"/>
          <w:cs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(</w:t>
      </w:r>
      <w:r w:rsidR="003379C6" w:rsidRPr="00C5084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เกศินี</w:t>
      </w:r>
      <w:r w:rsidR="003379C6" w:rsidRPr="00C50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84C">
        <w:rPr>
          <w:rFonts w:ascii="TH SarabunPSK" w:hAnsi="TH SarabunPSK" w:cs="TH SarabunPSK"/>
          <w:sz w:val="32"/>
          <w:szCs w:val="32"/>
          <w:cs/>
        </w:rPr>
        <w:t xml:space="preserve"> วิฑูรชาติ)</w:t>
      </w:r>
    </w:p>
    <w:p w:rsidR="005D62D5" w:rsidRPr="00285BC3" w:rsidRDefault="00791C6B" w:rsidP="00C5084C">
      <w:pPr>
        <w:ind w:left="1985" w:right="38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084C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5D62D5" w:rsidRPr="00285BC3" w:rsidSect="007151BF">
      <w:headerReference w:type="default" r:id="rId9"/>
      <w:pgSz w:w="11906" w:h="16838"/>
      <w:pgMar w:top="1032" w:right="1274" w:bottom="1350" w:left="1418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26" w:rsidRDefault="004C2026" w:rsidP="00791C6B">
      <w:r>
        <w:separator/>
      </w:r>
    </w:p>
  </w:endnote>
  <w:endnote w:type="continuationSeparator" w:id="0">
    <w:p w:rsidR="004C2026" w:rsidRDefault="004C2026" w:rsidP="0079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26" w:rsidRDefault="004C2026" w:rsidP="00791C6B">
      <w:r>
        <w:separator/>
      </w:r>
    </w:p>
  </w:footnote>
  <w:footnote w:type="continuationSeparator" w:id="0">
    <w:p w:rsidR="004C2026" w:rsidRDefault="004C2026" w:rsidP="0079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9098465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791C6B" w:rsidRPr="00D03A42" w:rsidRDefault="00791C6B">
        <w:pPr>
          <w:pStyle w:val="a5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D03A4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D03A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3A4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03A4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03A4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03A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05A3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D03A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D03A42">
          <w:rPr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495"/>
    <w:multiLevelType w:val="hybridMultilevel"/>
    <w:tmpl w:val="EB98B6C4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B441AB"/>
    <w:multiLevelType w:val="hybridMultilevel"/>
    <w:tmpl w:val="EB98B6C4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EB4161"/>
    <w:multiLevelType w:val="hybridMultilevel"/>
    <w:tmpl w:val="8D4E75EE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340596"/>
    <w:multiLevelType w:val="hybridMultilevel"/>
    <w:tmpl w:val="CA9EAE20"/>
    <w:lvl w:ilvl="0" w:tplc="F626A5C4">
      <w:start w:val="1"/>
      <w:numFmt w:val="thaiLett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E250B9A"/>
    <w:multiLevelType w:val="hybridMultilevel"/>
    <w:tmpl w:val="F160AA82"/>
    <w:lvl w:ilvl="0" w:tplc="94ECC89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93C72A2"/>
    <w:multiLevelType w:val="hybridMultilevel"/>
    <w:tmpl w:val="2F24F122"/>
    <w:lvl w:ilvl="0" w:tplc="C99ACB7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6A"/>
    <w:rsid w:val="000A3202"/>
    <w:rsid w:val="000E79B3"/>
    <w:rsid w:val="00131ACD"/>
    <w:rsid w:val="001357A5"/>
    <w:rsid w:val="001362E7"/>
    <w:rsid w:val="001542B9"/>
    <w:rsid w:val="001D1B29"/>
    <w:rsid w:val="00257F07"/>
    <w:rsid w:val="00285BC3"/>
    <w:rsid w:val="002A245A"/>
    <w:rsid w:val="002E1BB6"/>
    <w:rsid w:val="00306F38"/>
    <w:rsid w:val="003305FD"/>
    <w:rsid w:val="003379C6"/>
    <w:rsid w:val="003528AC"/>
    <w:rsid w:val="0035509C"/>
    <w:rsid w:val="00364BF4"/>
    <w:rsid w:val="003A72EC"/>
    <w:rsid w:val="003F6E8A"/>
    <w:rsid w:val="00403ACE"/>
    <w:rsid w:val="00410C82"/>
    <w:rsid w:val="00412884"/>
    <w:rsid w:val="00416CC6"/>
    <w:rsid w:val="004C2026"/>
    <w:rsid w:val="004D05A3"/>
    <w:rsid w:val="00530E59"/>
    <w:rsid w:val="00551524"/>
    <w:rsid w:val="005D62D5"/>
    <w:rsid w:val="006028D6"/>
    <w:rsid w:val="00626FF1"/>
    <w:rsid w:val="00646685"/>
    <w:rsid w:val="00691EE9"/>
    <w:rsid w:val="00694A35"/>
    <w:rsid w:val="006B6840"/>
    <w:rsid w:val="006D7ADB"/>
    <w:rsid w:val="007151BF"/>
    <w:rsid w:val="00736452"/>
    <w:rsid w:val="007500C8"/>
    <w:rsid w:val="0078566A"/>
    <w:rsid w:val="00791C6B"/>
    <w:rsid w:val="007A50F9"/>
    <w:rsid w:val="0082506E"/>
    <w:rsid w:val="008258E3"/>
    <w:rsid w:val="00825E07"/>
    <w:rsid w:val="0087779A"/>
    <w:rsid w:val="00884F72"/>
    <w:rsid w:val="008A20E4"/>
    <w:rsid w:val="008B65BA"/>
    <w:rsid w:val="008D10D1"/>
    <w:rsid w:val="008E54EA"/>
    <w:rsid w:val="008E7035"/>
    <w:rsid w:val="009067C6"/>
    <w:rsid w:val="0090768D"/>
    <w:rsid w:val="009425F1"/>
    <w:rsid w:val="00953615"/>
    <w:rsid w:val="00962444"/>
    <w:rsid w:val="00A25BAD"/>
    <w:rsid w:val="00A30A26"/>
    <w:rsid w:val="00A57939"/>
    <w:rsid w:val="00A72615"/>
    <w:rsid w:val="00A9430F"/>
    <w:rsid w:val="00AA17FF"/>
    <w:rsid w:val="00AA5821"/>
    <w:rsid w:val="00AA7AAB"/>
    <w:rsid w:val="00AE216A"/>
    <w:rsid w:val="00B13152"/>
    <w:rsid w:val="00B305AC"/>
    <w:rsid w:val="00B53AF5"/>
    <w:rsid w:val="00B770A9"/>
    <w:rsid w:val="00BA1488"/>
    <w:rsid w:val="00BC74A6"/>
    <w:rsid w:val="00BF47FA"/>
    <w:rsid w:val="00C25336"/>
    <w:rsid w:val="00C50554"/>
    <w:rsid w:val="00C5084C"/>
    <w:rsid w:val="00C904D4"/>
    <w:rsid w:val="00C90EF3"/>
    <w:rsid w:val="00CB381A"/>
    <w:rsid w:val="00CD75B4"/>
    <w:rsid w:val="00D03A42"/>
    <w:rsid w:val="00D11D1B"/>
    <w:rsid w:val="00D32B82"/>
    <w:rsid w:val="00D82A2B"/>
    <w:rsid w:val="00D92D45"/>
    <w:rsid w:val="00DA2C93"/>
    <w:rsid w:val="00DF646E"/>
    <w:rsid w:val="00E25DE4"/>
    <w:rsid w:val="00E550CC"/>
    <w:rsid w:val="00E5785A"/>
    <w:rsid w:val="00EC3FE8"/>
    <w:rsid w:val="00F12C89"/>
    <w:rsid w:val="00F1720A"/>
    <w:rsid w:val="00F23C09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1205D"/>
  <w15:docId w15:val="{338EFCB7-47A6-46E7-B339-E1B1A7F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6A"/>
    <w:pPr>
      <w:spacing w:line="240" w:lineRule="auto"/>
      <w:ind w:firstLine="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40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6840"/>
    <w:rPr>
      <w:rFonts w:ascii="Segoe UI" w:eastAsia="Times New Roman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91C6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91C6B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791C6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91C6B"/>
    <w:rPr>
      <w:rFonts w:ascii="Times New Roman" w:eastAsia="Times New Roman" w:hAnsi="Times New Roman" w:cs="Angsana New"/>
      <w:sz w:val="24"/>
      <w:szCs w:val="28"/>
    </w:rPr>
  </w:style>
  <w:style w:type="paragraph" w:styleId="a9">
    <w:name w:val="List Paragraph"/>
    <w:basedOn w:val="a"/>
    <w:uiPriority w:val="34"/>
    <w:qFormat/>
    <w:rsid w:val="0090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C359-E9F7-4434-BC3E-463F5940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2019-04-26T07:26:00Z</cp:lastPrinted>
  <dcterms:created xsi:type="dcterms:W3CDTF">2019-04-18T08:26:00Z</dcterms:created>
  <dcterms:modified xsi:type="dcterms:W3CDTF">2019-04-26T07:49:00Z</dcterms:modified>
</cp:coreProperties>
</file>