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 w:hint="cs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7680CC24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02D1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</w:t>
      </w:r>
      <w:r w:rsidR="00C928D1">
        <w:rPr>
          <w:rFonts w:ascii="TH SarabunPSK" w:hAnsi="TH SarabunPSK" w:cs="TH SarabunPSK" w:hint="cs"/>
          <w:b/>
          <w:bCs/>
          <w:sz w:val="32"/>
          <w:szCs w:val="32"/>
          <w:cs/>
        </w:rPr>
        <w:t>อัตราเงินสมนาคุณผู้วิจารณ์และติดตามโครงการวิจัย (</w:t>
      </w:r>
      <w:r w:rsidR="00C928D1">
        <w:rPr>
          <w:rFonts w:ascii="TH SarabunPSK" w:hAnsi="TH SarabunPSK" w:cs="TH SarabunPSK"/>
          <w:b/>
          <w:bCs/>
          <w:sz w:val="32"/>
          <w:szCs w:val="32"/>
        </w:rPr>
        <w:t>Reviewer)</w:t>
      </w:r>
      <w:r w:rsidR="00C928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928D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928D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สำหรับการพิจารณาด้านจริยธรรมการวิจัยในคน และสัตว์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BD809B" w14:textId="4A575EBA" w:rsidR="00C928D1" w:rsidRDefault="00DE129C" w:rsidP="00C928D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</w:t>
      </w:r>
      <w:r w:rsidR="00C928D1">
        <w:rPr>
          <w:rFonts w:ascii="TH SarabunPSK" w:hAnsi="TH SarabunPSK" w:cs="TH SarabunPSK" w:hint="cs"/>
          <w:sz w:val="32"/>
          <w:szCs w:val="32"/>
          <w:cs/>
        </w:rPr>
        <w:t xml:space="preserve">มติการประชุมคณะกรรมการบริหารงานวิจัยมหาวิทยาลัยธรรมศาสตร์ ครั้งที่ 2/2551 </w:t>
      </w:r>
      <w:r w:rsidR="00C928D1">
        <w:rPr>
          <w:rFonts w:ascii="TH SarabunPSK" w:hAnsi="TH SarabunPSK" w:cs="TH SarabunPSK"/>
          <w:sz w:val="32"/>
          <w:szCs w:val="32"/>
          <w:cs/>
        </w:rPr>
        <w:br/>
      </w:r>
      <w:r w:rsidR="00C928D1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4 กรกฎาคม พ.ศ. 2551 มหาวิทยาลัยเห็นสมควรให้กำหนดอัตราเงินสมนาคุณผู้วิจารณ์และติตดามโครงการวิจัย </w:t>
      </w:r>
      <w:r w:rsidR="00C928D1" w:rsidRPr="00C928D1">
        <w:rPr>
          <w:rFonts w:ascii="TH SarabunPSK" w:hAnsi="TH SarabunPSK" w:cs="TH SarabunPSK"/>
          <w:sz w:val="32"/>
          <w:szCs w:val="32"/>
          <w:cs/>
        </w:rPr>
        <w:t>(</w:t>
      </w:r>
      <w:r w:rsidR="00C928D1" w:rsidRPr="00C928D1">
        <w:rPr>
          <w:rFonts w:ascii="TH SarabunPSK" w:hAnsi="TH SarabunPSK" w:cs="TH SarabunPSK"/>
          <w:sz w:val="32"/>
          <w:szCs w:val="32"/>
        </w:rPr>
        <w:t>Reviewer)</w:t>
      </w:r>
      <w:r w:rsidR="00C928D1">
        <w:rPr>
          <w:rFonts w:ascii="TH SarabunPSK" w:hAnsi="TH SarabunPSK" w:cs="TH SarabunPSK" w:hint="cs"/>
          <w:sz w:val="32"/>
          <w:szCs w:val="32"/>
          <w:cs/>
        </w:rPr>
        <w:t xml:space="preserve"> สำหรับการพิจารณาด้านจริยธรรม</w:t>
      </w:r>
      <w:r w:rsidR="003F78C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928D1">
        <w:rPr>
          <w:rFonts w:ascii="TH SarabunPSK" w:hAnsi="TH SarabunPSK" w:cs="TH SarabunPSK" w:hint="cs"/>
          <w:sz w:val="32"/>
          <w:szCs w:val="32"/>
          <w:cs/>
        </w:rPr>
        <w:t>วิจัย ดังนี้</w:t>
      </w:r>
    </w:p>
    <w:p w14:paraId="31AEB024" w14:textId="14D9DFF0" w:rsidR="00C928D1" w:rsidRDefault="00C928D1" w:rsidP="00C928D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1 ผู้วิจารณ์และติดตามโครงการวิจัย </w:t>
      </w:r>
      <w:r w:rsidRPr="00C928D1">
        <w:rPr>
          <w:rFonts w:ascii="TH SarabunPSK" w:hAnsi="TH SarabunPSK" w:cs="TH SarabunPSK"/>
          <w:sz w:val="32"/>
          <w:szCs w:val="32"/>
          <w:cs/>
        </w:rPr>
        <w:t>(</w:t>
      </w:r>
      <w:r w:rsidRPr="00C928D1">
        <w:rPr>
          <w:rFonts w:ascii="TH SarabunPSK" w:hAnsi="TH SarabunPSK" w:cs="TH SarabunPSK"/>
          <w:sz w:val="32"/>
          <w:szCs w:val="32"/>
        </w:rPr>
        <w:t>Reviewer)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ผู้วิจารณ์และติดตามโครงการวิจัย ซึ่งเป็นผู้ทรงคุณวุฒิเฉพาะสาขา แต่งตั้งโดยมติของคณะอนุกรรมการจริยธรรมการวิจัยในคน และสัตว์เพื่อพิจารณาโครงการวิจัยที่มีความจำเป็นต้องมีผู้วิจารณ์และติดตามโครงการวิจัยเป็นกรณีพิเศษ</w:t>
      </w:r>
    </w:p>
    <w:p w14:paraId="4E873847" w14:textId="0570AFEA" w:rsidR="00C928D1" w:rsidRDefault="00C928D1" w:rsidP="00C928D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2 อัตราเงินสมนาคุณผู้วิจารณ์และติดตามโครงการวิจัย </w:t>
      </w:r>
      <w:r w:rsidRPr="00C928D1">
        <w:rPr>
          <w:rFonts w:ascii="TH SarabunPSK" w:hAnsi="TH SarabunPSK" w:cs="TH SarabunPSK"/>
          <w:sz w:val="32"/>
          <w:szCs w:val="32"/>
          <w:cs/>
        </w:rPr>
        <w:t>(</w:t>
      </w:r>
      <w:r w:rsidRPr="00C928D1">
        <w:rPr>
          <w:rFonts w:ascii="TH SarabunPSK" w:hAnsi="TH SarabunPSK" w:cs="TH SarabunPSK"/>
          <w:sz w:val="32"/>
          <w:szCs w:val="32"/>
        </w:rPr>
        <w:t>Reviewer)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สำหรับการพิจารณา</w:t>
      </w:r>
      <w:r w:rsidR="003F78CF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ด้านจริยธรรมการวิจัยในคน และสัตว์ โครงการละไม่เกิน 1 คน และค่าสมนาคุณไม่เกิน 2,000 บาท</w:t>
      </w:r>
    </w:p>
    <w:p w14:paraId="33452803" w14:textId="0BB056A9" w:rsidR="00B824B0" w:rsidRDefault="00C928D1" w:rsidP="00C928D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การเบิกจ่ายเงินค่าสมนาคุณตามประกาศนี้ ให้มีผลใช้บังคับตั้งแต่วันถัดจากวันประกาศเป็นต้นไป</w:t>
      </w:r>
    </w:p>
    <w:p w14:paraId="06F93BE2" w14:textId="77777777" w:rsidR="00C928D1" w:rsidRDefault="00C928D1" w:rsidP="00C928D1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15DB0E17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8D1">
        <w:rPr>
          <w:rFonts w:ascii="TH SarabunPSK" w:hAnsi="TH SarabunPSK" w:cs="TH SarabunPSK" w:hint="cs"/>
          <w:sz w:val="32"/>
          <w:szCs w:val="32"/>
          <w:cs/>
        </w:rPr>
        <w:t>9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28D1">
        <w:rPr>
          <w:rFonts w:ascii="TH SarabunPSK" w:hAnsi="TH SarabunPSK" w:cs="TH SarabunPSK" w:hint="cs"/>
          <w:sz w:val="32"/>
          <w:szCs w:val="32"/>
          <w:cs/>
        </w:rPr>
        <w:t xml:space="preserve"> กรกฎา</w:t>
      </w:r>
      <w:r w:rsidR="007532D6">
        <w:rPr>
          <w:rFonts w:ascii="TH SarabunPSK" w:hAnsi="TH SarabunPSK" w:cs="TH SarabunPSK" w:hint="cs"/>
          <w:sz w:val="32"/>
          <w:szCs w:val="32"/>
          <w:cs/>
        </w:rPr>
        <w:t xml:space="preserve">คม  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C928D1">
        <w:rPr>
          <w:rFonts w:ascii="TH SarabunPSK" w:hAnsi="TH SarabunPSK" w:cs="TH SarabunPSK" w:hint="cs"/>
          <w:sz w:val="32"/>
          <w:szCs w:val="32"/>
          <w:cs/>
        </w:rPr>
        <w:t>2551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353E990C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C928D1">
        <w:rPr>
          <w:rFonts w:ascii="TH SarabunPSK" w:hAnsi="TH SarabunPSK" w:cs="TH SarabunPSK" w:hint="cs"/>
          <w:sz w:val="32"/>
          <w:szCs w:val="32"/>
          <w:cs/>
        </w:rPr>
        <w:t>ศาสตราจารย์ ดร.สุรพล  นิติไกรพจน์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6A3A40EE" w14:textId="617205B5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2D1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3A9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3F78CF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32D6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3D17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24B0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28D1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  <w:rsid w:val="00FF6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2</cp:revision>
  <cp:lastPrinted>2019-03-13T08:49:00Z</cp:lastPrinted>
  <dcterms:created xsi:type="dcterms:W3CDTF">2023-02-21T05:06:00Z</dcterms:created>
  <dcterms:modified xsi:type="dcterms:W3CDTF">2023-02-21T05:06:00Z</dcterms:modified>
</cp:coreProperties>
</file>