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36EAF9D5" w:rsidR="000F5BF9" w:rsidRPr="00DC149A" w:rsidRDefault="007214B1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0F5BF9" w:rsidRPr="00DC149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0C1CF0F3" w14:textId="670D2281" w:rsidR="00034E17" w:rsidRPr="007214B1" w:rsidRDefault="007214B1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</w:t>
      </w:r>
      <w:r w:rsidR="00C92CE1">
        <w:rPr>
          <w:rFonts w:ascii="TH SarabunPSK" w:hAnsi="TH SarabunPSK" w:cs="TH SarabunPSK" w:hint="cs"/>
          <w:b/>
          <w:bCs/>
          <w:sz w:val="32"/>
          <w:szCs w:val="32"/>
          <w:cs/>
        </w:rPr>
        <w:t>กีรตยาจารย์แห่งมหาวิทยาลัยธรรมศาสตร์ พ.ศ. ๒๕๖๒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510091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9F8D51" w14:textId="51AB2837" w:rsidR="007214B1" w:rsidRDefault="00C92CE1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โดยที่เป็นการสมควรให้มีการยกย่องเชิดชูเกียรติผู้ที่เป็นคณาจารย์ประจำมหาวิทยาลัยที่มีคุณสมบัติ ความรู้ความสามารถ ความเชี่ยวชาญ ในสาขาวิชา ซึ่งปฏิบัติงานและอุทิศตนให้แก่มหาวิทยาลัย</w:t>
      </w:r>
      <w:r w:rsidR="00E7602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และสังคมอย่างเต็มความสามารถอย่างต่อเนื่อง</w:t>
      </w:r>
      <w:r w:rsidR="00DB575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DB575F" w:rsidRPr="00DB575F">
        <w:rPr>
          <w:rFonts w:ascii="TH SarabunPSK" w:hAnsi="TH SarabunPSK" w:cs="TH SarabunPSK" w:hint="cs"/>
          <w:sz w:val="32"/>
          <w:szCs w:val="32"/>
          <w:cs/>
        </w:rPr>
        <w:t>กีรตยาจารย์</w:t>
      </w:r>
      <w:r w:rsidR="00DB575F">
        <w:rPr>
          <w:rFonts w:ascii="TH SarabunPSK" w:hAnsi="TH SarabunPSK" w:cs="TH SarabunPSK" w:hint="cs"/>
          <w:sz w:val="32"/>
          <w:szCs w:val="32"/>
          <w:cs/>
        </w:rPr>
        <w:t>แห่งมหาวิทยาลัยธรรมศาสตร์</w:t>
      </w:r>
    </w:p>
    <w:p w14:paraId="0A5E9DB4" w14:textId="7DE75B31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อาศัยอำนาจตามความในมาตรา ๓๙ แห่งพระราชบัญญัติมหาวิทยาลัยธรรมศาสตร์ พ.ศ. ๒๕๕๘ อธิการบดีจึงออกระเบียบไว้ดังนี้</w:t>
      </w:r>
    </w:p>
    <w:p w14:paraId="028D579A" w14:textId="24F76090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๑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ระเบียบนี้เรียกว่า “ระเบียบมหาวิทยาลัยธรรมศาสตร์</w:t>
      </w:r>
      <w:r w:rsid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B575F"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ว่าด้วยกีรตยาจารย์</w:t>
      </w:r>
      <w:r w:rsidR="00DB575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DB575F"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แห่งมหาวิทยาลัยธรรมศาสตร์</w:t>
      </w:r>
      <w:r w:rsidR="00DB575F" w:rsidRPr="00DB575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  <w:r w:rsidR="00DB575F"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</w:t>
      </w:r>
      <w:r w:rsidR="00DB575F" w:rsidRPr="00DB575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.</w:t>
      </w:r>
      <w:r w:rsidR="00DB575F"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</w:t>
      </w:r>
      <w:r w:rsidR="00DB575F" w:rsidRPr="00DB575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. </w:t>
      </w:r>
      <w:r w:rsidR="00DB575F"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๒๕๖๒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</w:t>
      </w:r>
    </w:p>
    <w:p w14:paraId="06078B9A" w14:textId="0853783E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๒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ระเบียบนี้ให้ใช้บังคับถัดจากวันประกาศเป็นต้นไป</w:t>
      </w:r>
    </w:p>
    <w:p w14:paraId="68FBB75B" w14:textId="6A06B346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๓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ในระเบียบนี้</w:t>
      </w:r>
    </w:p>
    <w:p w14:paraId="2AF04BB1" w14:textId="274AC0DA" w:rsidR="00BF2A05" w:rsidRDefault="00BF2A05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</w:t>
      </w:r>
      <w:r w:rsidR="00DB575F"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 หมายความว่า</w:t>
      </w:r>
      <w:r w:rsid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B575F"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 w:rsid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แห่งมหาวิทยาลัยธรรมศาสตร์</w:t>
      </w:r>
    </w:p>
    <w:p w14:paraId="01271A70" w14:textId="0AAAB33F" w:rsidR="00BF2A05" w:rsidRDefault="00BF2A05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</w:t>
      </w:r>
      <w:r w:rsid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คณะหรือวิทยาลัย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” หมายความว่า </w:t>
      </w:r>
      <w:r w:rsidR="001B103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คณะ วิทยาลัย หรือส่วนงานที่เรียกชื่ออย่างอื่น </w:t>
      </w:r>
      <w:r w:rsidR="00E7602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1B103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ที่มีหน้าที่จัดการศึกษา</w:t>
      </w:r>
    </w:p>
    <w:p w14:paraId="040E9185" w14:textId="4340091F" w:rsidR="00BF2A05" w:rsidRDefault="00BF2A05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“ค</w:t>
      </w:r>
      <w:r w:rsidR="001B103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ณบดี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 หมายความว่า</w:t>
      </w:r>
      <w:r w:rsidR="001B103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คณบดีหรือหัวหน้าส่วนงานที่มีหน้าที่จัดการศึกษา</w:t>
      </w:r>
      <w:r w:rsidR="00E7602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1B103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และให้หมายความรวมถึง ผู้อำนวยการสถาบันเทคโนโลยีนานาชาติสิรินธร และผู้อำนวยการสถาบันภาษาด้วย</w:t>
      </w:r>
    </w:p>
    <w:p w14:paraId="58FDC853" w14:textId="6A115FBE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๔</w:t>
      </w:r>
      <w:r w:rsidR="001B103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1B1030"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 w:rsidR="001B103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มีได้ ๔ สาขา ดังต่อไปนี้</w:t>
      </w:r>
    </w:p>
    <w:p w14:paraId="19C9B270" w14:textId="0A651AB5" w:rsidR="001B1030" w:rsidRDefault="001B1030" w:rsidP="00E7602F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สาขาสังคมศาสตร์</w:t>
      </w:r>
    </w:p>
    <w:p w14:paraId="159AF84C" w14:textId="43EFA2D1" w:rsidR="001B1030" w:rsidRDefault="001B1030" w:rsidP="00E7602F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สาขามนุษยศาสตร์</w:t>
      </w:r>
    </w:p>
    <w:p w14:paraId="287A8053" w14:textId="29D72954" w:rsidR="001B1030" w:rsidRDefault="001B1030" w:rsidP="00E7602F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 สาขาวิทยาศาสตร์และเทคโนโลยี</w:t>
      </w:r>
    </w:p>
    <w:p w14:paraId="00CB1CA9" w14:textId="4523EA93" w:rsidR="001B1030" w:rsidRDefault="001B1030" w:rsidP="00E7602F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(๔) สาขาวิทยาศาสตร์สุขภาพ</w:t>
      </w:r>
    </w:p>
    <w:p w14:paraId="787F7071" w14:textId="7D5CF5CB" w:rsidR="007E0839" w:rsidRDefault="007E0839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๕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EE05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บุคคลที่จะได้รับการยกย่องให้เป็น</w:t>
      </w:r>
      <w:r w:rsidR="00EE056C"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 w:rsidR="00EE05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ต้องมีคุณสมบัติดังนี้</w:t>
      </w:r>
    </w:p>
    <w:p w14:paraId="5059AEF3" w14:textId="43A4C645" w:rsidR="007E0839" w:rsidRDefault="007E0839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(๑) </w:t>
      </w:r>
      <w:r w:rsidR="00EE05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เป็นอาจารย์ประจำของมหาวิทยาลัยและยังไม่เกษียณอายุราชการในวันที่เสนอชื่อ</w:t>
      </w:r>
    </w:p>
    <w:p w14:paraId="5C8B47B9" w14:textId="2333465E" w:rsidR="007E0839" w:rsidRDefault="007E0839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(๒) </w:t>
      </w:r>
      <w:r w:rsidR="00EE05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ปฏิบัติงานในมหาวิทยาลัยมาแล้วไม่น้อยกว่า ๑๐ ปี</w:t>
      </w:r>
    </w:p>
    <w:p w14:paraId="410DAE8E" w14:textId="10CE5214" w:rsidR="007E0839" w:rsidRDefault="007E0839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(๓) </w:t>
      </w:r>
      <w:r w:rsidR="00EE05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เป็นนักวิชาการที่มีชื่อเสียงเป็นที่ยอมรับระดับชาติหรือนานาชาติ ในสาขาวิชาที่ได้รับการยกย่องเป็น</w:t>
      </w:r>
      <w:r w:rsidR="00EE056C"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</w:p>
    <w:p w14:paraId="70EB652C" w14:textId="71E5A59F" w:rsidR="00EE056C" w:rsidRDefault="00EE056C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(๔) มีความเชี่ยวชาญอย่างสูงในการสอนและวิจัย</w:t>
      </w:r>
    </w:p>
    <w:p w14:paraId="01744FF3" w14:textId="177733BA" w:rsidR="00EE056C" w:rsidRDefault="00EE056C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(๕) เป็นผู้อุทิศตนเพื่อประโยชน์ทางวิชาการและบริการสังคม</w:t>
      </w:r>
    </w:p>
    <w:p w14:paraId="7B2F1542" w14:textId="36D7380B" w:rsidR="00EE056C" w:rsidRDefault="00EE056C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(๖) เป็นผู้มีจริยธรรม ดำรงอยู่ในศีลธรรมอันดี ไม่เคยกระทำผิดวินัยและจรรยาบรรณวิชาชีพอาจารย์</w:t>
      </w:r>
    </w:p>
    <w:p w14:paraId="519575CE" w14:textId="140326D5" w:rsidR="00EE056C" w:rsidRDefault="00EE056C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(๗) ปฏิบัติงานหรือให้ความร่วมมือช่วยเหลือการบริหารงานของมหาวิทยาลัยหรือคณะอย่างต่อเนื่อง</w:t>
      </w:r>
    </w:p>
    <w:p w14:paraId="65A7538C" w14:textId="7380F594" w:rsidR="007E0839" w:rsidRDefault="007E0839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๖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EE05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ห้ามมิให้ผู้ดำรงตำแหน่งดังต่อไปนี้ ได้รับการเสนอชื่อหรือได้รับการยกย่องเป็น</w:t>
      </w:r>
      <w:r w:rsidR="00EE056C"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</w:p>
    <w:p w14:paraId="5D840BF6" w14:textId="7D276190" w:rsidR="00EE056C" w:rsidRDefault="00EE056C" w:rsidP="00E7602F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นายกสภามหาวิทยาลัย หรือกรรมการสภามหาวิทยาลัย</w:t>
      </w:r>
    </w:p>
    <w:p w14:paraId="4BEEC0C5" w14:textId="7DF273B4" w:rsidR="00EE056C" w:rsidRDefault="00EE056C" w:rsidP="00E7602F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อธิการบดี รองอธิการบดี หรือผู้ช่วยอธิการบดี</w:t>
      </w:r>
    </w:p>
    <w:p w14:paraId="15D70512" w14:textId="6C6DAB78" w:rsidR="00EE056C" w:rsidRDefault="00EE056C" w:rsidP="00E7602F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 คณบดี รองคณบดี หรือผู้ช่วยคณบดี</w:t>
      </w:r>
    </w:p>
    <w:p w14:paraId="2EE51D22" w14:textId="7B4A3AC4" w:rsidR="007E0839" w:rsidRDefault="007E0839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๗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EE05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ให้อธิการบดีแต่งตั้งคณะกรรมการพิจารณาคัดเลือก</w:t>
      </w:r>
      <w:r w:rsidR="00EE056C"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 w:rsidR="00EE05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แห่งมหาวิทยาลัยธรรมศาสตร์ ประกอบด้วย</w:t>
      </w:r>
    </w:p>
    <w:p w14:paraId="2366D7F2" w14:textId="36D71A1D" w:rsidR="00EE056C" w:rsidRDefault="00EE056C" w:rsidP="00E7602F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รองอธิการบดีที่อธิการบดีมอบหมายคนหนึ่งเป็นประธานกรรมการ</w:t>
      </w:r>
    </w:p>
    <w:p w14:paraId="41B07EFA" w14:textId="51480F3C" w:rsidR="00EE056C" w:rsidRDefault="00EE056C" w:rsidP="00E7602F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ผู้ทรงคุณวุฒิ จำนวนไม่เกิน ๕ คนเป็นกรรมการ</w:t>
      </w:r>
    </w:p>
    <w:p w14:paraId="690670F6" w14:textId="384D9ACA" w:rsidR="00EE056C" w:rsidRDefault="00EE056C" w:rsidP="00E7602F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 ผู้ช่วยอธิการบดีที่อธิการบดีมอบหมายคนหนึ่ง เป็นกรรมการและเลขานุการ</w:t>
      </w:r>
    </w:p>
    <w:p w14:paraId="45868E8D" w14:textId="25CB8716" w:rsidR="00EE056C" w:rsidRDefault="00EE056C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กรรมการตาม (๒) อาจเป็นผู้ปฏิบัติงานในมหาวิทยาลัยหรือบุคคลภายนอกก็ได้ แต่ต้องแต่งตั้งจากผู้</w:t>
      </w:r>
      <w:r w:rsidR="005774A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ทรงคุณวุฒิในสาขาวิชา ตามข้อ ๔ อย่างน้อยสาขาละ ๑ คน</w:t>
      </w:r>
    </w:p>
    <w:p w14:paraId="73E8278C" w14:textId="0DDE2031" w:rsidR="005774A1" w:rsidRDefault="005774A1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คณะกรรมการตามวรรคหนึ่งให้มีวาระการดำรงตำแหน่งคราวละ ๓ ปี แต่อาจได้รับแต่งตั้งอีกก็ได้และให้กองบริการวิชาการมอบหมายให้หัวหน้างานของกองบริการวิชาการคนหนึ่งเป็นผู้ช่วยเลขานุการ</w:t>
      </w:r>
      <w:r w:rsidR="00E7602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และอาจมอบหมายพนักงานมหาวิทยาลัยในสังกัดของกองบริการวิชาการอีกหนึ่งคน เป็นผู้ช่วยเลขานุการด้วยก็ได้</w:t>
      </w:r>
    </w:p>
    <w:p w14:paraId="54E917CB" w14:textId="1D859EB1" w:rsidR="005774A1" w:rsidRDefault="007E0839" w:rsidP="005774A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๘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5774A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คณะกรรมการพิจารณาคัดเลือก</w:t>
      </w:r>
      <w:r w:rsidR="005774A1"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 w:rsidR="005774A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แห่งมหาวิทยาลัยธรรมศาสตร์ มีอำนาจ</w:t>
      </w:r>
      <w:r w:rsidR="00E7602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5774A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และหน้าที่พิจารณาคัดเลือกผู้ที่มีคุณสมบัติตามข้อ ๕ และมิได้ดำรงตำแหน่งตามข้อ ๖ เสนอต่ออธิการบดีเพื่อพิจารณายกย่องเป็น</w:t>
      </w:r>
      <w:r w:rsidR="005774A1"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 w:rsidR="005774A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และในการนี้ให้มีอำนาจกำหนดหลักเกณฑ์และวิธีการคัดเลือกด้วย</w:t>
      </w:r>
    </w:p>
    <w:p w14:paraId="63C366D4" w14:textId="4047DD71" w:rsidR="005774A1" w:rsidRDefault="005774A1" w:rsidP="005774A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E7602F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การพิจารณายกย่อง</w:t>
      </w:r>
      <w:r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ในแต่ละสา</w:t>
      </w:r>
      <w:r w:rsidR="00DF689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ข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า ให้พิจารณาจากการเสนอชื่อโดยคณะ</w:t>
      </w:r>
      <w:r w:rsidR="00E7602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หรือวิทยาลัย หรือโดยผู้ที่เป็น</w:t>
      </w:r>
      <w:r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ในสาขาเดียวกัน</w:t>
      </w:r>
    </w:p>
    <w:p w14:paraId="14EDE5AD" w14:textId="790A026D" w:rsidR="005774A1" w:rsidRDefault="005774A1" w:rsidP="005774A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E7602F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๑๐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คณะหรือวิทยาลัยใดมีความประสงค์ที่จะเสนอชื่อผู้ที่มีคุณสมบัติตามข้อ ๕ และมิได้ดำรงตำแหน่งตามข้อ ๖ ให้ได้รับการพิจารณายกย่องเป็น</w:t>
      </w:r>
      <w:r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ในสาขาวิชาใดวิชาหนึ่ง ให้คณบดีจัดทำรายละเอียดเกี่ยวกับคุณสมบัติ ประวัติ ผลงานสอน ผลงานทางวิชาการ ตลอดจนความประพฤติ ชื่อเสียง </w:t>
      </w:r>
      <w:r w:rsidR="00E7602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และเกียรติคุณของผู้ที่จะได้รับการเสนอชื่อยกย่องเป็น</w:t>
      </w:r>
      <w:r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เสนอต่อคณะกรรมการพิจารณาคัดเลือก</w:t>
      </w:r>
      <w:r w:rsidR="002D049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แห่งมหาวิทยาลัยธรรมศาสตร์ เพื่อพิจารณาต่อไป</w:t>
      </w:r>
    </w:p>
    <w:p w14:paraId="349A8DC7" w14:textId="0F6BAD9D" w:rsidR="005774A1" w:rsidRDefault="005774A1" w:rsidP="005774A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E7602F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๑๑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การเสนอชื่อโดยผู้ที่เป็น</w:t>
      </w:r>
      <w:r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ในสาขาวิชาเดียวกัน ให้ผู้ที่ประสงค์จะเสนอชื่อดำเนินการทาบทามผู้ที่มีคุณสมบัติตามข้อ ๕ และมิได้ดำรงตำแหน่งตามข้อ ๖ เพื่อขอความยินยอมก่อน หากได้รับ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การยินยอมแล้ว ให้เสนอชื่อพร้อมรายละเอียดเกี่ยวกับคุณสมบัติ ประวัติ ผลงานสอน ผลงานทางวิชาการตลอดจนความประพฤติ ชื่อเสียง และเกียรติคุณของผู้ที่จะได้รับการเสนอชื่อยกย่องเป็น</w:t>
      </w:r>
      <w:r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เสนอต่อคณะกรรมการพิจารณาคัดเลือก</w:t>
      </w:r>
      <w:r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แห่งมหาวิทยาลัยธรรมศาสตร์ เพื่อพิจารณาต่อไป</w:t>
      </w:r>
    </w:p>
    <w:p w14:paraId="054618F9" w14:textId="1C246503" w:rsidR="005774A1" w:rsidRDefault="005774A1" w:rsidP="005774A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E7602F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๑๒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ผู้ได้รับการยกย่องเป็น</w:t>
      </w:r>
      <w:r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ีหน้าที่แสดงปาฐกถาทางวิชาการในหัวข้อเรื่องที่มีความเชี่ยวชาญต่อสาธารณะในรายการที่มหาวิทยาลัยเป็นผู้จัดอย่างน้อยหนึ่งครั้ง</w:t>
      </w:r>
    </w:p>
    <w:p w14:paraId="3452CB9E" w14:textId="0F466B03" w:rsidR="005774A1" w:rsidRDefault="005774A1" w:rsidP="005774A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E7602F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๑๓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ผู้ได้รับการยกย่องเป็น</w:t>
      </w:r>
      <w:r w:rsidRPr="00DB575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กีรตยาจารย์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ให้ได้รับเครื่องหมายเชิดชูเกียรติ พร้อมรางวัลอื่นตามที่มหาวิทยาลัยกำหนด โดยออกเป็นประกาศมหาวิทยาลัย</w:t>
      </w:r>
    </w:p>
    <w:p w14:paraId="7EB5560F" w14:textId="2B2A0016" w:rsidR="00810492" w:rsidRPr="00510091" w:rsidRDefault="00810492" w:rsidP="007E0839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579D8C57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839">
        <w:rPr>
          <w:rFonts w:ascii="TH SarabunPSK" w:hAnsi="TH SarabunPSK" w:cs="TH SarabunPSK" w:hint="cs"/>
          <w:sz w:val="32"/>
          <w:szCs w:val="32"/>
          <w:cs/>
        </w:rPr>
        <w:t>๔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839">
        <w:rPr>
          <w:rFonts w:ascii="TH SarabunPSK" w:hAnsi="TH SarabunPSK" w:cs="TH SarabunPSK" w:hint="cs"/>
          <w:sz w:val="32"/>
          <w:szCs w:val="32"/>
          <w:cs/>
        </w:rPr>
        <w:t>มีนา</w:t>
      </w:r>
      <w:r w:rsidR="00795455">
        <w:rPr>
          <w:rFonts w:ascii="TH SarabunPSK" w:hAnsi="TH SarabunPSK" w:cs="TH SarabunPSK" w:hint="cs"/>
          <w:sz w:val="32"/>
          <w:szCs w:val="32"/>
          <w:cs/>
        </w:rPr>
        <w:t>คม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</w:t>
      </w:r>
      <w:r w:rsidR="007E0839">
        <w:rPr>
          <w:rFonts w:ascii="TH SarabunPSK" w:hAnsi="TH SarabunPSK" w:cs="TH SarabunPSK" w:hint="cs"/>
          <w:sz w:val="32"/>
          <w:szCs w:val="32"/>
          <w:cs/>
        </w:rPr>
        <w:t>๖๒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EB62D2E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E0839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</w:t>
      </w:r>
      <w:r w:rsidR="007E0839">
        <w:rPr>
          <w:rFonts w:ascii="TH SarabunPSK" w:hAnsi="TH SarabunPSK" w:cs="TH SarabunPSK" w:hint="cs"/>
          <w:sz w:val="32"/>
          <w:szCs w:val="32"/>
          <w:cs/>
        </w:rPr>
        <w:t>์เกศินี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266AA697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0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948822" w14:textId="77777777" w:rsidR="009D3807" w:rsidRDefault="009D3807" w:rsidP="00983E41">
      <w:pPr>
        <w:tabs>
          <w:tab w:val="left" w:pos="1276"/>
          <w:tab w:val="left" w:pos="1843"/>
        </w:tabs>
        <w:spacing w:after="0" w:line="240" w:lineRule="auto"/>
        <w:ind w:right="800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9FF3" w14:textId="77777777" w:rsidR="00E8561E" w:rsidRDefault="00E8561E" w:rsidP="005653AE">
      <w:pPr>
        <w:spacing w:after="0" w:line="240" w:lineRule="auto"/>
      </w:pPr>
      <w:r>
        <w:separator/>
      </w:r>
    </w:p>
  </w:endnote>
  <w:endnote w:type="continuationSeparator" w:id="0">
    <w:p w14:paraId="71BB3DE9" w14:textId="77777777" w:rsidR="00E8561E" w:rsidRDefault="00E8561E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AD3D" w14:textId="77777777" w:rsidR="00E8561E" w:rsidRDefault="00E8561E" w:rsidP="005653AE">
      <w:pPr>
        <w:spacing w:after="0" w:line="240" w:lineRule="auto"/>
      </w:pPr>
      <w:r>
        <w:separator/>
      </w:r>
    </w:p>
  </w:footnote>
  <w:footnote w:type="continuationSeparator" w:id="0">
    <w:p w14:paraId="587FB4A2" w14:textId="77777777" w:rsidR="00E8561E" w:rsidRDefault="00E8561E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0B05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43D90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1030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0496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3A9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0091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774A1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14B1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32D6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95455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839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492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AA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3D17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3E41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412C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24B0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BF2A05"/>
    <w:rsid w:val="00BF5781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2CE1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575F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DF6892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7602F"/>
    <w:rsid w:val="00E806CF"/>
    <w:rsid w:val="00E82031"/>
    <w:rsid w:val="00E8561E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56C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5</cp:revision>
  <cp:lastPrinted>2019-03-13T08:49:00Z</cp:lastPrinted>
  <dcterms:created xsi:type="dcterms:W3CDTF">2023-06-14T05:28:00Z</dcterms:created>
  <dcterms:modified xsi:type="dcterms:W3CDTF">2023-06-15T06:54:00Z</dcterms:modified>
</cp:coreProperties>
</file>