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3B4061" w14:textId="1EC7FD6E" w:rsidR="00CD165F" w:rsidRDefault="00307FD7" w:rsidP="00F322FD">
      <w:pPr>
        <w:tabs>
          <w:tab w:val="left" w:pos="4536"/>
        </w:tabs>
        <w:spacing w:after="0"/>
        <w:jc w:val="center"/>
        <w:rPr>
          <w:rFonts w:ascii="TH SarabunPSK" w:hAnsi="TH SarabunPSK" w:cs="TH SarabunPSK"/>
          <w:sz w:val="24"/>
          <w:szCs w:val="32"/>
        </w:rPr>
      </w:pPr>
      <w:r w:rsidRPr="009538DC">
        <w:rPr>
          <w:noProof/>
          <w:lang w:eastAsia="en-US"/>
        </w:rPr>
        <w:drawing>
          <wp:anchor distT="0" distB="0" distL="114300" distR="114300" simplePos="0" relativeHeight="251659264" behindDoc="1" locked="0" layoutInCell="1" allowOverlap="1" wp14:anchorId="79521729" wp14:editId="66E9617C">
            <wp:simplePos x="0" y="0"/>
            <wp:positionH relativeFrom="margin">
              <wp:align>center</wp:align>
            </wp:positionH>
            <wp:positionV relativeFrom="paragraph">
              <wp:posOffset>-128270</wp:posOffset>
            </wp:positionV>
            <wp:extent cx="975360" cy="1078865"/>
            <wp:effectExtent l="0" t="0" r="0" b="6985"/>
            <wp:wrapNone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6D2A167" w14:textId="77777777" w:rsidR="00CD165F" w:rsidRDefault="00CD165F" w:rsidP="00CD165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2C8E676B" w14:textId="77777777" w:rsidR="00CD165F" w:rsidRDefault="00CD165F" w:rsidP="00CD165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60FBA95B" w14:textId="77777777" w:rsidR="002E4532" w:rsidRDefault="002E4532" w:rsidP="00CD165F">
      <w:pPr>
        <w:spacing w:after="0"/>
        <w:jc w:val="center"/>
        <w:rPr>
          <w:rFonts w:ascii="TH SarabunPSK" w:hAnsi="TH SarabunPSK" w:cs="TH SarabunPSK"/>
          <w:sz w:val="24"/>
          <w:szCs w:val="32"/>
        </w:rPr>
      </w:pPr>
    </w:p>
    <w:p w14:paraId="64293817" w14:textId="77777777" w:rsidR="002E4532" w:rsidRDefault="002E4532" w:rsidP="00CD16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6F145BDD" w14:textId="4D918F09" w:rsidR="003522C0" w:rsidRPr="002E4532" w:rsidRDefault="00A771E0" w:rsidP="00CD16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4532">
        <w:rPr>
          <w:rFonts w:ascii="TH SarabunPSK" w:hAnsi="TH SarabunPSK" w:cs="TH SarabunPSK"/>
          <w:b/>
          <w:bCs/>
          <w:sz w:val="32"/>
          <w:szCs w:val="32"/>
          <w:cs/>
        </w:rPr>
        <w:t>ระเบียบมหาวิทยาลัยธรรมศาสตร์</w:t>
      </w:r>
    </w:p>
    <w:p w14:paraId="4A72E07F" w14:textId="63366133" w:rsidR="00A771E0" w:rsidRPr="002E4532" w:rsidRDefault="00A771E0" w:rsidP="00CD165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E4532">
        <w:rPr>
          <w:rFonts w:ascii="TH SarabunPSK" w:hAnsi="TH SarabunPSK" w:cs="TH SarabunPSK" w:hint="cs"/>
          <w:b/>
          <w:bCs/>
          <w:sz w:val="32"/>
          <w:szCs w:val="32"/>
          <w:cs/>
        </w:rPr>
        <w:t>ว่าด้วยหลักเกณฑ์และอัตราการจ่ายเงินค่าใช้บริการโทรศัพท์เคลื่อนที่ พ.ศ. ๒๕๖๑</w:t>
      </w:r>
    </w:p>
    <w:p w14:paraId="6B75906D" w14:textId="1D55B5BB" w:rsidR="00A771E0" w:rsidRPr="00AC23C6" w:rsidRDefault="00A771E0" w:rsidP="00CD165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>------------------------------------</w:t>
      </w:r>
      <w:r w:rsidR="002E4532">
        <w:rPr>
          <w:rFonts w:ascii="TH SarabunPSK" w:hAnsi="TH SarabunPSK" w:cs="TH SarabunPSK"/>
          <w:sz w:val="32"/>
          <w:szCs w:val="32"/>
          <w:cs/>
        </w:rPr>
        <w:t>--</w:t>
      </w:r>
    </w:p>
    <w:p w14:paraId="1FF057FA" w14:textId="478425F3" w:rsidR="00A771E0" w:rsidRPr="00AC23C6" w:rsidRDefault="00A771E0" w:rsidP="002E4532">
      <w:pPr>
        <w:spacing w:before="240"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>โดยที่เป็นการสมควรให้มีระเบียบมหาวิทยาลัยธรรมศาสตร์ ว่าด้วยหลักเกณฑ์และอัตราการจ่ายเงินค่าใช้บริการโทรศัพท์เคลื่อนที่</w:t>
      </w:r>
    </w:p>
    <w:p w14:paraId="33B0B3EB" w14:textId="4C2FCBF1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>อาศัยอำนาจตามความในมาตรา ๒๓ (๒) แห่งพระราชบัญญัติมหาวิทยาลัยธรรมศาสตร์ พ.ศ. ๒๕๕๘ ประกอบข้อ ๑๙ ของระเบียบมหาวิทยาลัยธรรมศาสตร์ ว่าด้วยการเงินและทรัพย์สินของมหาวิทยาลัย พ.ศ. ๒๕๕๔ และโดยมติสภามหาวิทยาลัย ในการประชุมครั้งที่ ๘/๒๕๖๑ เมื่อวันที่ ๒๗ สิงหาคม พ.ศ. ๒๕๖๑ จึงวางระเบียบไว้ดังนี้</w:t>
      </w:r>
    </w:p>
    <w:p w14:paraId="60AFAE4C" w14:textId="3687E0A5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b/>
          <w:bCs/>
          <w:sz w:val="32"/>
          <w:szCs w:val="32"/>
          <w:cs/>
        </w:rPr>
        <w:t>ข้อ ๑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ระเบียบนี้เรียกว่า “ระเบียบมหาวิ</w:t>
      </w:r>
      <w:bookmarkStart w:id="0" w:name="_GoBack"/>
      <w:bookmarkEnd w:id="0"/>
      <w:r w:rsidRPr="00AC23C6">
        <w:rPr>
          <w:rFonts w:ascii="TH SarabunPSK" w:hAnsi="TH SarabunPSK" w:cs="TH SarabunPSK" w:hint="cs"/>
          <w:sz w:val="32"/>
          <w:szCs w:val="32"/>
          <w:cs/>
        </w:rPr>
        <w:t>ทยาลัยธรรมศาสตร์ ว่าด้วยหลักเกณฑ์และอัตราการจ่ายเงินค่าใช้บริการโทรศัพท์เคลื่อนที่ พ.ศ. ๒๕๖๑”</w:t>
      </w:r>
    </w:p>
    <w:p w14:paraId="15C1ED7D" w14:textId="304F95AE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๒ </w:t>
      </w:r>
      <w:r w:rsidRPr="00AC23C6">
        <w:rPr>
          <w:rFonts w:ascii="TH SarabunPSK" w:hAnsi="TH SarabunPSK" w:cs="TH SarabunPSK" w:hint="cs"/>
          <w:sz w:val="32"/>
          <w:szCs w:val="32"/>
          <w:cs/>
        </w:rPr>
        <w:t>ระเบียบนี้ให้ใช้บังคับนับถัดจากวันประกาศเป็นต้นไป</w:t>
      </w:r>
    </w:p>
    <w:p w14:paraId="782DF09A" w14:textId="37739615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b/>
          <w:bCs/>
          <w:sz w:val="32"/>
          <w:szCs w:val="32"/>
          <w:cs/>
        </w:rPr>
        <w:t>ข้อ ๓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การจ่ายเงินตามระเบียบนี้ ให้เบิกจ่ายจากเงินรายได้ของมหาวิทยาลัยธรรมศาสตร์</w:t>
      </w:r>
      <w:r w:rsidR="002E4532">
        <w:rPr>
          <w:rFonts w:ascii="TH SarabunPSK" w:hAnsi="TH SarabunPSK" w:cs="TH SarabunPSK"/>
          <w:sz w:val="32"/>
          <w:szCs w:val="32"/>
          <w:cs/>
        </w:rPr>
        <w:br/>
      </w:r>
      <w:r w:rsidRPr="00AC23C6">
        <w:rPr>
          <w:rFonts w:ascii="TH SarabunPSK" w:hAnsi="TH SarabunPSK" w:cs="TH SarabunPSK" w:hint="cs"/>
          <w:sz w:val="32"/>
          <w:szCs w:val="32"/>
          <w:cs/>
        </w:rPr>
        <w:t>และให้เบิกจ่ายเงินตามหลักเกณฑ์และอัตราในระเบียบนี้ ตั้งแต่วันที่ ๑ มกราคม ๒๕๖๑ เป็นต้นไป</w:t>
      </w:r>
    </w:p>
    <w:p w14:paraId="006094DC" w14:textId="4C1DFB7A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ข้อ ๔ </w:t>
      </w:r>
      <w:r w:rsidRPr="00AC23C6">
        <w:rPr>
          <w:rFonts w:ascii="TH SarabunPSK" w:hAnsi="TH SarabunPSK" w:cs="TH SarabunPSK" w:hint="cs"/>
          <w:sz w:val="32"/>
          <w:szCs w:val="32"/>
          <w:cs/>
        </w:rPr>
        <w:t>ให้มหาวิทยาลัยจ่ายเงินค่าใช้บริการโทรศัพท์เคลื่อนที่ในอัตราเหมาจ่ายสำหรับตำแหน่ง ดังนี้</w:t>
      </w:r>
    </w:p>
    <w:p w14:paraId="35454ED6" w14:textId="6C8CD7DB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>(๑) นายกสภามหาวิทยาลัย หรือผู้ทำหน้าที่แทนนายกสภามหาวิทยาลัย ในกรณีที่ไม่มีผู้ดำรงตำแหน่งนายกสภามหาวิทยาลัย ในอัตราเดือนละ ๒</w:t>
      </w:r>
      <w:r w:rsidRPr="00AC23C6">
        <w:rPr>
          <w:rFonts w:ascii="TH SarabunPSK" w:hAnsi="TH SarabunPSK" w:cs="TH SarabunPSK"/>
          <w:sz w:val="32"/>
          <w:szCs w:val="32"/>
        </w:rPr>
        <w:t>,</w:t>
      </w:r>
      <w:r w:rsidRPr="00AC23C6">
        <w:rPr>
          <w:rFonts w:ascii="TH SarabunPSK" w:hAnsi="TH SarabunPSK" w:cs="TH SarabunPSK"/>
          <w:sz w:val="32"/>
          <w:szCs w:val="32"/>
          <w:cs/>
        </w:rPr>
        <w:t>๐๐๐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7241D109" w14:textId="13BEC7DC" w:rsidR="00A771E0" w:rsidRPr="00AC23C6" w:rsidRDefault="00A771E0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>(๒) อธิการบดี หรือผู้รักษ</w:t>
      </w:r>
      <w:r w:rsidR="00CD165F" w:rsidRPr="00AC23C6">
        <w:rPr>
          <w:rFonts w:ascii="TH SarabunPSK" w:hAnsi="TH SarabunPSK" w:cs="TH SarabunPSK" w:hint="cs"/>
          <w:sz w:val="32"/>
          <w:szCs w:val="32"/>
          <w:cs/>
        </w:rPr>
        <w:t>าการแทนอธิการบดี ในกรณีที่ไม่มีผู้ดำรงตำแหน่งอธิการบดี ในอัตรา</w:t>
      </w:r>
      <w:r w:rsidR="002E4532">
        <w:rPr>
          <w:rFonts w:ascii="TH SarabunPSK" w:hAnsi="TH SarabunPSK" w:cs="TH SarabunPSK"/>
          <w:sz w:val="32"/>
          <w:szCs w:val="32"/>
          <w:cs/>
        </w:rPr>
        <w:br/>
      </w:r>
      <w:r w:rsidR="00CD165F" w:rsidRPr="00AC23C6">
        <w:rPr>
          <w:rFonts w:ascii="TH SarabunPSK" w:hAnsi="TH SarabunPSK" w:cs="TH SarabunPSK" w:hint="cs"/>
          <w:sz w:val="32"/>
          <w:szCs w:val="32"/>
          <w:cs/>
        </w:rPr>
        <w:t>เดือนละ ๒</w:t>
      </w:r>
      <w:r w:rsidR="00CD165F" w:rsidRPr="00AC23C6">
        <w:rPr>
          <w:rFonts w:ascii="TH SarabunPSK" w:hAnsi="TH SarabunPSK" w:cs="TH SarabunPSK"/>
          <w:sz w:val="32"/>
          <w:szCs w:val="32"/>
        </w:rPr>
        <w:t>,</w:t>
      </w:r>
      <w:r w:rsidR="00CD165F" w:rsidRPr="00AC23C6">
        <w:rPr>
          <w:rFonts w:ascii="TH SarabunPSK" w:hAnsi="TH SarabunPSK" w:cs="TH SarabunPSK"/>
          <w:sz w:val="32"/>
          <w:szCs w:val="32"/>
          <w:cs/>
        </w:rPr>
        <w:t>๐๐๐</w:t>
      </w:r>
      <w:r w:rsidR="00CD165F" w:rsidRPr="00AC23C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729864D9" w14:textId="30DBE142" w:rsidR="00CD165F" w:rsidRPr="00AC23C6" w:rsidRDefault="00CD165F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(๓) รองอธิการบดี หรือผู้รักษาการในตำแหน่งรองอธิการบดี ในอัตราเดือนละ </w:t>
      </w:r>
      <w:r w:rsidRPr="00AC23C6">
        <w:rPr>
          <w:rFonts w:ascii="TH SarabunPSK" w:hAnsi="TH SarabunPSK" w:cs="TH SarabunPSK"/>
          <w:sz w:val="32"/>
          <w:szCs w:val="32"/>
          <w:cs/>
        </w:rPr>
        <w:t>๑</w:t>
      </w:r>
      <w:r w:rsidRPr="00AC23C6">
        <w:rPr>
          <w:rFonts w:ascii="TH SarabunPSK" w:hAnsi="TH SarabunPSK" w:cs="TH SarabunPSK"/>
          <w:sz w:val="32"/>
          <w:szCs w:val="32"/>
        </w:rPr>
        <w:t>,</w:t>
      </w:r>
      <w:r w:rsidRPr="00AC23C6">
        <w:rPr>
          <w:rFonts w:ascii="TH SarabunPSK" w:hAnsi="TH SarabunPSK" w:cs="TH SarabunPSK" w:hint="cs"/>
          <w:sz w:val="32"/>
          <w:szCs w:val="32"/>
          <w:cs/>
        </w:rPr>
        <w:t>๕</w:t>
      </w:r>
      <w:r w:rsidRPr="00AC23C6">
        <w:rPr>
          <w:rFonts w:ascii="TH SarabunPSK" w:hAnsi="TH SarabunPSK" w:cs="TH SarabunPSK"/>
          <w:sz w:val="32"/>
          <w:szCs w:val="32"/>
          <w:cs/>
        </w:rPr>
        <w:t>๐๐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7E5D7C3C" w14:textId="665E601B" w:rsidR="00CD165F" w:rsidRPr="00AC23C6" w:rsidRDefault="00CD165F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(๔) ผู้ช่วยอธิการบดี หรือผู้รักษาการในตำแหน่งผู้ช่วยอธิการบดี ในอัตราเดือนละ </w:t>
      </w:r>
      <w:r w:rsidRPr="00AC23C6">
        <w:rPr>
          <w:rFonts w:ascii="TH SarabunPSK" w:hAnsi="TH SarabunPSK" w:cs="TH SarabunPSK"/>
          <w:sz w:val="32"/>
          <w:szCs w:val="32"/>
          <w:cs/>
        </w:rPr>
        <w:t>๑</w:t>
      </w:r>
      <w:r w:rsidRPr="00AC23C6">
        <w:rPr>
          <w:rFonts w:ascii="TH SarabunPSK" w:hAnsi="TH SarabunPSK" w:cs="TH SarabunPSK"/>
          <w:sz w:val="32"/>
          <w:szCs w:val="32"/>
        </w:rPr>
        <w:t>,</w:t>
      </w:r>
      <w:r w:rsidRPr="00AC23C6">
        <w:rPr>
          <w:rFonts w:ascii="TH SarabunPSK" w:hAnsi="TH SarabunPSK" w:cs="TH SarabunPSK" w:hint="cs"/>
          <w:sz w:val="32"/>
          <w:szCs w:val="32"/>
          <w:cs/>
        </w:rPr>
        <w:t>๒</w:t>
      </w:r>
      <w:r w:rsidRPr="00AC23C6">
        <w:rPr>
          <w:rFonts w:ascii="TH SarabunPSK" w:hAnsi="TH SarabunPSK" w:cs="TH SarabunPSK"/>
          <w:sz w:val="32"/>
          <w:szCs w:val="32"/>
          <w:cs/>
        </w:rPr>
        <w:t>๐๐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บาท</w:t>
      </w:r>
    </w:p>
    <w:p w14:paraId="4D99EA23" w14:textId="19060097" w:rsidR="00CD165F" w:rsidRPr="00AC23C6" w:rsidRDefault="00CD165F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>(๕) ผู้อำนวยการกอง หรือผู้ที่ดำรงตำแหน่งที่เรียกชื่ออย่างอื่น ที่มีสิทธิ์ได้รับเงินประจำตำแหน่ง</w:t>
      </w:r>
      <w:r w:rsidR="002E4532">
        <w:rPr>
          <w:rFonts w:ascii="TH SarabunPSK" w:hAnsi="TH SarabunPSK" w:cs="TH SarabunPSK"/>
          <w:sz w:val="32"/>
          <w:szCs w:val="32"/>
          <w:cs/>
        </w:rPr>
        <w:br/>
      </w:r>
      <w:r w:rsidRPr="00AC23C6">
        <w:rPr>
          <w:rFonts w:ascii="TH SarabunPSK" w:hAnsi="TH SarabunPSK" w:cs="TH SarabunPSK" w:hint="cs"/>
          <w:sz w:val="32"/>
          <w:szCs w:val="32"/>
          <w:cs/>
        </w:rPr>
        <w:t>ตามอัตราของผู้ดำรงตำแหน่งผู้อำนวยการกองหรือเทียบเท่า ในอัตราเดือนละ ๕๐๐ บาท</w:t>
      </w:r>
    </w:p>
    <w:p w14:paraId="45E5A732" w14:textId="23422E17" w:rsidR="00307FD7" w:rsidRPr="00AC23C6" w:rsidRDefault="00307FD7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>กรณีที่มีผู้ที่ดำรงตำแหน่งในข้อ ๔ ในเดือนใด ไม่เต็มเดือน ให้ได้รับตามสัดส่วน</w:t>
      </w:r>
    </w:p>
    <w:p w14:paraId="6BFE1980" w14:textId="77777777" w:rsidR="00C501F8" w:rsidRDefault="00C501F8" w:rsidP="002E4532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5C44B09" w14:textId="77777777" w:rsidR="00C501F8" w:rsidRDefault="00C501F8" w:rsidP="002E4532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A2B2E85" w14:textId="77777777" w:rsidR="00C501F8" w:rsidRDefault="00C501F8" w:rsidP="002E4532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1B007CB" w14:textId="77777777" w:rsidR="00C501F8" w:rsidRDefault="00C501F8" w:rsidP="002E4532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0AD11AE" w14:textId="77777777" w:rsidR="00C501F8" w:rsidRDefault="00C501F8" w:rsidP="002E4532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C02C4C4" w14:textId="77777777" w:rsidR="00C501F8" w:rsidRDefault="00C501F8" w:rsidP="002E4532">
      <w:pPr>
        <w:spacing w:after="0"/>
        <w:ind w:firstLine="113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42307719" w14:textId="434E403A" w:rsidR="00CD165F" w:rsidRPr="00AC23C6" w:rsidRDefault="00CD165F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ข้อ ๕ </w:t>
      </w:r>
      <w:r w:rsidRPr="00AC23C6">
        <w:rPr>
          <w:rFonts w:ascii="TH SarabunPSK" w:hAnsi="TH SarabunPSK" w:cs="TH SarabunPSK" w:hint="cs"/>
          <w:sz w:val="32"/>
          <w:szCs w:val="32"/>
          <w:cs/>
        </w:rPr>
        <w:t>ผู้ดำรงตำแหน่งที่จะได้รับเงินค่าใช้บริการโทรศัพท์เคลื่อนที่ตามข้อ ๔ ต้องมิใช่ผู้ที่มหาวิทยาลัยได้มอบเครื่องโทรศัพท์เคลื่อนที่และชำระค่าใช้บริการโทรศัพท์ตามแพ็คเกจให้</w:t>
      </w:r>
    </w:p>
    <w:p w14:paraId="5B62F6F0" w14:textId="164E0DF3" w:rsidR="00CD165F" w:rsidRPr="00AC23C6" w:rsidRDefault="00CD165F" w:rsidP="002E4532">
      <w:pPr>
        <w:spacing w:after="0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b/>
          <w:bCs/>
          <w:sz w:val="32"/>
          <w:szCs w:val="32"/>
          <w:cs/>
        </w:rPr>
        <w:t>ข้อ ๖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ให้อธิการบดีเป็นผู้รักษาการตามระเบียบนี้</w:t>
      </w:r>
    </w:p>
    <w:p w14:paraId="34AFFE6B" w14:textId="77777777" w:rsidR="00C501F8" w:rsidRDefault="00C501F8" w:rsidP="00F322FD">
      <w:pPr>
        <w:tabs>
          <w:tab w:val="left" w:pos="4536"/>
        </w:tabs>
        <w:spacing w:after="0"/>
        <w:ind w:left="3600" w:right="476" w:firstLine="720"/>
        <w:rPr>
          <w:rFonts w:ascii="TH SarabunPSK" w:hAnsi="TH SarabunPSK" w:cs="TH SarabunPSK"/>
          <w:sz w:val="32"/>
          <w:szCs w:val="32"/>
        </w:rPr>
      </w:pPr>
    </w:p>
    <w:p w14:paraId="7932501C" w14:textId="77777777" w:rsidR="00C501F8" w:rsidRDefault="00C501F8" w:rsidP="00F322FD">
      <w:pPr>
        <w:tabs>
          <w:tab w:val="left" w:pos="4536"/>
        </w:tabs>
        <w:spacing w:after="0"/>
        <w:ind w:left="3600" w:right="476" w:firstLine="720"/>
        <w:rPr>
          <w:rFonts w:ascii="TH SarabunPSK" w:hAnsi="TH SarabunPSK" w:cs="TH SarabunPSK"/>
          <w:sz w:val="32"/>
          <w:szCs w:val="32"/>
        </w:rPr>
      </w:pPr>
    </w:p>
    <w:p w14:paraId="183EF017" w14:textId="2D14273E" w:rsidR="00CD165F" w:rsidRDefault="00F322FD" w:rsidP="00F322FD">
      <w:pPr>
        <w:tabs>
          <w:tab w:val="left" w:pos="4536"/>
        </w:tabs>
        <w:spacing w:after="0"/>
        <w:ind w:left="3600" w:right="476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D165F" w:rsidRPr="00AC23C6">
        <w:rPr>
          <w:rFonts w:ascii="TH SarabunPSK" w:hAnsi="TH SarabunPSK" w:cs="TH SarabunPSK" w:hint="cs"/>
          <w:sz w:val="32"/>
          <w:szCs w:val="32"/>
          <w:cs/>
        </w:rPr>
        <w:t>ประกาศ  ณ  วันที่  ๑๑  กันยายน  พ.ศ.  ๒๕๖๑</w:t>
      </w:r>
    </w:p>
    <w:p w14:paraId="167C02B8" w14:textId="77777777" w:rsidR="00F322FD" w:rsidRPr="00AC23C6" w:rsidRDefault="00F322FD" w:rsidP="00F322FD">
      <w:pPr>
        <w:tabs>
          <w:tab w:val="left" w:pos="4536"/>
        </w:tabs>
        <w:spacing w:after="0"/>
        <w:ind w:left="3600" w:right="476" w:firstLine="720"/>
        <w:rPr>
          <w:rFonts w:ascii="TH SarabunPSK" w:hAnsi="TH SarabunPSK" w:cs="TH SarabunPSK"/>
          <w:sz w:val="32"/>
          <w:szCs w:val="32"/>
        </w:rPr>
      </w:pPr>
    </w:p>
    <w:p w14:paraId="1389DADC" w14:textId="2A9DE125" w:rsidR="00CD165F" w:rsidRPr="00AC23C6" w:rsidRDefault="00CD165F" w:rsidP="00CD165F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05D31D44" w14:textId="0F165E7F" w:rsidR="00CD165F" w:rsidRPr="00AC23C6" w:rsidRDefault="00CD165F" w:rsidP="00CD165F">
      <w:pPr>
        <w:spacing w:after="0"/>
        <w:ind w:firstLine="720"/>
        <w:jc w:val="right"/>
        <w:rPr>
          <w:rFonts w:ascii="TH SarabunPSK" w:hAnsi="TH SarabunPSK" w:cs="TH SarabunPSK"/>
          <w:sz w:val="32"/>
          <w:szCs w:val="32"/>
        </w:rPr>
      </w:pPr>
    </w:p>
    <w:p w14:paraId="40AF1E5D" w14:textId="7A506C1F" w:rsidR="00CD165F" w:rsidRPr="00AC23C6" w:rsidRDefault="00CD165F" w:rsidP="00CD165F">
      <w:pPr>
        <w:spacing w:after="0"/>
        <w:ind w:left="4320" w:right="476"/>
        <w:rPr>
          <w:rFonts w:ascii="TH SarabunPSK" w:hAnsi="TH SarabunPSK" w:cs="TH SarabunPSK"/>
          <w:sz w:val="32"/>
          <w:szCs w:val="32"/>
        </w:rPr>
      </w:pP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AC23C6">
        <w:rPr>
          <w:rFonts w:ascii="TH SarabunPSK" w:hAnsi="TH SarabunPSK" w:cs="TH SarabunPSK"/>
          <w:sz w:val="32"/>
          <w:szCs w:val="32"/>
          <w:cs/>
        </w:rPr>
        <w:t>(ศาสตราจารย์พิเศษ นรนิติ เศร</w:t>
      </w:r>
      <w:proofErr w:type="spellStart"/>
      <w:r w:rsidRPr="00AC23C6">
        <w:rPr>
          <w:rFonts w:ascii="TH SarabunPSK" w:hAnsi="TH SarabunPSK" w:cs="TH SarabunPSK"/>
          <w:sz w:val="32"/>
          <w:szCs w:val="32"/>
          <w:cs/>
        </w:rPr>
        <w:t>ษฐ</w:t>
      </w:r>
      <w:proofErr w:type="spellEnd"/>
      <w:r w:rsidRPr="00AC23C6">
        <w:rPr>
          <w:rFonts w:ascii="TH SarabunPSK" w:hAnsi="TH SarabunPSK" w:cs="TH SarabunPSK"/>
          <w:sz w:val="32"/>
          <w:szCs w:val="32"/>
          <w:cs/>
        </w:rPr>
        <w:t>บุตร)</w:t>
      </w:r>
    </w:p>
    <w:p w14:paraId="192CBE8A" w14:textId="0D594B52" w:rsidR="00CD165F" w:rsidRPr="00AC23C6" w:rsidRDefault="00CD165F" w:rsidP="00CD165F">
      <w:pPr>
        <w:spacing w:after="0"/>
        <w:ind w:left="2880" w:right="504"/>
        <w:jc w:val="center"/>
        <w:rPr>
          <w:rFonts w:ascii="TH SarabunPSK" w:hAnsi="TH SarabunPSK" w:cs="TH SarabunPSK"/>
          <w:sz w:val="32"/>
          <w:szCs w:val="32"/>
          <w:cs/>
        </w:rPr>
      </w:pPr>
      <w:r w:rsidRPr="00AC23C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AC23C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C23C6">
        <w:rPr>
          <w:rFonts w:ascii="TH SarabunPSK" w:hAnsi="TH SarabunPSK" w:cs="TH SarabunPSK"/>
          <w:sz w:val="32"/>
          <w:szCs w:val="32"/>
          <w:cs/>
        </w:rPr>
        <w:t>นายกสภามหาวิทยาลัย</w:t>
      </w:r>
    </w:p>
    <w:p w14:paraId="6833E8BB" w14:textId="77777777" w:rsidR="00CD165F" w:rsidRPr="00CD165F" w:rsidRDefault="00CD165F" w:rsidP="00CD165F">
      <w:pPr>
        <w:spacing w:after="0"/>
        <w:ind w:firstLine="720"/>
        <w:jc w:val="right"/>
        <w:rPr>
          <w:rFonts w:ascii="TH SarabunPSK" w:hAnsi="TH SarabunPSK" w:cs="TH SarabunPSK"/>
          <w:sz w:val="24"/>
          <w:szCs w:val="32"/>
        </w:rPr>
      </w:pPr>
    </w:p>
    <w:p w14:paraId="6FCA348F" w14:textId="3B4F500E" w:rsidR="00CD165F" w:rsidRDefault="00CD165F" w:rsidP="00CD165F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</w:p>
    <w:p w14:paraId="6CBEF789" w14:textId="77777777" w:rsidR="00CD165F" w:rsidRPr="00A771E0" w:rsidRDefault="00CD165F" w:rsidP="00CD165F">
      <w:pPr>
        <w:spacing w:after="0"/>
        <w:ind w:firstLine="720"/>
        <w:rPr>
          <w:rFonts w:ascii="TH SarabunPSK" w:hAnsi="TH SarabunPSK" w:cs="TH SarabunPSK"/>
          <w:sz w:val="24"/>
          <w:szCs w:val="32"/>
          <w:cs/>
        </w:rPr>
      </w:pPr>
    </w:p>
    <w:sectPr w:rsidR="00CD165F" w:rsidRPr="00A771E0" w:rsidSect="002E4532">
      <w:headerReference w:type="default" r:id="rId7"/>
      <w:pgSz w:w="12240" w:h="15840"/>
      <w:pgMar w:top="851" w:right="1134" w:bottom="851" w:left="1701" w:header="720" w:footer="72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A5AE0F" w14:textId="77777777" w:rsidR="00E2441F" w:rsidRDefault="00E2441F" w:rsidP="00E236D2">
      <w:pPr>
        <w:spacing w:after="0" w:line="240" w:lineRule="auto"/>
      </w:pPr>
      <w:r>
        <w:separator/>
      </w:r>
    </w:p>
  </w:endnote>
  <w:endnote w:type="continuationSeparator" w:id="0">
    <w:p w14:paraId="6FE09881" w14:textId="77777777" w:rsidR="00E2441F" w:rsidRDefault="00E2441F" w:rsidP="00E23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BA50EC" w14:textId="77777777" w:rsidR="00E2441F" w:rsidRDefault="00E2441F" w:rsidP="00E236D2">
      <w:pPr>
        <w:spacing w:after="0" w:line="240" w:lineRule="auto"/>
      </w:pPr>
      <w:r>
        <w:separator/>
      </w:r>
    </w:p>
  </w:footnote>
  <w:footnote w:type="continuationSeparator" w:id="0">
    <w:p w14:paraId="7EDF69F7" w14:textId="77777777" w:rsidR="00E2441F" w:rsidRDefault="00E2441F" w:rsidP="00E23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174824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FE35A3B" w14:textId="6EFBD7CB" w:rsidR="00E236D2" w:rsidRDefault="00E236D2">
        <w:pPr>
          <w:pStyle w:val="a3"/>
          <w:jc w:val="center"/>
        </w:pPr>
        <w:r w:rsidRPr="008139AF">
          <w:rPr>
            <w:sz w:val="32"/>
            <w:szCs w:val="32"/>
          </w:rPr>
          <w:fldChar w:fldCharType="begin"/>
        </w:r>
        <w:r w:rsidRPr="008139AF">
          <w:rPr>
            <w:sz w:val="32"/>
            <w:szCs w:val="32"/>
          </w:rPr>
          <w:instrText xml:space="preserve"> PAGE   \</w:instrText>
        </w:r>
        <w:r w:rsidRPr="008139AF">
          <w:rPr>
            <w:rFonts w:cs="Angsana New"/>
            <w:sz w:val="32"/>
            <w:szCs w:val="32"/>
            <w:cs/>
          </w:rPr>
          <w:instrText xml:space="preserve">* </w:instrText>
        </w:r>
        <w:r w:rsidRPr="008139AF">
          <w:rPr>
            <w:sz w:val="32"/>
            <w:szCs w:val="32"/>
          </w:rPr>
          <w:instrText xml:space="preserve">MERGEFORMAT </w:instrText>
        </w:r>
        <w:r w:rsidRPr="008139AF">
          <w:rPr>
            <w:sz w:val="32"/>
            <w:szCs w:val="32"/>
          </w:rPr>
          <w:fldChar w:fldCharType="separate"/>
        </w:r>
        <w:r w:rsidR="008139AF">
          <w:rPr>
            <w:rFonts w:hint="cs"/>
            <w:noProof/>
            <w:sz w:val="32"/>
            <w:szCs w:val="32"/>
            <w:cs/>
          </w:rPr>
          <w:t>๒</w:t>
        </w:r>
        <w:r w:rsidRPr="008139AF">
          <w:rPr>
            <w:noProof/>
            <w:sz w:val="32"/>
            <w:szCs w:val="32"/>
          </w:rPr>
          <w:fldChar w:fldCharType="end"/>
        </w:r>
      </w:p>
    </w:sdtContent>
  </w:sdt>
  <w:p w14:paraId="2377089E" w14:textId="77777777" w:rsidR="00E236D2" w:rsidRDefault="00E236D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513"/>
    <w:rsid w:val="00147513"/>
    <w:rsid w:val="002E4532"/>
    <w:rsid w:val="00307FD7"/>
    <w:rsid w:val="0032387B"/>
    <w:rsid w:val="003522C0"/>
    <w:rsid w:val="00546838"/>
    <w:rsid w:val="0063001D"/>
    <w:rsid w:val="007655B1"/>
    <w:rsid w:val="008139AF"/>
    <w:rsid w:val="00A771E0"/>
    <w:rsid w:val="00AC23C6"/>
    <w:rsid w:val="00C501F8"/>
    <w:rsid w:val="00CC5529"/>
    <w:rsid w:val="00CD165F"/>
    <w:rsid w:val="00E236D2"/>
    <w:rsid w:val="00E2441F"/>
    <w:rsid w:val="00F3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7E08B"/>
  <w15:chartTrackingRefBased/>
  <w15:docId w15:val="{F6100B21-691E-40E8-9998-8A42BB6B1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8"/>
        <w:lang w:val="en-US" w:eastAsia="zh-CN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E236D2"/>
  </w:style>
  <w:style w:type="paragraph" w:styleId="a5">
    <w:name w:val="footer"/>
    <w:basedOn w:val="a"/>
    <w:link w:val="a6"/>
    <w:uiPriority w:val="99"/>
    <w:unhideWhenUsed/>
    <w:rsid w:val="00E23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E236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15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Kavintida Puengniam</dc:creator>
  <cp:keywords/>
  <dc:description/>
  <cp:lastModifiedBy>Windows User</cp:lastModifiedBy>
  <cp:revision>12</cp:revision>
  <dcterms:created xsi:type="dcterms:W3CDTF">2022-05-25T07:22:00Z</dcterms:created>
  <dcterms:modified xsi:type="dcterms:W3CDTF">2022-06-27T06:19:00Z</dcterms:modified>
</cp:coreProperties>
</file>