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DFEA" w14:textId="77777777" w:rsidR="0065740E" w:rsidRDefault="0065740E" w:rsidP="0065740E">
      <w:pPr>
        <w:jc w:val="center"/>
      </w:pPr>
      <w:r>
        <w:rPr>
          <w:noProof/>
        </w:rPr>
        <w:drawing>
          <wp:inline distT="0" distB="0" distL="0" distR="0" wp14:anchorId="58131087" wp14:editId="6E6DF2F7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950B" w14:textId="77777777" w:rsidR="0065740E" w:rsidRDefault="009E6706" w:rsidP="0065740E">
      <w:pPr>
        <w:spacing w:after="0"/>
        <w:jc w:val="center"/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ข้อบังคับมหาวิทยาลัยธรรมศาสตร์ </w:t>
      </w:r>
    </w:p>
    <w:p w14:paraId="6D668C15" w14:textId="306ECE18" w:rsidR="009E6706" w:rsidRPr="0065740E" w:rsidRDefault="009E6706" w:rsidP="0065740E">
      <w:pPr>
        <w:spacing w:after="0"/>
        <w:jc w:val="center"/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ว่าด้วยการบริหารงานวิจัยและกองทุนวิจัย</w:t>
      </w:r>
      <w:r w:rsidR="000747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0747B8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0747B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4FB8E0CD" w14:textId="77777777" w:rsidR="001D6700" w:rsidRDefault="001D6700" w:rsidP="001D67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</w:t>
      </w:r>
    </w:p>
    <w:p w14:paraId="200A31F8" w14:textId="2F7C66CE" w:rsidR="001D6700" w:rsidRDefault="001D6700" w:rsidP="001D6700">
      <w:pPr>
        <w:tabs>
          <w:tab w:val="left" w:pos="1418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ด้วยมหาวิทยาลัยธรรมศาสตร์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เป็นมหาวิทยาลัยวิจัยที่มีนโยบายและเป้าหมายในการยกระดับผลงานวิจัยและนวัตกรรมของมหาวิทยาลัย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ทั้งปริมาณและคุณภาพให้เป็นที่ยอมรับสูงขึ้นทั้งในระดับชาติ</w:t>
      </w:r>
      <w:r w:rsidR="004756A5">
        <w:rPr>
          <w:rFonts w:ascii="TH SarabunPSK" w:hAnsi="TH SarabunPSK" w:cs="TH SarabunPSK"/>
          <w:sz w:val="32"/>
          <w:szCs w:val="32"/>
          <w:cs/>
        </w:rPr>
        <w:br/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และระดับนานาชาติ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โดยการจัดสรรงบประมาณเพื่อผลิตผลงานวิ</w:t>
      </w:r>
      <w:r w:rsidR="00CB7ED6">
        <w:rPr>
          <w:rFonts w:ascii="TH SarabunPSK" w:hAnsi="TH SarabunPSK" w:cs="TH SarabunPSK"/>
          <w:sz w:val="32"/>
          <w:szCs w:val="32"/>
          <w:cs/>
        </w:rPr>
        <w:t>จัยและการประดิษฐ์คิดค้นสิ่งใหม่</w:t>
      </w:r>
      <w:r w:rsidR="004756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4756A5">
        <w:rPr>
          <w:rFonts w:ascii="TH SarabunPSK" w:hAnsi="TH SarabunPSK" w:cs="TH SarabunPSK"/>
          <w:sz w:val="32"/>
          <w:szCs w:val="32"/>
          <w:cs/>
        </w:rPr>
        <w:br/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การผลักดันให้มีการรวมกลุ่มการวิจัย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การพัฒนานักวิจัยรุ่นใหม่และการส่งเสริมเ</w:t>
      </w:r>
      <w:r w:rsidR="00CB7ED6">
        <w:rPr>
          <w:rFonts w:ascii="TH SarabunPSK" w:hAnsi="TH SarabunPSK" w:cs="TH SarabunPSK"/>
          <w:sz w:val="32"/>
          <w:szCs w:val="32"/>
          <w:cs/>
        </w:rPr>
        <w:t>ผยแพร่ผลงานวิจัย</w:t>
      </w:r>
      <w:r w:rsidR="004756A5">
        <w:rPr>
          <w:rFonts w:ascii="TH SarabunPSK" w:hAnsi="TH SarabunPSK" w:cs="TH SarabunPSK"/>
          <w:sz w:val="32"/>
          <w:szCs w:val="32"/>
          <w:cs/>
        </w:rPr>
        <w:br/>
      </w:r>
      <w:r w:rsidR="00CB7ED6">
        <w:rPr>
          <w:rFonts w:ascii="TH SarabunPSK" w:hAnsi="TH SarabunPSK" w:cs="TH SarabunPSK"/>
          <w:sz w:val="32"/>
          <w:szCs w:val="32"/>
          <w:cs/>
        </w:rPr>
        <w:t>ใน</w:t>
      </w:r>
      <w:r w:rsidR="0099275C">
        <w:rPr>
          <w:rFonts w:ascii="TH SarabunPSK" w:hAnsi="TH SarabunPSK" w:cs="TH SarabunPSK" w:hint="cs"/>
          <w:sz w:val="32"/>
          <w:szCs w:val="32"/>
          <w:cs/>
        </w:rPr>
        <w:t>เวที</w:t>
      </w:r>
      <w:r w:rsidR="00CB7ED6">
        <w:rPr>
          <w:rFonts w:ascii="TH SarabunPSK" w:hAnsi="TH SarabunPSK" w:cs="TH SarabunPSK"/>
          <w:sz w:val="32"/>
          <w:szCs w:val="32"/>
          <w:cs/>
        </w:rPr>
        <w:t>สำคัญ</w:t>
      </w:r>
      <w:r w:rsidR="004756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>
        <w:rPr>
          <w:rFonts w:ascii="TH SarabunPSK" w:hAnsi="TH SarabunPSK" w:cs="TH SarabunPSK"/>
          <w:sz w:val="32"/>
          <w:szCs w:val="32"/>
          <w:cs/>
        </w:rPr>
        <w:t>ๆ</w:t>
      </w:r>
      <w:r w:rsidR="004756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ทั้งในประเทศและต่างประเทศ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เพื่อให้การบริหารงานวิจัยของมหาวิทยาลัย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มีความเป็นเอกภาพและมีความคล่องตัวในการเปลี่ยนแปลงหรือเพิ่มเติมการทำวิจัยและสร้างนวัตกรรม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ของมหาวิทยาลัยรองรับนโยบายวิจัยของมหาวิทยาลัยได้อย่างทันสมัย</w:t>
      </w:r>
    </w:p>
    <w:p w14:paraId="17F520DB" w14:textId="77777777" w:rsidR="00C03B9B" w:rsidRDefault="001D6700" w:rsidP="00C03B9B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๒๓ (๒) และ (๔) </w:t>
      </w:r>
      <w:r w:rsidRPr="001D6700">
        <w:rPr>
          <w:rFonts w:ascii="TH SarabunPSK" w:hAnsi="TH SarabunPSK" w:cs="TH SarabunPSK"/>
          <w:spacing w:val="-6"/>
          <w:sz w:val="32"/>
          <w:szCs w:val="32"/>
          <w:cs/>
        </w:rPr>
        <w:t>แห่งพระราชบัญญัติ</w:t>
      </w:r>
      <w:r w:rsidR="00CB7ED6" w:rsidRPr="001D6700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มหาวิทยาลัยธรรมศาสตร์</w:t>
      </w:r>
      <w:r w:rsidRPr="001D67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B7ED6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 xml:space="preserve"> โดยมติสภามหาวิทยาลัยในการประชุมครั้งที่ </w:t>
      </w:r>
      <w:r w:rsidR="00CB7ED6">
        <w:rPr>
          <w:rFonts w:ascii="TH SarabunPSK" w:hAnsi="TH SarabunPSK" w:cs="TH SarabunPSK" w:hint="cs"/>
          <w:sz w:val="32"/>
          <w:szCs w:val="32"/>
          <w:cs/>
        </w:rPr>
        <w:t>๘/๒๕๖๑</w:t>
      </w:r>
      <w:r w:rsidR="00CB7ED6">
        <w:rPr>
          <w:rFonts w:ascii="TH SarabunPSK" w:hAnsi="TH SarabunPSK" w:cs="TH SarabunPSK"/>
          <w:sz w:val="32"/>
          <w:szCs w:val="32"/>
          <w:cs/>
        </w:rPr>
        <w:t xml:space="preserve"> เมื่อวันที่ ๒๗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 xml:space="preserve"> สิงหาคม พ.ศ. </w:t>
      </w:r>
      <w:r w:rsidR="00CB7ED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 xml:space="preserve"> เห็นชอบให้ออกข้อบังคับดังต่อไปนี้</w:t>
      </w:r>
    </w:p>
    <w:p w14:paraId="2209A12F" w14:textId="77777777" w:rsidR="00C03B9B" w:rsidRDefault="00C03B9B" w:rsidP="00C03B9B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D6" w:rsidRPr="00CB7E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CB7ED6" w:rsidRPr="00CB7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ข้อบังคับนี้เรียกว่า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>
        <w:rPr>
          <w:rFonts w:ascii="TH SarabunPSK" w:hAnsi="TH SarabunPSK" w:cs="TH SarabunPSK"/>
          <w:sz w:val="32"/>
          <w:szCs w:val="32"/>
          <w:cs/>
        </w:rPr>
        <w:t>“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ข้อบังคับมหาวิทยาลัยธรรมศาสตร์ว่าด้วยการบริหา</w:t>
      </w:r>
      <w:r w:rsidR="00CB7ED6">
        <w:rPr>
          <w:rFonts w:ascii="TH SarabunPSK" w:hAnsi="TH SarabunPSK" w:cs="TH SarabunPSK"/>
          <w:sz w:val="32"/>
          <w:szCs w:val="32"/>
          <w:cs/>
        </w:rPr>
        <w:t>รงานวิจัย</w:t>
      </w:r>
      <w:r w:rsidR="004756A5">
        <w:rPr>
          <w:rFonts w:ascii="TH SarabunPSK" w:hAnsi="TH SarabunPSK" w:cs="TH SarabunPSK"/>
          <w:sz w:val="32"/>
          <w:szCs w:val="32"/>
          <w:cs/>
        </w:rPr>
        <w:br/>
      </w:r>
      <w:r w:rsidR="00CB7ED6">
        <w:rPr>
          <w:rFonts w:ascii="TH SarabunPSK" w:hAnsi="TH SarabunPSK" w:cs="TH SarabunPSK"/>
          <w:sz w:val="32"/>
          <w:szCs w:val="32"/>
          <w:cs/>
        </w:rPr>
        <w:t>และกองทุนวิจัย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>
        <w:rPr>
          <w:rFonts w:ascii="TH SarabunPSK" w:hAnsi="TH SarabunPSK" w:cs="TH SarabunPSK"/>
          <w:sz w:val="32"/>
          <w:szCs w:val="32"/>
          <w:cs/>
        </w:rPr>
        <w:t>พ.ศ.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CB7ED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D5D22B" w14:textId="77777777" w:rsidR="00C03B9B" w:rsidRDefault="00C03B9B" w:rsidP="00C03B9B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D6" w:rsidRPr="00CB7ED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CB7E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ข้อบังคับนี้ให้ใช้บังคับนับแต่ถัดจากวันประกาศเป็นต้นไป</w:t>
      </w:r>
    </w:p>
    <w:p w14:paraId="0228D994" w14:textId="5280C3FA" w:rsidR="00C03B9B" w:rsidRDefault="00C03B9B" w:rsidP="00C03B9B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D6" w:rsidRPr="00CB7ED6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 xml:space="preserve"> บรรดา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ประกาศ</w:t>
      </w:r>
      <w:r w:rsidR="00992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หรือคำสั่งอื่นใดในส่วนที่กำหนดไว้แล้ว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ในข้อบังคับนี้หรือที่ขัด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หรือแย้งกับข้อบังคับนี้</w:t>
      </w:r>
      <w:r w:rsidR="00CB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ให้ใช้ข้อบังคับนี้แทน</w:t>
      </w:r>
    </w:p>
    <w:p w14:paraId="26942E56" w14:textId="73C3FDAD" w:rsidR="00C03B9B" w:rsidRDefault="00C03B9B" w:rsidP="00C03B9B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D6" w:rsidRPr="00CB7E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CB7ED6" w:rsidRPr="00CB7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99275C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บังคับนี้</w:t>
      </w:r>
    </w:p>
    <w:p w14:paraId="001C1217" w14:textId="77777777" w:rsidR="00C03B9B" w:rsidRDefault="00C03B9B" w:rsidP="00C03B9B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D6">
        <w:rPr>
          <w:rFonts w:ascii="TH SarabunPSK" w:hAnsi="TH SarabunPSK" w:cs="TH SarabunPSK"/>
          <w:sz w:val="32"/>
          <w:szCs w:val="32"/>
          <w:cs/>
        </w:rPr>
        <w:t>“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กองทุนวิจัย</w:t>
      </w:r>
      <w:r w:rsidR="00EB1355">
        <w:rPr>
          <w:rFonts w:ascii="TH SarabunPSK" w:hAnsi="TH SarabunPSK" w:cs="TH SarabunPSK"/>
          <w:sz w:val="32"/>
          <w:szCs w:val="32"/>
          <w:cs/>
        </w:rPr>
        <w:t>”</w:t>
      </w:r>
      <w:r w:rsidR="00EB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EB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กองทุนวิจัยมหาวิทยาลัยธรรมศาสตร์</w:t>
      </w:r>
    </w:p>
    <w:p w14:paraId="3DD60116" w14:textId="77777777" w:rsidR="00C03B9B" w:rsidRDefault="00C03B9B" w:rsidP="00C03B9B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355">
        <w:rPr>
          <w:rFonts w:ascii="TH SarabunPSK" w:hAnsi="TH SarabunPSK" w:cs="TH SarabunPSK"/>
          <w:sz w:val="32"/>
          <w:szCs w:val="32"/>
          <w:cs/>
        </w:rPr>
        <w:t>“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EB1355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EB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14:paraId="1BEA5AF3" w14:textId="77777777" w:rsidR="00C03B9B" w:rsidRDefault="00C03B9B" w:rsidP="00C03B9B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355">
        <w:rPr>
          <w:rFonts w:ascii="TH SarabunPSK" w:hAnsi="TH SarabunPSK" w:cs="TH SarabunPSK"/>
          <w:sz w:val="32"/>
          <w:szCs w:val="32"/>
          <w:cs/>
        </w:rPr>
        <w:t>“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EB1355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EB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คณะ</w:t>
      </w:r>
      <w:r w:rsidR="00EB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EB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หรือสถาบัน</w:t>
      </w:r>
    </w:p>
    <w:p w14:paraId="5CCF7A58" w14:textId="33ED1721" w:rsidR="00E274D7" w:rsidRDefault="00C03B9B" w:rsidP="001F15D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355" w:rsidRPr="00EB13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EB1355" w:rsidRPr="00EB1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1355" w:rsidRPr="00EB135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B1355">
        <w:rPr>
          <w:rFonts w:ascii="TH SarabunPSK" w:hAnsi="TH SarabunPSK" w:cs="TH SarabunPSK"/>
          <w:sz w:val="32"/>
          <w:szCs w:val="32"/>
          <w:cs/>
        </w:rPr>
        <w:t xml:space="preserve"> ให้อธิการบดีรักษ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าการให้เป็นไปตามข้อบังคับนี้</w:t>
      </w:r>
      <w:r w:rsidR="005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และให้มีอำนาจออกประกาศ</w:t>
      </w:r>
      <w:r w:rsidR="004756A5">
        <w:rPr>
          <w:rFonts w:ascii="TH SarabunPSK" w:hAnsi="TH SarabunPSK" w:cs="TH SarabunPSK"/>
          <w:sz w:val="32"/>
          <w:szCs w:val="32"/>
          <w:cs/>
        </w:rPr>
        <w:br/>
      </w:r>
      <w:r w:rsidR="00CB7ED6" w:rsidRPr="00CB7ED6">
        <w:rPr>
          <w:rFonts w:ascii="TH SarabunPSK" w:hAnsi="TH SarabunPSK" w:cs="TH SarabunPSK"/>
          <w:sz w:val="32"/>
          <w:szCs w:val="32"/>
          <w:cs/>
        </w:rPr>
        <w:t>หรือคำสั่งมหาวิทยาลัยเพื่อวางหลักเกณฑ์การปฏิบัติให้เป็นไปตามข้อบังคับนี้</w:t>
      </w:r>
    </w:p>
    <w:p w14:paraId="299D1EBD" w14:textId="0BB0F2A8" w:rsidR="001F15DA" w:rsidRDefault="001F15DA" w:rsidP="001F15D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59E123" w14:textId="46892CD5" w:rsidR="001F15DA" w:rsidRDefault="001F15DA" w:rsidP="001F15D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89BEE1" w14:textId="1A6C7F14" w:rsidR="001F15DA" w:rsidRDefault="001F15DA" w:rsidP="001F15D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53E4BA" w14:textId="62D0F630" w:rsidR="001F15DA" w:rsidRDefault="001F15DA" w:rsidP="001F15D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CB7FBF" w14:textId="4DFC22CA" w:rsidR="005B0E3D" w:rsidRDefault="00EB1355" w:rsidP="00667C04">
      <w:pPr>
        <w:tabs>
          <w:tab w:val="left" w:pos="1418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๑</w:t>
      </w:r>
    </w:p>
    <w:p w14:paraId="72D8E370" w14:textId="77777777" w:rsidR="00406032" w:rsidRDefault="00EB1355" w:rsidP="00406032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กองทุนวิจัย</w:t>
      </w:r>
    </w:p>
    <w:p w14:paraId="588488EA" w14:textId="5D84A2C7" w:rsidR="005B0E3D" w:rsidRDefault="008A1431" w:rsidP="008A1431">
      <w:pPr>
        <w:tabs>
          <w:tab w:val="left" w:pos="1418"/>
        </w:tabs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135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268B9AE0" w14:textId="77777777" w:rsidR="008A1431" w:rsidRDefault="00406032" w:rsidP="008A1431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135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</w:t>
      </w:r>
    </w:p>
    <w:p w14:paraId="2486BDDB" w14:textId="6902A3D2" w:rsidR="008A1431" w:rsidRDefault="008A1431" w:rsidP="008A1431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355" w:rsidRPr="00EB1355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="00EB1355" w:rsidRPr="00EB1355">
        <w:rPr>
          <w:rFonts w:ascii="TH SarabunPSK" w:hAnsi="TH SarabunPSK" w:cs="TH SarabunPSK" w:hint="cs"/>
          <w:sz w:val="32"/>
          <w:szCs w:val="32"/>
          <w:cs/>
        </w:rPr>
        <w:t xml:space="preserve"> ให้จัดตั้</w:t>
      </w:r>
      <w:r w:rsidR="00EB1355">
        <w:rPr>
          <w:rFonts w:ascii="TH SarabunPSK" w:hAnsi="TH SarabunPSK" w:cs="TH SarabunPSK" w:hint="cs"/>
          <w:sz w:val="32"/>
          <w:szCs w:val="32"/>
          <w:cs/>
        </w:rPr>
        <w:t>ง</w:t>
      </w:r>
      <w:r w:rsidR="00EB1355" w:rsidRPr="00EB1355">
        <w:rPr>
          <w:rFonts w:ascii="TH SarabunPSK" w:hAnsi="TH SarabunPSK" w:cs="TH SarabunPSK" w:hint="cs"/>
          <w:sz w:val="32"/>
          <w:szCs w:val="32"/>
          <w:cs/>
        </w:rPr>
        <w:t xml:space="preserve">กองทุน เรียกว่า </w:t>
      </w:r>
      <w:r w:rsidR="00EB1355" w:rsidRPr="00EB1355">
        <w:rPr>
          <w:rFonts w:ascii="TH SarabunPSK" w:hAnsi="TH SarabunPSK" w:cs="TH SarabunPSK"/>
          <w:sz w:val="32"/>
          <w:szCs w:val="32"/>
          <w:cs/>
        </w:rPr>
        <w:t>“</w:t>
      </w:r>
      <w:r w:rsidR="00EB1355" w:rsidRPr="00EB1355">
        <w:rPr>
          <w:rFonts w:ascii="TH SarabunPSK" w:hAnsi="TH SarabunPSK" w:cs="TH SarabunPSK" w:hint="cs"/>
          <w:sz w:val="32"/>
          <w:szCs w:val="32"/>
          <w:cs/>
        </w:rPr>
        <w:t>กองทุนวิจัย</w:t>
      </w:r>
      <w:r w:rsidR="00EB1355" w:rsidRPr="00EB1355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EB1355" w:rsidRPr="00EB1355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มีวัตถุประสงค์เพื่อส่งเสริมและสนับสนุน</w:t>
      </w:r>
      <w:r w:rsidR="003518E3">
        <w:rPr>
          <w:rFonts w:ascii="TH SarabunPSK" w:hAnsi="TH SarabunPSK" w:cs="TH SarabunPSK"/>
          <w:sz w:val="32"/>
          <w:szCs w:val="32"/>
          <w:cs/>
        </w:rPr>
        <w:br/>
      </w:r>
      <w:r w:rsidR="00EB1355" w:rsidRPr="00EB1355">
        <w:rPr>
          <w:rFonts w:ascii="TH SarabunPSK" w:hAnsi="TH SarabunPSK" w:cs="TH SarabunPSK" w:hint="cs"/>
          <w:sz w:val="32"/>
          <w:szCs w:val="32"/>
          <w:cs/>
        </w:rPr>
        <w:t xml:space="preserve">การทำวิจัยและนวัตกรรมของมหาวิทยาลัยที่มีคุณภาพเป็นที่ยอมรับในระดับชาติและนานาชาติ </w:t>
      </w:r>
      <w:r w:rsidR="0074189D">
        <w:rPr>
          <w:rFonts w:ascii="TH SarabunPSK" w:hAnsi="TH SarabunPSK" w:cs="TH SarabunPSK"/>
          <w:sz w:val="32"/>
          <w:szCs w:val="32"/>
          <w:cs/>
        </w:rPr>
        <w:br/>
      </w:r>
      <w:r w:rsidR="00EB1355" w:rsidRPr="00EB1355">
        <w:rPr>
          <w:rFonts w:ascii="TH SarabunPSK" w:hAnsi="TH SarabunPSK" w:cs="TH SarabunPSK" w:hint="cs"/>
          <w:sz w:val="32"/>
          <w:szCs w:val="32"/>
          <w:cs/>
        </w:rPr>
        <w:t>รองรับการเป็นมหาวิทยาลัยวิจัย</w:t>
      </w:r>
      <w:r w:rsidR="00EB1355">
        <w:rPr>
          <w:rFonts w:ascii="TH SarabunPSK" w:hAnsi="TH SarabunPSK" w:cs="TH SarabunPSK" w:hint="cs"/>
          <w:sz w:val="32"/>
          <w:szCs w:val="32"/>
          <w:cs/>
        </w:rPr>
        <w:t xml:space="preserve"> รวมทั้งให้มีวัตถุประสงค์ ดังต่อไปนี้</w:t>
      </w:r>
    </w:p>
    <w:p w14:paraId="44F83B86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85D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EB1355" w:rsidRPr="0090685D">
        <w:rPr>
          <w:rFonts w:ascii="TH SarabunPSK" w:hAnsi="TH SarabunPSK" w:cs="TH SarabunPSK" w:hint="cs"/>
          <w:sz w:val="32"/>
          <w:szCs w:val="32"/>
          <w:cs/>
        </w:rPr>
        <w:t>ดำเนินการหรือจัดให้มีการทำการวิจัย งานสร้างสร</w:t>
      </w:r>
      <w:r w:rsidR="0090685D" w:rsidRPr="0090685D">
        <w:rPr>
          <w:rFonts w:ascii="TH SarabunPSK" w:hAnsi="TH SarabunPSK" w:cs="TH SarabunPSK" w:hint="cs"/>
          <w:sz w:val="32"/>
          <w:szCs w:val="32"/>
          <w:cs/>
        </w:rPr>
        <w:t>รค์ นวัตกรรม หรือสิ่งประดิษฐ์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0685D" w:rsidRPr="0090685D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EB1355" w:rsidRPr="0090685D">
        <w:rPr>
          <w:rFonts w:ascii="TH SarabunPSK" w:hAnsi="TH SarabunPSK" w:cs="TH SarabunPSK" w:hint="cs"/>
          <w:sz w:val="32"/>
          <w:szCs w:val="32"/>
          <w:cs/>
        </w:rPr>
        <w:t>มหาวิทยาลัยเพื่อให้บรรลุวัตถุประสงค์ของมหาวิทยาลัย ตามมาตรา ๗</w:t>
      </w:r>
    </w:p>
    <w:p w14:paraId="52C5846E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85D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EB1355" w:rsidRPr="0090685D">
        <w:rPr>
          <w:rFonts w:ascii="TH SarabunPSK" w:hAnsi="TH SarabunPSK" w:cs="TH SarabunPSK" w:hint="cs"/>
          <w:sz w:val="32"/>
          <w:szCs w:val="32"/>
          <w:cs/>
        </w:rPr>
        <w:t>จัดสรรเป็นเงินอุดหนุนกองทุนวิจัย (</w:t>
      </w:r>
      <w:r w:rsidR="00EB1355" w:rsidRPr="0090685D">
        <w:rPr>
          <w:rFonts w:ascii="TH SarabunPSK" w:hAnsi="TH SarabunPSK" w:cs="TH SarabunPSK" w:hint="cs"/>
          <w:sz w:val="32"/>
          <w:szCs w:val="32"/>
          <w:u w:val="dotted"/>
          <w:cs/>
        </w:rPr>
        <w:t>ชื่อส่วนงาน</w:t>
      </w:r>
      <w:r w:rsidR="00EB1355" w:rsidRPr="0090685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DA288E2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85D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EB1355" w:rsidRPr="0090685D">
        <w:rPr>
          <w:rFonts w:ascii="TH SarabunPSK" w:hAnsi="TH SarabunPSK" w:cs="TH SarabunPSK" w:hint="cs"/>
          <w:sz w:val="32"/>
          <w:szCs w:val="32"/>
          <w:cs/>
        </w:rPr>
        <w:t>จัดสรรเป็นทุนสนับสนุนการทำการวิจัย งานสร้างสรรค์ นวัตกรรม หรือสิ่งประดิษฐ์</w:t>
      </w:r>
    </w:p>
    <w:p w14:paraId="0B63933B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85D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EB1355" w:rsidRPr="0090685D">
        <w:rPr>
          <w:rFonts w:ascii="TH SarabunPSK" w:hAnsi="TH SarabunPSK" w:cs="TH SarabunPSK" w:hint="cs"/>
          <w:sz w:val="32"/>
          <w:szCs w:val="32"/>
          <w:cs/>
        </w:rPr>
        <w:t>จัดสรรเป็นเงินรางวัลเพื่อส่งเสริมการวิจัย งานสร้างสรรค์ นวัตกรรม หรือสิ่งประดิษฐ์</w:t>
      </w:r>
    </w:p>
    <w:p w14:paraId="7CBC7CCA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85D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EB1355" w:rsidRPr="0090685D">
        <w:rPr>
          <w:rFonts w:ascii="TH SarabunPSK" w:hAnsi="TH SarabunPSK" w:cs="TH SarabunPSK" w:hint="cs"/>
          <w:sz w:val="32"/>
          <w:szCs w:val="32"/>
          <w:cs/>
        </w:rPr>
        <w:t>จัดสรรเป็นทุน</w:t>
      </w:r>
      <w:r w:rsidR="0090685D" w:rsidRPr="0090685D">
        <w:rPr>
          <w:rFonts w:ascii="TH SarabunPSK" w:hAnsi="TH SarabunPSK" w:cs="TH SarabunPSK" w:hint="cs"/>
          <w:sz w:val="32"/>
          <w:szCs w:val="32"/>
          <w:cs/>
        </w:rPr>
        <w:t>สนับสนุนการตีพิมพ์หรือเผยแพร่ผลงานวิจัย งานสร้างสรรค์ นวัตกรรม หรือสิ่งประดิษฐ์ หรือบทความทางวิชาการ</w:t>
      </w:r>
    </w:p>
    <w:p w14:paraId="4CD07C08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85D">
        <w:rPr>
          <w:rFonts w:ascii="TH SarabunPSK" w:hAnsi="TH SarabunPSK" w:cs="TH SarabunPSK" w:hint="cs"/>
          <w:sz w:val="32"/>
          <w:szCs w:val="32"/>
          <w:cs/>
        </w:rPr>
        <w:t>(๖)</w:t>
      </w:r>
      <w:r w:rsidR="00835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85D">
        <w:rPr>
          <w:rFonts w:ascii="TH SarabunPSK" w:hAnsi="TH SarabunPSK" w:cs="TH SarabunPSK" w:hint="cs"/>
          <w:sz w:val="32"/>
          <w:szCs w:val="32"/>
          <w:cs/>
        </w:rPr>
        <w:t>จัดสรรเป็นทุนในการนำผลงานไปจดทะเบียนสิทธิในทรัพย์สินทางปัญญาที่เกิดจากการทำการวิจัย ง</w:t>
      </w:r>
      <w:r w:rsidR="0090685D" w:rsidRPr="0090685D">
        <w:rPr>
          <w:rFonts w:ascii="TH SarabunPSK" w:hAnsi="TH SarabunPSK" w:cs="TH SarabunPSK" w:hint="cs"/>
          <w:sz w:val="32"/>
          <w:szCs w:val="32"/>
          <w:cs/>
        </w:rPr>
        <w:t>านสร้างสรรค์ นวัตกรรม หรือสิ่งประดิษฐ์</w:t>
      </w:r>
    </w:p>
    <w:p w14:paraId="753935B2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85D">
        <w:rPr>
          <w:rFonts w:ascii="TH SarabunPSK" w:hAnsi="TH SarabunPSK" w:cs="TH SarabunPSK" w:hint="cs"/>
          <w:sz w:val="32"/>
          <w:szCs w:val="32"/>
          <w:cs/>
        </w:rPr>
        <w:t>(๗)</w:t>
      </w:r>
      <w:r w:rsidR="00835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85D">
        <w:rPr>
          <w:rFonts w:ascii="TH SarabunPSK" w:hAnsi="TH SarabunPSK" w:cs="TH SarabunPSK" w:hint="cs"/>
          <w:sz w:val="32"/>
          <w:szCs w:val="32"/>
          <w:cs/>
        </w:rPr>
        <w:t>จัดสรรเป็นค่าใช้จ่ายสำหรับการจัดทำหรือบริหารจัดการวารสารทางวิชาการ</w:t>
      </w:r>
      <w:r w:rsidR="00835491">
        <w:rPr>
          <w:rFonts w:ascii="TH SarabunPSK" w:hAnsi="TH SarabunPSK" w:cs="TH SarabunPSK"/>
          <w:sz w:val="32"/>
          <w:szCs w:val="32"/>
          <w:cs/>
        </w:rPr>
        <w:br/>
      </w:r>
      <w:r w:rsidR="0090685D">
        <w:rPr>
          <w:rFonts w:ascii="TH SarabunPSK" w:hAnsi="TH SarabunPSK" w:cs="TH SarabunPSK" w:hint="cs"/>
          <w:sz w:val="32"/>
          <w:szCs w:val="32"/>
          <w:cs/>
        </w:rPr>
        <w:t>ระดับมหาวิทยาลัย</w:t>
      </w:r>
    </w:p>
    <w:p w14:paraId="43EA6106" w14:textId="03AD669A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5491">
        <w:rPr>
          <w:rFonts w:ascii="TH SarabunPSK" w:hAnsi="TH SarabunPSK" w:cs="TH SarabunPSK" w:hint="cs"/>
          <w:sz w:val="32"/>
          <w:szCs w:val="32"/>
          <w:cs/>
        </w:rPr>
        <w:t>(๘) สนับสนุนการจัดตั้งและการดำเนินงานของศูนย์แห่งความเป็นเลิศทางวิชาการ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35491">
        <w:rPr>
          <w:rFonts w:ascii="TH SarabunPSK" w:hAnsi="TH SarabunPSK" w:cs="TH SarabunPSK" w:hint="cs"/>
          <w:sz w:val="32"/>
          <w:szCs w:val="32"/>
          <w:cs/>
        </w:rPr>
        <w:t>ตามข้อบังคับนี้</w:t>
      </w:r>
    </w:p>
    <w:p w14:paraId="73E4556F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5491">
        <w:rPr>
          <w:rFonts w:ascii="TH SarabunPSK" w:hAnsi="TH SarabunPSK" w:cs="TH SarabunPSK" w:hint="cs"/>
          <w:sz w:val="32"/>
          <w:szCs w:val="32"/>
          <w:cs/>
        </w:rPr>
        <w:t>(๙) พัฒนาศักยภาพด้านการทำงานวิจัยให้แก่ผู้ปฏิบัติงานในมหาวิทยาลัยทั้งที่เป็น</w:t>
      </w:r>
      <w:r w:rsidR="00835491">
        <w:rPr>
          <w:rFonts w:ascii="TH SarabunPSK" w:hAnsi="TH SarabunPSK" w:cs="TH SarabunPSK"/>
          <w:sz w:val="32"/>
          <w:szCs w:val="32"/>
          <w:cs/>
        </w:rPr>
        <w:br/>
      </w:r>
      <w:r w:rsidR="00835491">
        <w:rPr>
          <w:rFonts w:ascii="TH SarabunPSK" w:hAnsi="TH SarabunPSK" w:cs="TH SarabunPSK" w:hint="cs"/>
          <w:sz w:val="32"/>
          <w:szCs w:val="32"/>
          <w:cs/>
        </w:rPr>
        <w:t>คณาจารย์ประจำ นักวิจัย และตำแหน่งอื่นที่เกี่ยวข้อง</w:t>
      </w:r>
    </w:p>
    <w:p w14:paraId="42EF6317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5491">
        <w:rPr>
          <w:rFonts w:ascii="TH SarabunPSK" w:hAnsi="TH SarabunPSK" w:cs="TH SarabunPSK" w:hint="cs"/>
          <w:sz w:val="32"/>
          <w:szCs w:val="32"/>
          <w:cs/>
        </w:rPr>
        <w:t>(๑๐) สนับสนุนการดำเนินงานด้านการรับรองมาตรฐานการทำวิจัย</w:t>
      </w:r>
    </w:p>
    <w:p w14:paraId="4970338F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5491">
        <w:rPr>
          <w:rFonts w:ascii="TH SarabunPSK" w:hAnsi="TH SarabunPSK" w:cs="TH SarabunPSK" w:hint="cs"/>
          <w:sz w:val="32"/>
          <w:szCs w:val="32"/>
          <w:cs/>
        </w:rPr>
        <w:t>การดำเนินการเพื่อบรรลุวัตถุประสงค์ตามวรรคหนึ่ง กองทุนวิจัยและดำเนินการเอง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35491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ร่</w:t>
      </w:r>
      <w:r w:rsidR="00835491">
        <w:rPr>
          <w:rFonts w:ascii="TH SarabunPSK" w:hAnsi="TH SarabunPSK" w:cs="TH SarabunPSK" w:hint="cs"/>
          <w:sz w:val="32"/>
          <w:szCs w:val="32"/>
          <w:cs/>
        </w:rPr>
        <w:t>วมมือกับหน่วยงานภายนอกมหาวิทยาลัยในการดำเนินการตามข้อตกลงระหว่างมหาวิทยาลัย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35491">
        <w:rPr>
          <w:rFonts w:ascii="TH SarabunPSK" w:hAnsi="TH SarabunPSK" w:cs="TH SarabunPSK" w:hint="cs"/>
          <w:sz w:val="32"/>
          <w:szCs w:val="32"/>
          <w:cs/>
        </w:rPr>
        <w:t>กับหน่วยงานภายนอกนั้นก็ได้</w:t>
      </w:r>
    </w:p>
    <w:p w14:paraId="5FB82439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5491" w:rsidRPr="00835491"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 w:rsidR="008354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5491">
        <w:rPr>
          <w:rFonts w:ascii="TH SarabunPSK" w:hAnsi="TH SarabunPSK" w:cs="TH SarabunPSK" w:hint="cs"/>
          <w:sz w:val="32"/>
          <w:szCs w:val="32"/>
          <w:cs/>
        </w:rPr>
        <w:t>กองทุนวิจัยตามข้อ ๖ ประกอบด้วยเงินและทรัพย์สินอื่น ดังต่อไปนี้</w:t>
      </w:r>
    </w:p>
    <w:p w14:paraId="34DDF54F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5491">
        <w:rPr>
          <w:rFonts w:ascii="TH SarabunPSK" w:hAnsi="TH SarabunPSK" w:cs="TH SarabunPSK" w:hint="cs"/>
          <w:sz w:val="32"/>
          <w:szCs w:val="32"/>
          <w:cs/>
        </w:rPr>
        <w:t>(๑)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491">
        <w:rPr>
          <w:rFonts w:ascii="TH SarabunPSK" w:hAnsi="TH SarabunPSK" w:cs="TH SarabunPSK" w:hint="cs"/>
          <w:sz w:val="32"/>
          <w:szCs w:val="32"/>
          <w:cs/>
        </w:rPr>
        <w:t>เงินอุดหนุนจากมหาวิทยาลัย</w:t>
      </w:r>
    </w:p>
    <w:p w14:paraId="39F2B12F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5491">
        <w:rPr>
          <w:rFonts w:ascii="TH SarabunPSK" w:hAnsi="TH SarabunPSK" w:cs="TH SarabunPSK" w:hint="cs"/>
          <w:sz w:val="32"/>
          <w:szCs w:val="32"/>
          <w:cs/>
        </w:rPr>
        <w:t>(๒)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8DE">
        <w:rPr>
          <w:rFonts w:ascii="TH SarabunPSK" w:hAnsi="TH SarabunPSK" w:cs="TH SarabunPSK" w:hint="cs"/>
          <w:sz w:val="32"/>
          <w:szCs w:val="32"/>
          <w:cs/>
        </w:rPr>
        <w:t>เงินและ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ทรัพย์สินที่สภามหาวิทยาลัยอนุมัติให้นำมาสมทบในกองทุนวิจัย</w:t>
      </w:r>
    </w:p>
    <w:p w14:paraId="76AC387E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A44">
        <w:rPr>
          <w:rFonts w:ascii="TH SarabunPSK" w:hAnsi="TH SarabunPSK" w:cs="TH SarabunPSK"/>
          <w:sz w:val="32"/>
          <w:szCs w:val="32"/>
          <w:cs/>
        </w:rPr>
        <w:t>(๓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เงินและทรัพย์สินที่มีผู้อุทิศให้กองทุนวิจัย</w:t>
      </w:r>
    </w:p>
    <w:p w14:paraId="15C1C368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(</w:t>
      </w:r>
      <w:r w:rsidR="00831A44">
        <w:rPr>
          <w:rFonts w:ascii="TH SarabunPSK" w:hAnsi="TH SarabunPSK" w:cs="TH SarabunPSK"/>
          <w:sz w:val="32"/>
          <w:szCs w:val="32"/>
          <w:cs/>
        </w:rPr>
        <w:t>๔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เงินทุนวิจัยที่ได้รับคืนและดอกผล</w:t>
      </w:r>
    </w:p>
    <w:p w14:paraId="2CD1B1B3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A44">
        <w:rPr>
          <w:rFonts w:ascii="TH SarabunPSK" w:hAnsi="TH SarabunPSK" w:cs="TH SarabunPSK"/>
          <w:sz w:val="32"/>
          <w:szCs w:val="32"/>
          <w:cs/>
        </w:rPr>
        <w:t>(๕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เงินหรือผลประโยชน์อื่นใดอันเกิดจากการดำเนินงานของกองทุนวิจัย</w:t>
      </w:r>
    </w:p>
    <w:p w14:paraId="62D874B8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31A44">
        <w:rPr>
          <w:rFonts w:ascii="TH SarabunPSK" w:hAnsi="TH SarabunPSK" w:cs="TH SarabunPSK"/>
          <w:sz w:val="32"/>
          <w:szCs w:val="32"/>
          <w:cs/>
        </w:rPr>
        <w:t>(๖)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A44">
        <w:rPr>
          <w:rFonts w:ascii="TH SarabunPSK" w:hAnsi="TH SarabunPSK" w:cs="TH SarabunPSK"/>
          <w:sz w:val="32"/>
          <w:szCs w:val="32"/>
          <w:cs/>
        </w:rPr>
        <w:t>เงินหรือผลประโยชน์อื่น</w:t>
      </w:r>
    </w:p>
    <w:p w14:paraId="1BD4BB2C" w14:textId="5BDD364C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ให้มหาวิทยาลัยจั</w:t>
      </w:r>
      <w:r w:rsidR="00831A44">
        <w:rPr>
          <w:rFonts w:ascii="TH SarabunPSK" w:hAnsi="TH SarabunPSK" w:cs="TH SarabunPSK"/>
          <w:sz w:val="32"/>
          <w:szCs w:val="32"/>
          <w:cs/>
        </w:rPr>
        <w:t>ดสรรงบประมาณเป็นเงินอุดหนุนตาม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A44">
        <w:rPr>
          <w:rFonts w:ascii="TH SarabunPSK" w:hAnsi="TH SarabunPSK" w:cs="TH SarabunPSK"/>
          <w:sz w:val="32"/>
          <w:szCs w:val="32"/>
          <w:cs/>
        </w:rPr>
        <w:t>(๑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ให้แก่กองทุนวิจัยไม่น้อยกว่า</w:t>
      </w:r>
      <w:r w:rsidR="00A43190">
        <w:rPr>
          <w:rFonts w:ascii="TH SarabunPSK" w:hAnsi="TH SarabunPSK" w:cs="TH SarabunPSK"/>
          <w:sz w:val="32"/>
          <w:szCs w:val="32"/>
          <w:cs/>
        </w:rPr>
        <w:br/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ร้อยละสามของงบประมาณดำเนินการของ</w:t>
      </w:r>
      <w:r w:rsidR="00A43190">
        <w:rPr>
          <w:rFonts w:ascii="TH SarabunPSK" w:hAnsi="TH SarabunPSK" w:cs="TH SarabunPSK" w:hint="cs"/>
          <w:sz w:val="32"/>
          <w:szCs w:val="32"/>
          <w:cs/>
        </w:rPr>
        <w:t>ง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บประมาณรายจ่ายจากเงิน</w:t>
      </w:r>
      <w:r w:rsidR="00831A44">
        <w:rPr>
          <w:rFonts w:ascii="TH SarabunPSK" w:hAnsi="TH SarabunPSK" w:cs="TH SarabunPSK"/>
          <w:sz w:val="32"/>
          <w:szCs w:val="32"/>
          <w:cs/>
        </w:rPr>
        <w:t>รายได้ของมหาวิทยาลัย ตามมาตรา ๑๕ (๓</w:t>
      </w:r>
      <w:r w:rsidR="00A43190">
        <w:rPr>
          <w:rFonts w:ascii="TH SarabunPSK" w:hAnsi="TH SarabunPSK" w:cs="TH SarabunPSK"/>
          <w:sz w:val="32"/>
          <w:szCs w:val="32"/>
          <w:cs/>
        </w:rPr>
        <w:t>) (๔) (๕) (๖) และ (๗</w:t>
      </w:r>
      <w:r w:rsidR="00831A44" w:rsidRPr="00831A44">
        <w:rPr>
          <w:rFonts w:ascii="TH SarabunPSK" w:hAnsi="TH SarabunPSK" w:cs="TH SarabunPSK"/>
          <w:sz w:val="32"/>
          <w:szCs w:val="32"/>
          <w:cs/>
        </w:rPr>
        <w:t>)</w:t>
      </w:r>
    </w:p>
    <w:p w14:paraId="43166B40" w14:textId="76EAEE10" w:rsidR="008A1431" w:rsidRDefault="008A1431" w:rsidP="000127DE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 w:rsidRPr="00A43190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A43190">
        <w:rPr>
          <w:rFonts w:ascii="TH SarabunPSK" w:hAnsi="TH SarabunPSK" w:cs="TH SarabunPSK"/>
          <w:sz w:val="32"/>
          <w:szCs w:val="32"/>
          <w:cs/>
        </w:rPr>
        <w:t xml:space="preserve"> เงินของกองทุนวิจัยตามข้อ ๖ ให้นำไปใช้จ่าย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เพื่อการดังต่อไปนี้</w:t>
      </w:r>
    </w:p>
    <w:p w14:paraId="6059844D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/>
          <w:sz w:val="32"/>
          <w:szCs w:val="32"/>
          <w:cs/>
        </w:rPr>
        <w:t>(๑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จัดสรรเป็นทุนวิจัย</w:t>
      </w:r>
    </w:p>
    <w:p w14:paraId="77C4A448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/>
          <w:sz w:val="32"/>
          <w:szCs w:val="32"/>
          <w:cs/>
        </w:rPr>
        <w:t>(๒)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จัดสรรเป็นรางวัล</w:t>
      </w:r>
    </w:p>
    <w:p w14:paraId="2C743244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จัดสรรเป็นเงินสนับสนุนการจัดตั้งและดำเนินงานของศูนย์ความเป็นเลิศทางวิชาการ</w:t>
      </w:r>
    </w:p>
    <w:p w14:paraId="5B6F7300" w14:textId="77777777" w:rsidR="008A1431" w:rsidRDefault="008A1431" w:rsidP="008A143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จัดสรรเป็นค่าใช้จ่ายในการจัดอบรมสัมมนาและการจัดทำวารสารทางวิชาการ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สิ่งพิมพ์หรือสื่ออิเล็คทรอนิกส์เพื่อเผยแพร่ผลงานทางวิชาการ</w:t>
      </w:r>
    </w:p>
    <w:p w14:paraId="66644AB9" w14:textId="34B5F701" w:rsidR="00CE7292" w:rsidRDefault="008A1431" w:rsidP="00CE7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4F7A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จัดสรรเป็นค่าเบี้ยประชุม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="00CE7292"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และค่าใช้จ่ายในการบริหารจัดการที่เกี่ยวข้องกับการส่งเสริมสนับสนุนก</w:t>
      </w:r>
      <w:r w:rsidR="00A43190">
        <w:rPr>
          <w:rFonts w:ascii="TH SarabunPSK" w:hAnsi="TH SarabunPSK" w:cs="TH SarabunPSK"/>
          <w:sz w:val="32"/>
          <w:szCs w:val="32"/>
          <w:cs/>
        </w:rPr>
        <w:t>ารวิจัยตามที่ได้รับ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การอนุมัติจาก</w:t>
      </w:r>
      <w:r w:rsidR="00BA4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คณะกรรมการบริหารงานวิจัยและกองทุนวิจัย</w:t>
      </w:r>
    </w:p>
    <w:p w14:paraId="714389D9" w14:textId="67360D44" w:rsidR="00CE7292" w:rsidRDefault="00CE7292" w:rsidP="00CE7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>(๖)</w:t>
      </w:r>
      <w:r w:rsidR="00D84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จัดสรรเป็นค่าใช้จ่ายในการนำเสนอผลงานทางวิชาการ</w:t>
      </w:r>
    </w:p>
    <w:p w14:paraId="18BB5E8E" w14:textId="43D1C04C" w:rsidR="00CE7292" w:rsidRDefault="00CE7292" w:rsidP="00CE7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>(๗)</w:t>
      </w:r>
      <w:r w:rsidR="00D84F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จัดสรรเป็นค่าใช้จ่ายในการจ้างนักวิจัยหรือผู้ช่วยนักวิจัยหรือผู้ปฏิบัติงานอื่น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เพื่อการบริหารงานวิจัย</w:t>
      </w:r>
    </w:p>
    <w:p w14:paraId="1BC305DC" w14:textId="77777777" w:rsidR="00866780" w:rsidRDefault="00CE7292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จัดสรรเป็นค่าใช้จ่ายในการดำเนินงานด้านการรับรองมาตรฐานการทำวิจัย</w:t>
      </w:r>
    </w:p>
    <w:p w14:paraId="509F18D4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(๙)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จัดสรรเป็นเงินอุดหนุนกองทุนวิจัย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A43190" w:rsidRPr="00A43190">
        <w:rPr>
          <w:rFonts w:ascii="TH SarabunPSK" w:hAnsi="TH SarabunPSK" w:cs="TH SarabunPSK"/>
          <w:sz w:val="32"/>
          <w:szCs w:val="32"/>
          <w:u w:val="dotted"/>
          <w:cs/>
        </w:rPr>
        <w:t>ชื่อส่วนงาน</w:t>
      </w:r>
      <w:r w:rsidR="00A43190" w:rsidRPr="00A43190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09DB4657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(๑๐)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จัดสรรเป็นทุนวิจัย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รางวัล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หรือเงินสนับสนุนประเภทอื่นที่สภามหาวิทยาลัยกำหนด</w:t>
      </w:r>
    </w:p>
    <w:p w14:paraId="291ED192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เงินและทรัพย์สินของกองทุนที่มีผู้อุทิศให้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ต้องจัดการตามเงื่อนไขที่ผู้อุทิศให้กำหนดไว้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แต่ถ้ามีความจำเป็นต้องเปลี่ยนแปลงเงื่อนไขดังกล่าว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ต้องได้รับความยินยอมจากผู้อุทิศให้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หรือทายาท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หากไม่มีทายาทหรือทายาทไม่ปรากฏต้องได้รับอนุมัติจากสภามหาวิทยาลัย</w:t>
      </w:r>
    </w:p>
    <w:p w14:paraId="53C8F90C" w14:textId="77777777" w:rsidR="00866780" w:rsidRDefault="00A43190" w:rsidP="00866780">
      <w:pPr>
        <w:tabs>
          <w:tab w:val="left" w:pos="1418"/>
        </w:tabs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3F5A55F5" w14:textId="77777777" w:rsidR="00866780" w:rsidRDefault="00A43190" w:rsidP="00801A2D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การบริหารกองทุนวิจัย</w:t>
      </w:r>
    </w:p>
    <w:p w14:paraId="2E394047" w14:textId="77777777" w:rsidR="00866780" w:rsidRDefault="00866780" w:rsidP="00866780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 w:rsidRPr="00A43190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 xml:space="preserve"> ให้มีคณะกรรมการบริหารงานวิจัยและกองทุนวิจัย</w:t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0202680E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/>
          <w:sz w:val="32"/>
          <w:szCs w:val="32"/>
          <w:cs/>
        </w:rPr>
        <w:t>(๑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) อธิการบดี เป็นประธานกรรมการ</w:t>
      </w:r>
    </w:p>
    <w:p w14:paraId="08D3382A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รองอธิการบดีที่ได้รับมอบหมายให้กำกับดูแลด้านการวิจัย เป็นรองประธานกรรมการ</w:t>
      </w:r>
    </w:p>
    <w:p w14:paraId="6B2C2026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>(๓)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รองอธิการบดีที่ได้รับมอบหมายให้กำกับดูแลด้านแผนงาน เป็นกรรมการ</w:t>
      </w:r>
    </w:p>
    <w:p w14:paraId="1B202447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>(๔)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840" w:rsidRPr="00A43190">
        <w:rPr>
          <w:rFonts w:ascii="TH SarabunPSK" w:hAnsi="TH SarabunPSK" w:cs="TH SarabunPSK"/>
          <w:sz w:val="32"/>
          <w:szCs w:val="32"/>
          <w:cs/>
        </w:rPr>
        <w:t>รองอธิกา</w:t>
      </w:r>
      <w:r w:rsidR="00E11840">
        <w:rPr>
          <w:rFonts w:ascii="TH SarabunPSK" w:hAnsi="TH SarabunPSK" w:cs="TH SarabunPSK"/>
          <w:sz w:val="32"/>
          <w:szCs w:val="32"/>
          <w:cs/>
        </w:rPr>
        <w:t>รบดีที่ได้รับมอบหมายให้กำกับ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ดูแลด้านวิชาการ เป็นกรรมการ</w:t>
      </w:r>
    </w:p>
    <w:p w14:paraId="226EAE7E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>(๕)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840" w:rsidRPr="00A43190">
        <w:rPr>
          <w:rFonts w:ascii="TH SarabunPSK" w:hAnsi="TH SarabunPSK" w:cs="TH SarabunPSK"/>
          <w:sz w:val="32"/>
          <w:szCs w:val="32"/>
          <w:cs/>
        </w:rPr>
        <w:t>รองอธิกา</w:t>
      </w:r>
      <w:r w:rsidR="00E11840">
        <w:rPr>
          <w:rFonts w:ascii="TH SarabunPSK" w:hAnsi="TH SarabunPSK" w:cs="TH SarabunPSK"/>
          <w:sz w:val="32"/>
          <w:szCs w:val="32"/>
          <w:cs/>
        </w:rPr>
        <w:t>รบดีที่ได้รับมอบหมายให้กำกับ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ดูแลด้านการคลัง เป็นกรรมการ</w:t>
      </w:r>
    </w:p>
    <w:p w14:paraId="77523F01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>(๖)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ผู้ช่วยอธิการบดีที่ได้รับมอบหม</w:t>
      </w:r>
      <w:r w:rsidR="00E11840">
        <w:rPr>
          <w:rFonts w:ascii="TH SarabunPSK" w:hAnsi="TH SarabunPSK" w:cs="TH SarabunPSK"/>
          <w:sz w:val="32"/>
          <w:szCs w:val="32"/>
          <w:cs/>
        </w:rPr>
        <w:t>ายให้กำกับดูแลด้านการวิจัย (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ถ้ามี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5335AC6F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>(๗)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ประธานสภาอาจารย์หรือผู้แทน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7E9E778D" w14:textId="3545F61D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A43190">
        <w:rPr>
          <w:rFonts w:ascii="TH SarabunPSK" w:hAnsi="TH SarabunPSK" w:cs="TH SarabunPSK" w:hint="cs"/>
          <w:sz w:val="32"/>
          <w:szCs w:val="32"/>
          <w:cs/>
        </w:rPr>
        <w:t>(๘)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ผู้ทรงคุณวุฒิสาขาสังคมศาสตร์ มนุษยศาสตร์ วิทยาศาสตร์และเทคโนโลยี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และวิ</w:t>
      </w:r>
      <w:r w:rsidR="00E11840">
        <w:rPr>
          <w:rFonts w:ascii="TH SarabunPSK" w:hAnsi="TH SarabunPSK" w:cs="TH SarabunPSK"/>
          <w:sz w:val="32"/>
          <w:szCs w:val="32"/>
          <w:cs/>
        </w:rPr>
        <w:t xml:space="preserve">ทยาศาสตร์สุขภาพ สาขาละไม่เกิน ๒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คน</w:t>
      </w:r>
      <w:r w:rsidR="006C4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ที่อธิการบดีแต่งตั้ง เป็นกรรมการ</w:t>
      </w:r>
    </w:p>
    <w:p w14:paraId="14E3B18E" w14:textId="57FF8E20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(๙)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ผู้อำนวยการกองบริหารการวิจัย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และผู้อำนวยการ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กองบริหารการวิจัย</w:t>
      </w:r>
      <w:r w:rsidR="006C4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อาจแต่งตั้งผู้ปฏิบัติงานในมหาวิทยาลัยข</w:t>
      </w:r>
      <w:r w:rsidR="00E11840">
        <w:rPr>
          <w:rFonts w:ascii="TH SarabunPSK" w:hAnsi="TH SarabunPSK" w:cs="TH SarabunPSK"/>
          <w:sz w:val="32"/>
          <w:szCs w:val="32"/>
          <w:cs/>
        </w:rPr>
        <w:t xml:space="preserve">องกองบริหารการวิจัยอีกไม่เกิน ๒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คน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11840">
        <w:rPr>
          <w:rFonts w:ascii="TH SarabunPSK" w:hAnsi="TH SarabunPSK" w:cs="TH SarabunPSK"/>
          <w:sz w:val="32"/>
          <w:szCs w:val="32"/>
          <w:cs/>
        </w:rPr>
        <w:t>ให้เป็นผู้ช่วยเลขานุการ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ได้</w:t>
      </w:r>
    </w:p>
    <w:p w14:paraId="21EDD277" w14:textId="77777777" w:rsidR="000127DE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กรรมการตาม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(๘)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มีวาระการดำรงตำแหน่งคราวละ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ปีและอาจได้รับแต่งตั้งอีกก็ได้</w:t>
      </w:r>
    </w:p>
    <w:p w14:paraId="4B44A736" w14:textId="658EE044" w:rsidR="00866780" w:rsidRDefault="000127DE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 w:rsidRPr="00E11840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๑๐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ให้คณะกรรมการการบริหารงานวิจัยและกองทุนวิจัย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มีอำนาจหน้าที่ดังนี้</w:t>
      </w:r>
    </w:p>
    <w:p w14:paraId="66345FDA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กำหนดนโยบาย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และแนวทางการบริหารงานวิจัยของมหาวิทยาลัย</w:t>
      </w:r>
    </w:p>
    <w:p w14:paraId="506DC7EC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จัดทำงบประมาณและพิจารณาจัดสรรเงินกองทุนวิจัยเพื่อเป็นค่าใช้จ่ายตามข้อ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๘</w:t>
      </w:r>
    </w:p>
    <w:p w14:paraId="4DF40A38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พิจารณาการจัดตั้ง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และยุบเลิกศูนย์ความเป็นเลิศทางวิชาการ</w:t>
      </w:r>
    </w:p>
    <w:p w14:paraId="2BD8FE1A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/>
          <w:sz w:val="32"/>
          <w:szCs w:val="32"/>
          <w:cs/>
        </w:rPr>
        <w:t>(</w:t>
      </w:r>
      <w:r w:rsidR="00E11840">
        <w:rPr>
          <w:rFonts w:ascii="TH SarabunPSK" w:hAnsi="TH SarabunPSK" w:cs="TH SarabunPSK" w:hint="cs"/>
          <w:sz w:val="32"/>
          <w:szCs w:val="32"/>
          <w:cs/>
        </w:rPr>
        <w:t>๔</w:t>
      </w:r>
      <w:r w:rsidR="00E11840">
        <w:rPr>
          <w:rFonts w:ascii="TH SarabunPSK" w:hAnsi="TH SarabunPSK" w:cs="TH SarabunPSK"/>
          <w:sz w:val="32"/>
          <w:szCs w:val="32"/>
          <w:cs/>
        </w:rPr>
        <w:t>)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ติดตามประเมินผลการดำเนินงานของกองทุนวิจัย</w:t>
      </w:r>
    </w:p>
    <w:p w14:paraId="6DE1F651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ติดตามและกำ</w:t>
      </w:r>
      <w:r w:rsidR="00E11840">
        <w:rPr>
          <w:rFonts w:ascii="TH SarabunPSK" w:hAnsi="TH SarabunPSK" w:cs="TH SarabunPSK"/>
          <w:sz w:val="32"/>
          <w:szCs w:val="32"/>
          <w:cs/>
        </w:rPr>
        <w:t xml:space="preserve">กับดูแลการดำเนินงานกองทุนวิจัย </w:t>
      </w:r>
      <w:r w:rsidR="00E11840" w:rsidRPr="00E11840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A43190" w:rsidRPr="00E11840">
        <w:rPr>
          <w:rFonts w:ascii="TH SarabunPSK" w:hAnsi="TH SarabunPSK" w:cs="TH SarabunPSK"/>
          <w:sz w:val="32"/>
          <w:szCs w:val="32"/>
          <w:u w:val="dotted"/>
          <w:cs/>
        </w:rPr>
        <w:t>ชื่อส่วนงาน</w:t>
      </w:r>
      <w:r w:rsidR="00E11840" w:rsidRPr="00E11840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6D61F702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จัดทำรายงานผลการดำเนินงานของคณะกรรมการบริหารงานวิจัยและกองทุนวิจัย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เพื่อเสนอต่อสภามหาวิทยาลัยทุกสิ้นปีงบประมาณ</w:t>
      </w:r>
    </w:p>
    <w:p w14:paraId="0F45E90A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 w:hint="cs"/>
          <w:sz w:val="32"/>
          <w:szCs w:val="32"/>
          <w:cs/>
        </w:rPr>
        <w:t>(๗)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 xml:space="preserve"> เสนอให้อธิการบดีแต่งตั้งคณะอนุกรรมการเพื่อพิจารณาดำเนินการตามวัตถุประสงค์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ของกองทุนวิจัยในข้อ</w:t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14:paraId="5FC8E62B" w14:textId="77777777" w:rsidR="00866780" w:rsidRDefault="00866780" w:rsidP="0086678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="00E11840">
        <w:rPr>
          <w:rFonts w:ascii="TH SarabunPSK" w:hAnsi="TH SarabunPSK" w:cs="TH SarabunPSK"/>
          <w:sz w:val="32"/>
          <w:szCs w:val="32"/>
          <w:cs/>
        </w:rPr>
        <w:t>ปฏิ</w:t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บัติหน้าที่อื่นที่เกี่ยวข้องกับการสนับสนุนงานวิจัยตามที่สภามหาวิทยาลัย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43190" w:rsidRPr="00A43190">
        <w:rPr>
          <w:rFonts w:ascii="TH SarabunPSK" w:hAnsi="TH SarabunPSK" w:cs="TH SarabunPSK"/>
          <w:sz w:val="32"/>
          <w:szCs w:val="32"/>
          <w:cs/>
        </w:rPr>
        <w:t>หรืออธิการบดีมอบหมาย</w:t>
      </w:r>
    </w:p>
    <w:p w14:paraId="390AA7F5" w14:textId="77777777" w:rsidR="00866780" w:rsidRDefault="00E11840" w:rsidP="00866780">
      <w:pPr>
        <w:tabs>
          <w:tab w:val="left" w:pos="1418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721F0618" w14:textId="77777777" w:rsidR="00866780" w:rsidRDefault="00E11840" w:rsidP="00866780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กองทุนวิจัย </w:t>
      </w:r>
      <w:r w:rsidRPr="00E1184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(ชื่อส่วนงาน)</w:t>
      </w:r>
    </w:p>
    <w:p w14:paraId="21B32A3F" w14:textId="77777777" w:rsidR="00866780" w:rsidRDefault="00E11840" w:rsidP="00866780">
      <w:pPr>
        <w:tabs>
          <w:tab w:val="left" w:pos="1418"/>
        </w:tabs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7368C64E" w14:textId="77777777" w:rsidR="00866780" w:rsidRDefault="00E11840" w:rsidP="00866780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</w:t>
      </w:r>
    </w:p>
    <w:p w14:paraId="06AB6B99" w14:textId="77777777" w:rsidR="007A706A" w:rsidRDefault="00866780" w:rsidP="007A706A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ให้ส่วนงานจัดตั้งกองทุน เรียกว่า “กองทุนวิจัย 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(ชื่อส่วนงาน)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” มีวัตถุประสงค</w:t>
      </w:r>
      <w:r w:rsidR="00E11840">
        <w:rPr>
          <w:rFonts w:ascii="TH SarabunPSK" w:hAnsi="TH SarabunPSK" w:cs="TH SarabunPSK"/>
          <w:color w:val="000000"/>
          <w:sz w:val="32"/>
          <w:szCs w:val="32"/>
          <w:cs/>
        </w:rPr>
        <w:t>์</w:t>
      </w:r>
      <w:r w:rsidR="007A706A">
        <w:rPr>
          <w:rFonts w:ascii="TH SarabunPSK" w:hAnsi="TH SarabunPSK" w:cs="TH SarabunPSK"/>
          <w:color w:val="000000"/>
          <w:sz w:val="32"/>
          <w:szCs w:val="32"/>
          <w:cs/>
        </w:rPr>
        <w:br/>
        <w:t>เพื่อ</w:t>
      </w:r>
      <w:r w:rsidR="00E1184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ส่งเสริมและสนับสนุนการทำ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วิจัยและนวัตกรรมของส่วนงาน ที่มีคุณภาพเป็นที่ยอมรับในระดับชาติ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และ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นานาชาติ รวมทั้งให้มีวัตถุประสงค์ ดังต่อไปนี้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69696267" w14:textId="77777777" w:rsidR="007F7707" w:rsidRDefault="007A706A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๑) ดำเนินการหรือจัดให้มีการทำ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วิจัย งานสร้างสรรค์ นวัตกรรม หรือสิ่งประดิษฐ์ของส่วนงาน เพื่อให้บรรลุวัตถุประสงค์ของส่วนงาน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 </w:t>
      </w:r>
    </w:p>
    <w:p w14:paraId="37A48C59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๒) จัดสรรเป็นทุนสนับสนุนการทำ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วิจัย งานสร้างสรรค์ นวัตกรรม ห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รือสิ่งประดิษฐ์ตามที่ส่วนงานกำ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22FDF1E2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(๓) จัดสรรเป็นรางวัลเพื่อส่งเสริมการวิจัย งานสร้างสรรค์ นวัตกรรม หรือส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ิ่งประดิษฐ์ตามที่ส่วนงานกำ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6C95FEFE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(๔) จัดสรรเป็นทุนสนับสนุนการตีพิมพ์หรือเผยแพร่ผลงานวิ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จัย งานสร้างสรรค์ นวัตกรรม หรือ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สิ่งประดิษฐ์ หรือ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บทความทางวิชาการตามที่ส่วนงานกำ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</w:p>
    <w:p w14:paraId="11CBAE09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๕) จัดสรรเป็นค่าใช้จ่ายสำหรับการจัดทำ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หรือบริหารจัด</w:t>
      </w:r>
      <w:r w:rsidR="00EE0A43">
        <w:rPr>
          <w:rFonts w:ascii="TH SarabunPSK" w:hAnsi="TH SarabunPSK" w:cs="TH SarabunPSK"/>
          <w:color w:val="000000"/>
          <w:sz w:val="32"/>
          <w:szCs w:val="32"/>
          <w:cs/>
        </w:rPr>
        <w:t>การวารสารทางวิชาการ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E0A43">
        <w:rPr>
          <w:rFonts w:ascii="TH SarabunPSK" w:hAnsi="TH SarabunPSK" w:cs="TH SarabunPSK"/>
          <w:color w:val="000000"/>
          <w:sz w:val="32"/>
          <w:szCs w:val="32"/>
          <w:cs/>
        </w:rPr>
        <w:t>ระดับส่วนงา</w:t>
      </w:r>
      <w:r w:rsidR="00EE0A43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14:paraId="4ECA1540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(๖) สนับสนุนการดำ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เนินงานของหน่วยวิจัยเฉพาะทางหรือศูนย์วิจัยเฉพาะด้าน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วามเชี่ยวชาญของส่วนงาน ตามที่ส่วนงานกำ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 </w:t>
      </w:r>
    </w:p>
    <w:p w14:paraId="640159B2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๗) พัฒนาศักยภาพด้านการทำ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งานวิจัยให้แก่ผู้ปฏิบัติงา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นในมหาวิทยาลัยทั้งที่เป็น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br/>
        <w:t>คณาจารย์ประจำ นักวิจัย และตำ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แหน่งอื่นที่เกี่ยวข้อง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186C3EA1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๘) สนับสนุนการดำ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นินงานด้านการรับรองมาตรฐานการทำ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5A3BADED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การดำ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เนินการเพื่อบรรลุวัตถุประสงค์ตามวรรคหนึ่ง กองทุนวิจัย </w:t>
      </w:r>
      <w:r w:rsidR="00E11840" w:rsidRPr="000443F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(ชื่อส่วนงาน)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br/>
        <w:t>จะดำเนินการเอง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หรือร่วมมือกับส่วนงานอื่น มหาวิทยาลัย หรือหน่วยงานภายนอกก็ได้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 </w:t>
      </w:r>
    </w:p>
    <w:p w14:paraId="7BF2B393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1840" w:rsidRPr="00E118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๑๒ 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กองทุนวิจัย </w:t>
      </w:r>
      <w:r w:rsidR="00E11840" w:rsidRPr="000443F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(ชื่อส่วนงาน)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ประกอบด้วยเงินและทรัพย์สินอื่น ดังต่อไปนี้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3A1E1236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(๑) เงินอุดหนุนที่มหาวิทยาลัยจัดสรรให้</w:t>
      </w:r>
      <w:r w:rsidR="000443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ตามหลักเกณฑ์ที่คณะกรรมการ</w:t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บริหารงานวิจัย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0443F7">
        <w:rPr>
          <w:rFonts w:ascii="TH SarabunPSK" w:hAnsi="TH SarabunPSK" w:cs="TH SarabunPSK"/>
          <w:color w:val="000000"/>
          <w:sz w:val="32"/>
          <w:szCs w:val="32"/>
          <w:cs/>
        </w:rPr>
        <w:t>และกองทุนวิจัยก</w:t>
      </w:r>
      <w:r w:rsidR="000443F7">
        <w:rPr>
          <w:rFonts w:ascii="TH SarabunPSK" w:hAnsi="TH SarabunPSK" w:cs="TH SarabunPSK" w:hint="cs"/>
          <w:color w:val="000000"/>
          <w:sz w:val="32"/>
          <w:szCs w:val="32"/>
          <w:cs/>
        </w:rPr>
        <w:t>ำหนด</w:t>
      </w:r>
    </w:p>
    <w:p w14:paraId="215A79E2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(๒) เงินอุดหนุนจากเงินรายได้ของส่วนงาน ในอัตราปีละไม่น้อยกว่าร้อยละสอง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ของเงิน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งบประมาณรายจ่ายของส่วนงานนั้น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3648290B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(๓) เงินอุดหนุนที่ได้รับจากหน่วยงานอื่น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56A267DA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(๔) เงินหรือทรัพย์สินที่มีผู้อุทิศให้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0A9D5C5A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(๕) ดอกผลจากเงินรายได้ของกองทุน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365A1AB1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(๖) เงินทุนวิจัยที่ได้รับคืนและดอกผล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75834F5F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(๗) เงินหร</w:t>
      </w:r>
      <w:r w:rsidR="005C6FF7">
        <w:rPr>
          <w:rFonts w:ascii="TH SarabunPSK" w:hAnsi="TH SarabunPSK" w:cs="TH SarabunPSK"/>
          <w:color w:val="000000"/>
          <w:sz w:val="32"/>
          <w:szCs w:val="32"/>
          <w:cs/>
        </w:rPr>
        <w:t>ือผลประโยชน์อื่นใด อันเกิดจากดำเ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นินงานของกองทุน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71586DEC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1840" w:rsidRPr="00E118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๑๓ 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เงินของกองทุนวิจัย </w:t>
      </w:r>
      <w:r w:rsidR="00E11840" w:rsidRPr="005C6FF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(ชื่อส่วนงาน)</w:t>
      </w:r>
      <w:r w:rsidR="005C6FF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ให้นำ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ไปจ่ายตามวัตถุประสงค์ของกองทุน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และให้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รวมถึงค่าเบี้ยประชุม ค่าตอบแทน ค่าใช้จ่ายในการเดินทาง ค่าลงทะเบียน และค่าใช้จ่าย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ในการบริหารจัดการ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กับการส่งเสริมสนับสนุนการวิจัยตามที่ได้รับการอนุมัติจากคณะกรรมการส่งเสริมงานวิจัย</w:t>
      </w:r>
      <w:r w:rsidRPr="007F7707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E11840" w:rsidRPr="005C6FF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(ชื่อส่วนงาน)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19939980" w14:textId="77777777" w:rsidR="007F7707" w:rsidRDefault="007F7707" w:rsidP="007F77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เงินและทรัพย์สินของกองทุนวิจัย </w:t>
      </w:r>
      <w:r w:rsidR="00E11840" w:rsidRPr="005C6FF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(ชื่อส่วนงาน)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ที่มีผู้อุทิศให้ ต้องจั</w:t>
      </w:r>
      <w:r w:rsidR="005C6FF7">
        <w:rPr>
          <w:rFonts w:ascii="TH SarabunPSK" w:hAnsi="TH SarabunPSK" w:cs="TH SarabunPSK"/>
          <w:color w:val="000000"/>
          <w:sz w:val="32"/>
          <w:szCs w:val="32"/>
          <w:cs/>
        </w:rPr>
        <w:t>ดการตามเงื่อนไข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ที่ผู้อุทิศให้</w:t>
      </w:r>
      <w:r w:rsidR="005C6FF7">
        <w:rPr>
          <w:rFonts w:ascii="TH SarabunPSK" w:hAnsi="TH SarabunPSK" w:cs="TH SarabunPSK"/>
          <w:color w:val="000000"/>
          <w:sz w:val="32"/>
          <w:szCs w:val="32"/>
          <w:cs/>
        </w:rPr>
        <w:t>กำหนดไว้ แต่ถ้ามีความจำ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เป็นต้องเปลี่ยนแปลงเงื่อนไขดังกล่าว ต้องได้ร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ับความยินยอมจากผู้อุทิศให้ หรือ</w:t>
      </w:r>
      <w:r w:rsidR="00E11840" w:rsidRPr="00E11840">
        <w:rPr>
          <w:rFonts w:ascii="TH SarabunPSK" w:hAnsi="TH SarabunPSK" w:cs="TH SarabunPSK"/>
          <w:color w:val="000000"/>
          <w:sz w:val="32"/>
          <w:szCs w:val="32"/>
          <w:cs/>
        </w:rPr>
        <w:t>ทายาท หากไม่มีทายาทหรือทายาทไม่ปรากฏต้องได้รับอนุมัติจากสภามหาวิทยาลัย</w:t>
      </w:r>
    </w:p>
    <w:p w14:paraId="269AFDA6" w14:textId="1E956F71" w:rsidR="007F7707" w:rsidRDefault="005C6FF7" w:rsidP="004B32DD">
      <w:pPr>
        <w:tabs>
          <w:tab w:val="left" w:pos="1418"/>
        </w:tabs>
        <w:spacing w:before="12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ส่วนที่ ๒</w:t>
      </w:r>
    </w:p>
    <w:p w14:paraId="181438BD" w14:textId="77777777" w:rsidR="007F7707" w:rsidRDefault="005C6FF7" w:rsidP="007F7707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การบริหารกองทุนวิจัย </w:t>
      </w:r>
      <w:r w:rsidRPr="005C6FF7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(ชื่อส่วนงาน)</w:t>
      </w:r>
    </w:p>
    <w:p w14:paraId="1803635A" w14:textId="77777777" w:rsidR="007F7707" w:rsidRDefault="007F7707" w:rsidP="007F7707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77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C6F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๑๔ </w:t>
      </w:r>
      <w:r w:rsidR="005C6F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ให้มี </w:t>
      </w:r>
      <w:r w:rsidR="005C6FF7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5C6F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คณะกรรมการส่งเสริมงานวิจัย </w:t>
      </w:r>
      <w:r w:rsidR="005C6FF7" w:rsidRPr="005C6FF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(ชื่อส่วนงาน)</w:t>
      </w:r>
      <w:r w:rsidR="005C6FF7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5C6F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C6FF7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ประกอบด้วย</w:t>
      </w:r>
    </w:p>
    <w:p w14:paraId="5DAB2415" w14:textId="77777777" w:rsidR="003968F0" w:rsidRDefault="007F7707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="005C6FF7"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C6FF7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หัวหน้าส่วนงาน หรือรองหัวหน้าส่วนงานที่ได้รับมอบหมาย</w:t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จากหัวหน้าส่วนงาน </w:t>
      </w:r>
      <w:r w:rsidR="003968F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เป็นประธานกรรมการ</w:t>
      </w:r>
    </w:p>
    <w:p w14:paraId="5E0C8C5D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(๒) กรรมการที่หัวหน้าส่วนงานแต่งตั้งอีกจำนวนไม่น้อยกว่าสามคนแต่ไม่เกินเก้าคน</w:t>
      </w:r>
    </w:p>
    <w:p w14:paraId="6C0DC295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ให้เลขานุการส่วนงานเป็นกรรมการและเลขานุการ และอาจมีผู้ช่วยเลขานุการ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ที่หัวหน้าส่วนงานแต่งตั้งจากผู้ปฏิบัติงานภายในส่วนงานได้อีกจำนวนไม่เกินสองคน</w:t>
      </w:r>
    </w:p>
    <w:p w14:paraId="5969CD04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ให้คณะกรรมการส่งเสริมงานวิจัย มีวาระการดำรงตำแหน่งของหัวหน้าส่วนงานที่แต่งตั้ง</w:t>
      </w:r>
    </w:p>
    <w:p w14:paraId="1702503F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143A2" w:rsidRPr="006143A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 ๑๕</w:t>
      </w:r>
      <w:r w:rsidR="006143A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ให้คณะกรรมการส่งเสริมงานวิจัย </w:t>
      </w:r>
      <w:r w:rsidR="006143A2" w:rsidRPr="005C6FF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(ชื่อส่วนงาน)</w:t>
      </w:r>
      <w:r w:rsidR="006143A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มีอำนาจหน้าที่ดังต่อไปนี้</w:t>
      </w:r>
    </w:p>
    <w:p w14:paraId="19F6B806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กำหนดนโยบาย เป้าหมาย และแนวทางการบริหารงานวิจัยของส่วนงานให้สอดคล้อง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กับเป้าหมายและนโยบายของมหาวิทยาลัย</w:t>
      </w:r>
    </w:p>
    <w:p w14:paraId="7DC3A560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(๒)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43A2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จัดทำงบประมาณและพิจารณาจัดสรรเงินกองทุน</w:t>
      </w:r>
      <w:r w:rsidR="009A64B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เพื่อเป็นค่าใช้จ่ายของกองทุน</w:t>
      </w:r>
    </w:p>
    <w:p w14:paraId="52F7D83C" w14:textId="4875541A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64B2">
        <w:rPr>
          <w:rFonts w:ascii="TH SarabunPSK" w:hAnsi="TH SarabunPSK" w:cs="TH SarabunPSK" w:hint="cs"/>
          <w:color w:val="000000"/>
          <w:sz w:val="32"/>
          <w:szCs w:val="32"/>
          <w:cs/>
        </w:rPr>
        <w:t>(๓)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64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พิจารณาจัดให้มีการทำการวิจัย งานสร้างสรรค์ นวัตกรรม หรือสิ่งประดิษฐ์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B16B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9A64B2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ส่วนงาน</w:t>
      </w:r>
      <w:r w:rsidR="00EB16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เพื่อให้บรรลุวัตถุประสงค์ของกองทุนวิจัย </w:t>
      </w:r>
      <w:r w:rsidR="00EB16BC" w:rsidRPr="005C6FF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(ชื่อส่วนงาน)</w:t>
      </w:r>
    </w:p>
    <w:p w14:paraId="383429D9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64B2">
        <w:rPr>
          <w:rFonts w:ascii="TH SarabunPSK" w:hAnsi="TH SarabunPSK" w:cs="TH SarabunPSK" w:hint="cs"/>
          <w:color w:val="000000"/>
          <w:sz w:val="32"/>
          <w:szCs w:val="32"/>
          <w:cs/>
        </w:rPr>
        <w:t>(๔)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64B2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จัดสรรทุนสนับสนุนการทำการวิจัย งานสร้างสรรค์ นวัตกรรม หรือสิ่งประดิษฐ์ ตามที่ส่วนงานกำหนด</w:t>
      </w:r>
    </w:p>
    <w:p w14:paraId="1A8048C1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(๕)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พิจารณาจัดสรรรางวัลเพื่อส่งเสริมการวิจัย งานสร้างสรรค์ นวัตกรรม หรือสิ่งประดิษฐ์ ตามที่ส่วนงานกำหนด</w:t>
      </w:r>
    </w:p>
    <w:p w14:paraId="5036AAB9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(๖)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พิจารณาจัดสรรทุนสนับสนุนการตีพิมพ์หรือเผยแพร่ผลงานวิจัย งานสร้างสรรค์ นวัตกรรม หรือสิ่งประดิษฐ์ หรือบทความทางวิชาการตามที่ส่วนงานกำหนด</w:t>
      </w:r>
    </w:p>
    <w:p w14:paraId="3585BA60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(๗)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 สนันสนุน และกำกับติดตาม การจัดทำวารสารทางวิชาการระดับส่วนงาน</w:t>
      </w:r>
    </w:p>
    <w:p w14:paraId="37C68C7A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(๘)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พิจารณาการจัดตั้ง กำกับดูแล และยุบเลิกหน่วยวิจัยเฉพาะทางหรือศูนย์วิจัยเฉพาะด้าน</w:t>
      </w:r>
    </w:p>
    <w:p w14:paraId="170A238E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(๙)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พิจารณาดำเนินการเพื่อพัฒนาศักยภาพด้านการทำงานวิจัยให้แก่ผู้ปฏิบัติงานในส่วนงาน ทั้งที่เป็นคณาจารย์ประจำ นักวิจัย และตำแหน่งอื่นที่เกี่ยวข้อง</w:t>
      </w:r>
    </w:p>
    <w:p w14:paraId="4B7C1F27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(๑๐)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พิจารณาดำเนินการเพื่อการสนับสนุนด้านการรับรองมาตรฐานการทำวิจัย</w:t>
      </w:r>
    </w:p>
    <w:p w14:paraId="19C0D51B" w14:textId="3D62B510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(๑๑)</w:t>
      </w:r>
      <w:r w:rsidR="00FC50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ติดตามประเมินผล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ละจัดทำรายงานผลการดำเนินงานกองทุนวิจัย เพื่อเสนอต่อคณะกรรมการบริหารงานวิจัยและกองทุนวิจัย ตามที่มหาวิทยาลัยกำหนด</w:t>
      </w:r>
    </w:p>
    <w:p w14:paraId="6165C504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60BA9">
        <w:rPr>
          <w:rFonts w:ascii="TH SarabunPSK" w:hAnsi="TH SarabunPSK" w:cs="TH SarabunPSK" w:hint="cs"/>
          <w:color w:val="000000"/>
          <w:sz w:val="32"/>
          <w:szCs w:val="32"/>
          <w:cs/>
        </w:rPr>
        <w:t>(๑๒)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D5112">
        <w:rPr>
          <w:rFonts w:ascii="TH SarabunPSK" w:hAnsi="TH SarabunPSK" w:cs="TH SarabunPSK" w:hint="cs"/>
          <w:color w:val="000000"/>
          <w:sz w:val="32"/>
          <w:szCs w:val="32"/>
          <w:cs/>
        </w:rPr>
        <w:t>แต่งตั้งคณะอนุกรรมการเพื่อพิจารณ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AD511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ดำเนินการตามวัตถุประสงค์ของกองทุนวิจัย </w:t>
      </w:r>
      <w:r w:rsidR="00AD511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D5112" w:rsidRPr="008677D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(ชื่อส่วนงาน)</w:t>
      </w:r>
    </w:p>
    <w:p w14:paraId="16455828" w14:textId="3CE3B3D9" w:rsidR="00C076FC" w:rsidRDefault="003968F0" w:rsidP="00C076FC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968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>(๑๓) ปฏิบัติหน้าที่อื่นที่เกี่ยวข้องกับการสนับสนุนงานวิจัยตามที่คณะกรรมการ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การบริหารงานวิจัยและกองทุนวิจัย</w:t>
      </w:r>
      <w:r w:rsidR="00EB16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>มอบหมาย</w:t>
      </w:r>
    </w:p>
    <w:p w14:paraId="1A1AAED2" w14:textId="7D53A7E8" w:rsidR="003968F0" w:rsidRPr="00C076FC" w:rsidRDefault="008677DC" w:rsidP="00C076FC">
      <w:pPr>
        <w:tabs>
          <w:tab w:val="left" w:pos="1418"/>
        </w:tabs>
        <w:spacing w:before="240"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๓</w:t>
      </w:r>
    </w:p>
    <w:p w14:paraId="25FCA543" w14:textId="77777777" w:rsidR="003968F0" w:rsidRDefault="008677DC" w:rsidP="003968F0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ทุนและรางวัลสนับสนุนการวิจัยและนวัตกรรมของมหาวิทยาลัยและส่วนงาน</w:t>
      </w:r>
    </w:p>
    <w:p w14:paraId="5D11FAEF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="008677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๑๖ 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ทุนและรางวัลสนับสนุนการวิจัยและนวัตกรรมของมหาวิทยาลัยและส่วนงาน </w:t>
      </w:r>
      <w:r w:rsidR="008677D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>มีดังต่อไปนี้</w:t>
      </w:r>
    </w:p>
    <w:p w14:paraId="02712F74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 w:rsidR="000E14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677DC">
        <w:rPr>
          <w:rFonts w:ascii="TH SarabunPSK" w:hAnsi="TH SarabunPSK" w:cs="TH SarabunPSK" w:hint="cs"/>
          <w:color w:val="000000"/>
          <w:sz w:val="32"/>
          <w:szCs w:val="32"/>
          <w:cs/>
        </w:rPr>
        <w:t>ทุน</w:t>
      </w:r>
      <w:r w:rsidR="000E1403"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สนับสนุนการทำวิจัยและนวัตกรรม</w:t>
      </w:r>
    </w:p>
    <w:p w14:paraId="320205A9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1403">
        <w:rPr>
          <w:rFonts w:ascii="TH SarabunPSK" w:hAnsi="TH SarabunPSK" w:cs="TH SarabunPSK" w:hint="cs"/>
          <w:color w:val="000000"/>
          <w:sz w:val="32"/>
          <w:szCs w:val="32"/>
          <w:cs/>
        </w:rPr>
        <w:t>(๒) ทุนสนับสนุนการแปลบทความวิจัยและบทความทางวิชาการ</w:t>
      </w:r>
    </w:p>
    <w:p w14:paraId="1C610372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1403">
        <w:rPr>
          <w:rFonts w:ascii="TH SarabunPSK" w:hAnsi="TH SarabunPSK" w:cs="TH SarabunPSK" w:hint="cs"/>
          <w:color w:val="000000"/>
          <w:sz w:val="32"/>
          <w:szCs w:val="32"/>
          <w:cs/>
        </w:rPr>
        <w:t>(๓) ทุนสนับสนุนการจัดการประชุมวิชาการระดับชาติหรือนานาชาติ</w:t>
      </w:r>
    </w:p>
    <w:p w14:paraId="05C7ABC8" w14:textId="07D2B429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1403">
        <w:rPr>
          <w:rFonts w:ascii="TH SarabunPSK" w:hAnsi="TH SarabunPSK" w:cs="TH SarabunPSK" w:hint="cs"/>
          <w:color w:val="000000"/>
          <w:sz w:val="32"/>
          <w:szCs w:val="32"/>
          <w:cs/>
        </w:rPr>
        <w:t>(๔)</w:t>
      </w:r>
      <w:r w:rsidR="00EB16BC">
        <w:rPr>
          <w:rFonts w:ascii="TH SarabunPSK" w:hAnsi="TH SarabunPSK" w:cs="TH SarabunPSK" w:hint="cs"/>
          <w:color w:val="000000"/>
          <w:cs/>
        </w:rPr>
        <w:t xml:space="preserve"> </w:t>
      </w:r>
      <w:r w:rsidR="00EB16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E1403">
        <w:rPr>
          <w:rFonts w:ascii="TH SarabunPSK" w:hAnsi="TH SarabunPSK" w:cs="TH SarabunPSK" w:hint="cs"/>
          <w:color w:val="000000"/>
          <w:sz w:val="32"/>
          <w:szCs w:val="32"/>
          <w:cs/>
        </w:rPr>
        <w:t>ทุนสนับสนุนการนำเสนอผลงานวิจัยหรือนวัตกรรมระดับชาติหรือระดับนานาชาติ</w:t>
      </w:r>
    </w:p>
    <w:p w14:paraId="785E9F84" w14:textId="0419453F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(๕)</w:t>
      </w:r>
      <w:r w:rsidR="00D84F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ทุนสนับสนุนศูนย์ความเป็นเลิศทางวิชาการ หรือหน่วยวิจัยเฉพาะทาง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หรือศูนย์วิจัยเฉพาะด้านของส่วนงาน</w:t>
      </w:r>
    </w:p>
    <w:p w14:paraId="7CE8AECA" w14:textId="77D9AD4F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ทุนสนับสนุนบุคคลภายนอกมหาวิทยาลัยที่มีข้อตกลงกับมหาวิทยาลัย หรือส่วนงาน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เพื่อการวิจัยและนวัตกรรมของมหาวิทยาลัยหรือส่วนงาน</w:t>
      </w:r>
    </w:p>
    <w:p w14:paraId="56BD2172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รางวัลสนับสนุนการตีพิมพ์ผลงานทางวิชาการและเผยแพร่งานสร้างสรรค์</w:t>
      </w:r>
    </w:p>
    <w:p w14:paraId="0C09BBFA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รางวัลสนับสนุนผลงานที่ได้รับการจดทะเบียนสิทธิในทรัพย์สินทางปัญญา</w:t>
      </w:r>
    </w:p>
    <w:p w14:paraId="7EF2CE4C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รางวัลผลงานวิจัยดีเด่น</w:t>
      </w:r>
    </w:p>
    <w:p w14:paraId="1A9E5D91" w14:textId="77777777" w:rsidR="003968F0" w:rsidRDefault="003968F0" w:rsidP="003968F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(๑๐)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รางวัลนักวิจัยดีเด่น</w:t>
      </w:r>
    </w:p>
    <w:p w14:paraId="759FCECC" w14:textId="27111C20" w:rsidR="00FC722D" w:rsidRDefault="003968F0" w:rsidP="00FC722D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(๑๑)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CA9" w:rsidRPr="008D50A1">
        <w:rPr>
          <w:rFonts w:ascii="TH SarabunPSK" w:hAnsi="TH SarabunPSK" w:cs="TH SarabunPSK"/>
          <w:sz w:val="32"/>
          <w:szCs w:val="32"/>
          <w:cs/>
        </w:rPr>
        <w:t>ทุนหรือรางวัลประเภทอื่น</w:t>
      </w:r>
      <w:r w:rsidR="00FC5038">
        <w:rPr>
          <w:rFonts w:ascii="TH SarabunPSK" w:hAnsi="TH SarabunPSK" w:cs="TH SarabunPSK" w:hint="cs"/>
          <w:sz w:val="32"/>
          <w:szCs w:val="32"/>
          <w:cs/>
        </w:rPr>
        <w:t>ที่ได้รับความเห็นชอบของสภามหาวิทยาลัย</w:t>
      </w:r>
    </w:p>
    <w:p w14:paraId="0511A782" w14:textId="067324CC" w:rsidR="00FC722D" w:rsidRPr="000127DE" w:rsidRDefault="00FC722D" w:rsidP="000127DE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หลักเกณฑ์และวิธีการจัดสรรทุนและรางวัลของมหาวิทยาลัยตามวรรคหนึ่ง ให้เป็นไปตามที่อธิการบดีโดยความเห็นชอบของคณะกรรม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การบริหารงานวิจัยและกองทุนวิจัย</w:t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โดยทำเป็นประกาศมหาวิทยาลัย</w:t>
      </w:r>
    </w:p>
    <w:p w14:paraId="020CE1C3" w14:textId="3CF4A4D9" w:rsidR="004B32DD" w:rsidRPr="0005447B" w:rsidRDefault="00FC722D" w:rsidP="0005447B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0CA9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หลักเกณฑ์และวิธีการ</w:t>
      </w:r>
      <w:r w:rsidR="006209B1">
        <w:rPr>
          <w:rFonts w:ascii="TH SarabunPSK" w:hAnsi="TH SarabunPSK" w:cs="TH SarabunPSK" w:hint="cs"/>
          <w:color w:val="000000"/>
          <w:sz w:val="32"/>
          <w:szCs w:val="32"/>
          <w:cs/>
        </w:rPr>
        <w:t>จัดสรรทุนและรางวัลตามวรรคหนึ่งของส่วนงาน ให้เป็นไปตามที่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209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หัวหน้าส่วนงานโดยความเห็นชอบของคณะกรรมการส่งเสริมงานวิจัย </w:t>
      </w:r>
      <w:r w:rsidR="006209B1" w:rsidRPr="006209B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(ชื่อส่วนงาน)</w:t>
      </w:r>
      <w:r w:rsidR="006209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กำหนด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209B1">
        <w:rPr>
          <w:rFonts w:ascii="TH SarabunPSK" w:hAnsi="TH SarabunPSK" w:cs="TH SarabunPSK" w:hint="cs"/>
          <w:color w:val="000000"/>
          <w:sz w:val="32"/>
          <w:szCs w:val="32"/>
          <w:cs/>
        </w:rPr>
        <w:t>โดยทำเป็นประกาศส่วนงา</w:t>
      </w:r>
      <w:r w:rsidR="0005447B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14:paraId="790EAA9F" w14:textId="18D016F1" w:rsidR="00FC722D" w:rsidRPr="0015157C" w:rsidRDefault="00491F62" w:rsidP="00E274D7">
      <w:pPr>
        <w:tabs>
          <w:tab w:val="left" w:pos="1418"/>
        </w:tabs>
        <w:spacing w:before="240"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๔</w:t>
      </w:r>
    </w:p>
    <w:p w14:paraId="591F2A6F" w14:textId="77777777" w:rsidR="00FC722D" w:rsidRDefault="00491F62" w:rsidP="00FC722D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การจัดทำวารสารทางวิชาการ</w:t>
      </w:r>
    </w:p>
    <w:p w14:paraId="42B6C594" w14:textId="77777777" w:rsidR="008743F5" w:rsidRDefault="00FC722D" w:rsidP="008743F5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91F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 ๑๗</w:t>
      </w:r>
      <w:r w:rsidR="00E820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820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การบริหารจัดการและสนับสนุนการจัดทำวารสารทางวิชาการ </w:t>
      </w:r>
      <w:r w:rsidR="008743F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82031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ให้เป็นไปตามหลักเกณฑ์</w:t>
      </w:r>
      <w:r w:rsidR="008743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2031">
        <w:rPr>
          <w:rFonts w:ascii="TH SarabunPSK" w:hAnsi="TH SarabunPSK" w:cs="TH SarabunPSK" w:hint="cs"/>
          <w:color w:val="000000"/>
          <w:sz w:val="32"/>
          <w:szCs w:val="32"/>
          <w:cs/>
        </w:rPr>
        <w:t>เงื่อนไข และวิธีการที่อธิการบดีโดยความเห็นชอบของคณะกรรม</w:t>
      </w:r>
      <w:r w:rsidR="008743F5"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การบริหารงานวิจัยและกองทุนวิจัย</w:t>
      </w:r>
      <w:r w:rsidR="00E82031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  <w:r w:rsidR="008743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2031">
        <w:rPr>
          <w:rFonts w:ascii="TH SarabunPSK" w:hAnsi="TH SarabunPSK" w:cs="TH SarabunPSK" w:hint="cs"/>
          <w:color w:val="000000"/>
          <w:sz w:val="32"/>
          <w:szCs w:val="32"/>
          <w:cs/>
        </w:rPr>
        <w:t>โดยทำเป็นประกาศมหาวิทยาลัย</w:t>
      </w:r>
    </w:p>
    <w:p w14:paraId="173325BC" w14:textId="77777777" w:rsidR="008743F5" w:rsidRDefault="00E82031" w:rsidP="008743F5">
      <w:pPr>
        <w:tabs>
          <w:tab w:val="left" w:pos="1418"/>
        </w:tabs>
        <w:spacing w:before="24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บทเฉพาะกาล</w:t>
      </w:r>
    </w:p>
    <w:p w14:paraId="768C37B7" w14:textId="77777777" w:rsidR="00AF7A17" w:rsidRDefault="008743F5" w:rsidP="00AF7A17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820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๑๘ </w:t>
      </w:r>
      <w:r w:rsidR="00E82031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วิจัยและการดำเนินการอื่นใดที่ได้รับทุนหรือเงินสนับสนุนตามระเบียบมหาวิทยาลัยธรรมศาสตร์ว่าด้วยการบริหารงานวิจัยและกองทุนวิจัยมหาวิทยาลัยธรรมศาสตร์ พ.ศ. ๒๕๕๕ และที่แก้ไขเพิ่มเติม และระเบียบมหาวิทยาลัยธรรมศาสตร์ว่าด้วยกองทุนวิจัยคณะ</w:t>
      </w:r>
      <w:r w:rsidR="00A33D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พ.ศ.๒๕๕๕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33D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และที่แก้ไขเพิ่มเติม ระเบียบมหาวิทยาลัยธรรมศาสตร์ว่าด้วยศูนย์ความเป็นเลิศทางวิชาการ พ.ศ. ๒๕๕๕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33D9E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และระเบียบมหาวิทยาลัยธรรมศาสตร์ว่าด้วยการจัดทำวารสารวิชาการและอัตราการจ่ายเงินสมนาคุณผู้จัดทำวารสารวิชาการ พ.ศ. ๒๕๕๗ และที่แก้ไขเพิ่มเติม อยู่ก่อนวันที่ข้อบังคับนี้มีผลใช้บังคับ ให้ดำเนินการ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33D9E">
        <w:rPr>
          <w:rFonts w:ascii="TH SarabunPSK" w:hAnsi="TH SarabunPSK" w:cs="TH SarabunPSK" w:hint="cs"/>
          <w:color w:val="000000"/>
          <w:sz w:val="32"/>
          <w:szCs w:val="32"/>
          <w:cs/>
        </w:rPr>
        <w:t>ตามระเบียบดังกล่าวต่อไป จนกว่าโครงการวิจัยหรือการดำเนินการนั้นจะดำเนินการแล้วเสร็จ</w:t>
      </w:r>
    </w:p>
    <w:p w14:paraId="5723BBC5" w14:textId="16564FD4" w:rsidR="00AF7A17" w:rsidRDefault="00AF7A17" w:rsidP="00AF7A1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33D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๑๙ </w:t>
      </w:r>
      <w:r w:rsidR="00A33D9E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ในระหว่างที่ยังไม่มีประกาศมหาวิทยาลัยกำหนดหล</w:t>
      </w:r>
      <w:r w:rsidR="00C72502">
        <w:rPr>
          <w:rFonts w:ascii="TH SarabunPSK" w:hAnsi="TH SarabunPSK" w:cs="TH SarabunPSK" w:hint="cs"/>
          <w:color w:val="000000"/>
          <w:sz w:val="32"/>
          <w:szCs w:val="32"/>
          <w:cs/>
        </w:rPr>
        <w:t>ักเกณฑ์และวิธีการเพื่อปฏิบัติตามข้อบังคับนี้ หรือคำสั่งตามข้อบังคับนี้ ให้ถือปฏิบัติตามหลักเกณฑ์และวิธีการที่กำหนดไว้</w:t>
      </w:r>
      <w:r w:rsidR="001F15D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725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ในตามระเบียบมหาวิทยาลัยธรรมศาสตร์ว่าด้วยการบริหารงานวิจัยและกองทุนวิจัยมหาวิทยาลัยธรรมศาสตร์ พ.ศ.๒๕๕๕ และที่แก้ไขเพิ่มเติม ระเบียบมหาวิทยาลัยธรรมศาสตร์ว่าด้วยกองทุนวิจัยของคณะ พ.ศ.๒๕๕๕ และที่แก้ไขเพิ่มเติม ระเบียบมหาวิทยาลัยธรรมศาสตร์ว่าด้วยศูนย์ความเป็นเลิศทางวิชาการ พ.ศ.๒๕๕๕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72502">
        <w:rPr>
          <w:rFonts w:ascii="TH SarabunPSK" w:hAnsi="TH SarabunPSK" w:cs="TH SarabunPSK" w:hint="cs"/>
          <w:color w:val="000000"/>
          <w:sz w:val="32"/>
          <w:szCs w:val="32"/>
          <w:cs/>
        </w:rPr>
        <w:t>และระเบียบมหาวิทยาลัยธรรมศาสตร์ว่าด้วยการจัดทำวารสารวิชาการและอัตราการจ่ายเงินสมนาคุณผู้จัดทำวารสารวิชาการ พ.ศ. ๒๕๕๗ และที่แก้ไขเพิ่มเติม เพียงเท่าที่ไม่ขัดหรือแย้งกับข้อบังคับนี้</w:t>
      </w:r>
    </w:p>
    <w:p w14:paraId="7E7F1C67" w14:textId="77777777" w:rsidR="00AF7A17" w:rsidRDefault="00AF7A17" w:rsidP="00AF7A1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725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๒๐ </w:t>
      </w:r>
      <w:r w:rsidR="00C72502">
        <w:rPr>
          <w:rFonts w:ascii="TH SarabunPSK" w:hAnsi="TH SarabunPSK" w:cs="TH SarabunPSK" w:hint="cs"/>
          <w:color w:val="000000"/>
          <w:sz w:val="32"/>
          <w:szCs w:val="32"/>
          <w:cs/>
        </w:rPr>
        <w:t>ให้ออกประกาศหรือคำสั่งเพื่อปฏิบัติตามข้อบังคับนี้ให้แล้วเสร็จ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72502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ภายในหนึ่งร้อยแปดสิบวันนับแต่วันที่ข้อบังคับนี้ใช้บังคับ</w:t>
      </w:r>
    </w:p>
    <w:p w14:paraId="3A549988" w14:textId="77777777" w:rsidR="00AF7A17" w:rsidRDefault="00AF7A17" w:rsidP="00AF7A1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A92CF58" w14:textId="77777777" w:rsidR="00AF7A17" w:rsidRDefault="00AF7A17" w:rsidP="00AF7A1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432AF2F" w14:textId="0D1A5283" w:rsidR="00C72502" w:rsidRDefault="00AF7A17" w:rsidP="00AF7A17">
      <w:pPr>
        <w:tabs>
          <w:tab w:val="left" w:pos="1418"/>
          <w:tab w:val="left" w:pos="3119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44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44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72502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  ณ  วันที่ ๑๓  กันยายน  พ.ศ. ๒๕๖๑</w:t>
      </w:r>
    </w:p>
    <w:p w14:paraId="3D0F7512" w14:textId="69F84E95" w:rsidR="00C72502" w:rsidRDefault="00C72502" w:rsidP="00E724C9">
      <w:pPr>
        <w:pStyle w:val="NormalWeb"/>
        <w:tabs>
          <w:tab w:val="left" w:pos="1134"/>
          <w:tab w:val="left" w:pos="1276"/>
          <w:tab w:val="left" w:pos="4536"/>
        </w:tabs>
        <w:spacing w:before="8" w:beforeAutospacing="0" w:after="0" w:afterAutospacing="0"/>
        <w:ind w:right="-6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246E858" w14:textId="4596F578" w:rsidR="00C72502" w:rsidRDefault="00C72502" w:rsidP="000127DE">
      <w:pPr>
        <w:pStyle w:val="NormalWeb"/>
        <w:tabs>
          <w:tab w:val="left" w:pos="1134"/>
          <w:tab w:val="left" w:pos="1276"/>
          <w:tab w:val="left" w:pos="4536"/>
        </w:tabs>
        <w:spacing w:before="8" w:beforeAutospacing="0" w:after="0" w:afterAutospacing="0"/>
        <w:ind w:right="-6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BB1C675" w14:textId="0DB1F171" w:rsidR="00C72502" w:rsidRPr="00C72502" w:rsidRDefault="00C72502" w:rsidP="00C72502">
      <w:pPr>
        <w:pStyle w:val="NormalWeb"/>
        <w:tabs>
          <w:tab w:val="left" w:pos="1134"/>
          <w:tab w:val="left" w:pos="1276"/>
        </w:tabs>
        <w:spacing w:before="8" w:beforeAutospacing="0" w:after="0" w:afterAutospacing="0"/>
        <w:ind w:right="-6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614CA2AF" w14:textId="7E883059" w:rsidR="00370CA9" w:rsidRPr="008677DC" w:rsidRDefault="000127DE" w:rsidP="008677DC">
      <w:pPr>
        <w:pStyle w:val="NormalWeb"/>
        <w:tabs>
          <w:tab w:val="left" w:pos="1134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3E056" wp14:editId="7B39B230">
                <wp:simplePos x="0" y="0"/>
                <wp:positionH relativeFrom="column">
                  <wp:posOffset>2697425</wp:posOffset>
                </wp:positionH>
                <wp:positionV relativeFrom="paragraph">
                  <wp:posOffset>19050</wp:posOffset>
                </wp:positionV>
                <wp:extent cx="2472055" cy="140462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6E2E" w14:textId="0EA13EA8" w:rsidR="00C72502" w:rsidRPr="00C439F2" w:rsidRDefault="00C72502" w:rsidP="007970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 นรนิติ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3E05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2.4pt;margin-top:1.5pt;width:19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" stroked="f">
                <v:textbox style="mso-fit-shape-to-text:t">
                  <w:txbxContent>
                    <w:p w14:paraId="7D5F6E2E" w14:textId="0EA13EA8" w:rsidR="00C72502" w:rsidRPr="00C439F2" w:rsidRDefault="00C72502" w:rsidP="007970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 นรนิติ  เศรษฐบุตร)นายกสภามหาวิทยาลัย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A0E15" w14:textId="62CDAE17" w:rsidR="00760BA9" w:rsidRDefault="00760BA9" w:rsidP="00760BA9">
      <w:pPr>
        <w:pStyle w:val="NormalWeb"/>
        <w:tabs>
          <w:tab w:val="left" w:pos="1134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0CB14CC" w14:textId="61065FD7" w:rsidR="00760BA9" w:rsidRDefault="00760BA9" w:rsidP="00760BA9">
      <w:pPr>
        <w:pStyle w:val="NormalWeb"/>
        <w:tabs>
          <w:tab w:val="left" w:pos="1134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9E98F6E" w14:textId="77777777" w:rsidR="009A64B2" w:rsidRDefault="009A64B2" w:rsidP="000127DE">
      <w:pPr>
        <w:pStyle w:val="NormalWeb"/>
        <w:tabs>
          <w:tab w:val="left" w:pos="1134"/>
          <w:tab w:val="left" w:pos="4536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0304715" w14:textId="77777777" w:rsidR="00370CA9" w:rsidRDefault="00370CA9" w:rsidP="005C6FF7">
      <w:pPr>
        <w:pStyle w:val="NormalWeb"/>
        <w:tabs>
          <w:tab w:val="left" w:pos="1134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723951E" w14:textId="77777777" w:rsidR="00370CA9" w:rsidRDefault="00370CA9" w:rsidP="005C6FF7">
      <w:pPr>
        <w:pStyle w:val="NormalWeb"/>
        <w:tabs>
          <w:tab w:val="left" w:pos="1134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B1C8B5A" w14:textId="77777777" w:rsidR="00370CA9" w:rsidRPr="006143A2" w:rsidRDefault="00370CA9" w:rsidP="00370CA9">
      <w:pPr>
        <w:pStyle w:val="NormalWeb"/>
        <w:tabs>
          <w:tab w:val="left" w:pos="1134"/>
          <w:tab w:val="right" w:pos="1276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11AA953" w14:textId="77777777" w:rsidR="005C6FF7" w:rsidRDefault="005C6FF7" w:rsidP="005C6FF7">
      <w:pPr>
        <w:pStyle w:val="NormalWeb"/>
        <w:tabs>
          <w:tab w:val="right" w:pos="1134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6DEC6BE" w14:textId="77777777" w:rsidR="005C6FF7" w:rsidRDefault="005C6FF7" w:rsidP="005C6FF7">
      <w:pPr>
        <w:pStyle w:val="NormalWeb"/>
        <w:tabs>
          <w:tab w:val="right" w:pos="1134"/>
        </w:tabs>
        <w:spacing w:before="8" w:beforeAutospacing="0" w:after="0" w:afterAutospacing="0"/>
        <w:ind w:right="-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B7B4EF3" w14:textId="77777777" w:rsidR="005C6FF7" w:rsidRPr="005C6FF7" w:rsidRDefault="005C6FF7" w:rsidP="005C6FF7">
      <w:pPr>
        <w:pStyle w:val="NormalWeb"/>
        <w:tabs>
          <w:tab w:val="right" w:pos="1134"/>
        </w:tabs>
        <w:spacing w:before="8" w:beforeAutospacing="0" w:after="0" w:afterAutospacing="0"/>
        <w:ind w:right="-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sectPr w:rsidR="005C6FF7" w:rsidRPr="005C6FF7" w:rsidSect="001F15DA">
      <w:headerReference w:type="default" r:id="rId9"/>
      <w:footnotePr>
        <w:numFmt w:val="thaiNumbers"/>
      </w:footnotePr>
      <w:pgSz w:w="11906" w:h="16838"/>
      <w:pgMar w:top="851" w:right="1134" w:bottom="851" w:left="1701" w:header="39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A45F" w14:textId="77777777" w:rsidR="004B74CF" w:rsidRDefault="004B74CF" w:rsidP="000E1403">
      <w:pPr>
        <w:spacing w:after="0" w:line="240" w:lineRule="auto"/>
      </w:pPr>
      <w:r>
        <w:separator/>
      </w:r>
    </w:p>
  </w:endnote>
  <w:endnote w:type="continuationSeparator" w:id="0">
    <w:p w14:paraId="200321F5" w14:textId="77777777" w:rsidR="004B74CF" w:rsidRDefault="004B74CF" w:rsidP="000E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A332" w14:textId="77777777" w:rsidR="004B74CF" w:rsidRDefault="004B74CF" w:rsidP="000E1403">
      <w:pPr>
        <w:spacing w:after="0" w:line="240" w:lineRule="auto"/>
      </w:pPr>
      <w:r>
        <w:separator/>
      </w:r>
    </w:p>
  </w:footnote>
  <w:footnote w:type="continuationSeparator" w:id="0">
    <w:p w14:paraId="1689AECE" w14:textId="77777777" w:rsidR="004B74CF" w:rsidRDefault="004B74CF" w:rsidP="000E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640228"/>
      <w:docPartObj>
        <w:docPartGallery w:val="Page Numbers (Top of Page)"/>
        <w:docPartUnique/>
      </w:docPartObj>
    </w:sdtPr>
    <w:sdtEndPr/>
    <w:sdtContent>
      <w:p w14:paraId="74B47397" w14:textId="54894E12" w:rsidR="00EE0A43" w:rsidRDefault="00EE0A43" w:rsidP="001F15DA">
        <w:pPr>
          <w:pStyle w:val="Header"/>
          <w:spacing w:line="120" w:lineRule="auto"/>
          <w:jc w:val="center"/>
        </w:pPr>
        <w:r w:rsidRPr="000127D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27DE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127D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127DE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127D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40E59" w:rsidRPr="00740E5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0127D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D294FF0" w14:textId="77777777" w:rsidR="00EE0A43" w:rsidRDefault="00EE0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CDD"/>
    <w:multiLevelType w:val="hybridMultilevel"/>
    <w:tmpl w:val="E50EE35A"/>
    <w:lvl w:ilvl="0" w:tplc="5EDEF162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2B02110"/>
    <w:multiLevelType w:val="hybridMultilevel"/>
    <w:tmpl w:val="CB30A816"/>
    <w:lvl w:ilvl="0" w:tplc="CC4E54CE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ACE0847"/>
    <w:multiLevelType w:val="hybridMultilevel"/>
    <w:tmpl w:val="7AE8B326"/>
    <w:lvl w:ilvl="0" w:tplc="51A82848">
      <w:start w:val="1"/>
      <w:numFmt w:val="thaiNumbers"/>
      <w:lvlText w:val="(%1)"/>
      <w:lvlJc w:val="left"/>
      <w:pPr>
        <w:ind w:left="15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2243F49"/>
    <w:multiLevelType w:val="hybridMultilevel"/>
    <w:tmpl w:val="8858211E"/>
    <w:lvl w:ilvl="0" w:tplc="DFC87EAE">
      <w:start w:val="1"/>
      <w:numFmt w:val="thaiNumbers"/>
      <w:lvlText w:val="(%1)"/>
      <w:lvlJc w:val="left"/>
      <w:pPr>
        <w:ind w:left="15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AF75408"/>
    <w:multiLevelType w:val="hybridMultilevel"/>
    <w:tmpl w:val="79BED44A"/>
    <w:lvl w:ilvl="0" w:tplc="1E9CC15C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420449703">
    <w:abstractNumId w:val="1"/>
  </w:num>
  <w:num w:numId="2" w16cid:durableId="291328045">
    <w:abstractNumId w:val="4"/>
  </w:num>
  <w:num w:numId="3" w16cid:durableId="1994408793">
    <w:abstractNumId w:val="3"/>
  </w:num>
  <w:num w:numId="4" w16cid:durableId="1664821582">
    <w:abstractNumId w:val="2"/>
  </w:num>
  <w:num w:numId="5" w16cid:durableId="24353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851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06"/>
    <w:rsid w:val="000127DE"/>
    <w:rsid w:val="000443F7"/>
    <w:rsid w:val="0005447B"/>
    <w:rsid w:val="000747B8"/>
    <w:rsid w:val="000A2693"/>
    <w:rsid w:val="000E1403"/>
    <w:rsid w:val="0015157C"/>
    <w:rsid w:val="001D6700"/>
    <w:rsid w:val="001F15DA"/>
    <w:rsid w:val="00246CAF"/>
    <w:rsid w:val="003518E3"/>
    <w:rsid w:val="00370CA9"/>
    <w:rsid w:val="003968F0"/>
    <w:rsid w:val="00406032"/>
    <w:rsid w:val="004756A5"/>
    <w:rsid w:val="00491F62"/>
    <w:rsid w:val="004B32DD"/>
    <w:rsid w:val="004B74CF"/>
    <w:rsid w:val="00564457"/>
    <w:rsid w:val="005B0E3D"/>
    <w:rsid w:val="005C6FF7"/>
    <w:rsid w:val="006143A2"/>
    <w:rsid w:val="006209B1"/>
    <w:rsid w:val="00633E4A"/>
    <w:rsid w:val="00643EA2"/>
    <w:rsid w:val="0065740E"/>
    <w:rsid w:val="00667C04"/>
    <w:rsid w:val="006C4B87"/>
    <w:rsid w:val="00740E59"/>
    <w:rsid w:val="0074189D"/>
    <w:rsid w:val="00760BA9"/>
    <w:rsid w:val="007970C8"/>
    <w:rsid w:val="007A706A"/>
    <w:rsid w:val="007F7707"/>
    <w:rsid w:val="00801A2D"/>
    <w:rsid w:val="00831A44"/>
    <w:rsid w:val="00835491"/>
    <w:rsid w:val="00866780"/>
    <w:rsid w:val="008677DC"/>
    <w:rsid w:val="008703CD"/>
    <w:rsid w:val="008743F5"/>
    <w:rsid w:val="008A1431"/>
    <w:rsid w:val="008A21E6"/>
    <w:rsid w:val="008D4970"/>
    <w:rsid w:val="0090685D"/>
    <w:rsid w:val="0099275C"/>
    <w:rsid w:val="009A64B2"/>
    <w:rsid w:val="009E6706"/>
    <w:rsid w:val="00A33D9E"/>
    <w:rsid w:val="00A43190"/>
    <w:rsid w:val="00A76CBC"/>
    <w:rsid w:val="00AB73C1"/>
    <w:rsid w:val="00AD5112"/>
    <w:rsid w:val="00AF7A17"/>
    <w:rsid w:val="00BA41D0"/>
    <w:rsid w:val="00BE03A7"/>
    <w:rsid w:val="00C03B9B"/>
    <w:rsid w:val="00C076FC"/>
    <w:rsid w:val="00C41C66"/>
    <w:rsid w:val="00C66B9B"/>
    <w:rsid w:val="00C72502"/>
    <w:rsid w:val="00CA4E53"/>
    <w:rsid w:val="00CB7ED6"/>
    <w:rsid w:val="00CE7292"/>
    <w:rsid w:val="00D1482B"/>
    <w:rsid w:val="00D349BF"/>
    <w:rsid w:val="00D84F7A"/>
    <w:rsid w:val="00E11840"/>
    <w:rsid w:val="00E274D7"/>
    <w:rsid w:val="00E724C9"/>
    <w:rsid w:val="00E82031"/>
    <w:rsid w:val="00E82C5D"/>
    <w:rsid w:val="00EB1355"/>
    <w:rsid w:val="00EB16BC"/>
    <w:rsid w:val="00EE0A43"/>
    <w:rsid w:val="00F06CA1"/>
    <w:rsid w:val="00F308DE"/>
    <w:rsid w:val="00F31BD3"/>
    <w:rsid w:val="00FC5038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D693"/>
  <w15:chartTrackingRefBased/>
  <w15:docId w15:val="{D988A2D9-91C2-4B2B-B3DE-C5E534D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8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40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40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E1403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43"/>
  </w:style>
  <w:style w:type="paragraph" w:styleId="Footer">
    <w:name w:val="footer"/>
    <w:basedOn w:val="Normal"/>
    <w:link w:val="FooterChar"/>
    <w:uiPriority w:val="99"/>
    <w:unhideWhenUsed/>
    <w:rsid w:val="00EE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DE8A-BC39-4514-9F49-3F1FDA07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Kavintida Puengniam</cp:lastModifiedBy>
  <cp:revision>9</cp:revision>
  <cp:lastPrinted>2021-09-01T09:15:00Z</cp:lastPrinted>
  <dcterms:created xsi:type="dcterms:W3CDTF">2021-09-01T07:56:00Z</dcterms:created>
  <dcterms:modified xsi:type="dcterms:W3CDTF">2022-09-30T11:01:00Z</dcterms:modified>
</cp:coreProperties>
</file>