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8C89" w14:textId="1D8D0D4A" w:rsidR="00D579CF" w:rsidRPr="00427165" w:rsidRDefault="00E721A2" w:rsidP="0042716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F35AAF" wp14:editId="43673ACC">
            <wp:extent cx="1044000" cy="10800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4948" w14:textId="77777777" w:rsidR="00C066F2" w:rsidRPr="00427165" w:rsidRDefault="00440308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70C7851" w14:textId="14D16CDA" w:rsidR="000464D4" w:rsidRPr="00427165" w:rsidRDefault="00440308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A169CB" w:rsidRPr="00427165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 หลักเกณฑ์ และวิธีการแต่งตั้งและถอดถอนตำแหน่งทางวิชาการของคณาจารย์ประจำ</w:t>
      </w:r>
    </w:p>
    <w:p w14:paraId="3DC04986" w14:textId="0B2DBF11" w:rsidR="00A169CB" w:rsidRPr="00427165" w:rsidRDefault="00A169CB" w:rsidP="0042716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ซึ่งเป็นพนักงานมหาวิทยาลัย พ.ศ. ๒๕๖๑</w:t>
      </w:r>
    </w:p>
    <w:p w14:paraId="08A6223B" w14:textId="463EEBDA" w:rsidR="00E6321A" w:rsidRPr="00427165" w:rsidRDefault="00422E63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55C5" w:rsidRPr="00427165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D579CF" w:rsidRPr="00427165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F40438" w:rsidRPr="00427165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D954E6" w:rsidRPr="00427165">
        <w:rPr>
          <w:rFonts w:ascii="TH SarabunPSK" w:hAnsi="TH SarabunPSK" w:cs="TH SarabunPSK"/>
          <w:b/>
          <w:bCs/>
          <w:sz w:val="32"/>
          <w:szCs w:val="32"/>
          <w:cs/>
        </w:rPr>
        <w:t>…………………….</w:t>
      </w:r>
      <w:r w:rsidR="00D579CF" w:rsidRPr="004271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5F04132" w14:textId="50523519" w:rsidR="0045528C" w:rsidRPr="00427165" w:rsidRDefault="00573925" w:rsidP="00427165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pacing w:val="-6"/>
          <w:sz w:val="32"/>
          <w:szCs w:val="32"/>
          <w:cs/>
        </w:rPr>
        <w:t>โดยที่เป็นการสมควร</w:t>
      </w:r>
      <w:r w:rsidR="00A169CB" w:rsidRPr="00427165">
        <w:rPr>
          <w:rFonts w:ascii="TH SarabunPSK" w:hAnsi="TH SarabunPSK" w:cs="TH SarabunPSK"/>
          <w:spacing w:val="-6"/>
          <w:sz w:val="32"/>
          <w:szCs w:val="32"/>
          <w:cs/>
        </w:rPr>
        <w:t>ปรับปรุงระเบียบข้อบังคับที่เกี่ยวกับคุณสมบัติ หลักเกณฑ์ และวิธีการแต่งตั้งตำแหน่งทางวิชาการของมหาวิทยาลัย และกำหนดให้มีหลักเกณฑ์และวิธีการถอดถอนผู้ดำรงตำแหน่ง</w:t>
      </w:r>
      <w:r w:rsidR="00A26A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="00A169CB" w:rsidRPr="00427165">
        <w:rPr>
          <w:rFonts w:ascii="TH SarabunPSK" w:hAnsi="TH SarabunPSK" w:cs="TH SarabunPSK"/>
          <w:spacing w:val="-6"/>
          <w:sz w:val="32"/>
          <w:szCs w:val="32"/>
          <w:cs/>
        </w:rPr>
        <w:t>ทางวิชาการของมหาวิทยาลัย</w:t>
      </w:r>
    </w:p>
    <w:p w14:paraId="4C74C373" w14:textId="27F78F1C" w:rsidR="00311868" w:rsidRPr="00427165" w:rsidRDefault="002877F0" w:rsidP="00A26A00">
      <w:pPr>
        <w:ind w:right="42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อาศัย</w:t>
      </w:r>
      <w:r w:rsidR="009E75CB" w:rsidRPr="00427165">
        <w:rPr>
          <w:rFonts w:ascii="TH SarabunPSK" w:hAnsi="TH SarabunPSK" w:cs="TH SarabunPSK"/>
          <w:sz w:val="32"/>
          <w:szCs w:val="32"/>
          <w:cs/>
        </w:rPr>
        <w:t>อำนาจตามความใน</w:t>
      </w:r>
      <w:r w:rsidR="00B65BBD" w:rsidRPr="00427165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๒๓</w:t>
      </w:r>
      <w:r w:rsidR="0076186B" w:rsidRPr="00427165">
        <w:rPr>
          <w:rFonts w:ascii="TH SarabunPSK" w:hAnsi="TH SarabunPSK" w:cs="TH SarabunPSK"/>
          <w:sz w:val="32"/>
          <w:szCs w:val="32"/>
          <w:cs/>
        </w:rPr>
        <w:t xml:space="preserve"> (๒)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 xml:space="preserve">และ (๘) และมาตรา ๗๐ วรรคสี่ </w:t>
      </w:r>
      <w:r w:rsidR="00427165">
        <w:rPr>
          <w:rFonts w:ascii="TH SarabunPSK" w:hAnsi="TH SarabunPSK" w:cs="TH SarabunPSK"/>
          <w:sz w:val="32"/>
          <w:szCs w:val="32"/>
        </w:rPr>
        <w:br/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แห่งพระราชบัญญัติมหาวิทยาลัยธรรมศาสตร์ พ.ศ. ๒๕๕๘ สภามหาวิทยาลัย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ได้มีมติ</w:t>
      </w:r>
      <w:r w:rsidR="0076186B" w:rsidRPr="00427165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4455C5" w:rsidRPr="00427165">
        <w:rPr>
          <w:rFonts w:ascii="TH SarabunPSK" w:hAnsi="TH SarabunPSK" w:cs="TH SarabunPSK"/>
          <w:sz w:val="32"/>
          <w:szCs w:val="32"/>
          <w:cs/>
        </w:rPr>
        <w:br/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๑๐/๒๕๖๑</w:t>
      </w:r>
      <w:r w:rsidR="0076186B" w:rsidRPr="00427165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๒๙ ตุลาคม ๒๕๖๑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186B" w:rsidRPr="00427165">
        <w:rPr>
          <w:rFonts w:ascii="TH SarabunPSK" w:hAnsi="TH SarabunPSK" w:cs="TH SarabunPSK"/>
          <w:sz w:val="32"/>
          <w:szCs w:val="32"/>
          <w:cs/>
        </w:rPr>
        <w:t>เห็นชอบให้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ออกข้อบังคับไว้ดังนี้</w:t>
      </w:r>
    </w:p>
    <w:p w14:paraId="44CF2B5A" w14:textId="6FA87BE7" w:rsidR="00311868" w:rsidRPr="00427165" w:rsidRDefault="009A18B1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 xml:space="preserve">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 </w:t>
      </w:r>
      <w:r w:rsidR="004455C5" w:rsidRPr="00427165">
        <w:rPr>
          <w:rFonts w:ascii="TH SarabunPSK" w:hAnsi="TH SarabunPSK" w:cs="TH SarabunPSK"/>
          <w:sz w:val="32"/>
          <w:szCs w:val="32"/>
          <w:cs/>
        </w:rPr>
        <w:br/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พ.ศ. ๒๕๖๑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”</w:t>
      </w:r>
    </w:p>
    <w:p w14:paraId="6EAB2FB0" w14:textId="26EB84EE" w:rsidR="00311868" w:rsidRPr="00427165" w:rsidRDefault="00852C3C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D940FB"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D940FB"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นี้ให้ใช้บังคับตั้งแต่วันที่ ๑ พฤศจิกายน ๒๕๖๑ เป็นต้นไป</w:t>
      </w:r>
    </w:p>
    <w:p w14:paraId="2BC0EDCD" w14:textId="2303851F" w:rsidR="000B7382" w:rsidRPr="00427165" w:rsidRDefault="00D940F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76186B" w:rsidRPr="00427165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นี้</w:t>
      </w:r>
    </w:p>
    <w:p w14:paraId="16054160" w14:textId="5234BED8" w:rsidR="00440308" w:rsidRPr="00427165" w:rsidRDefault="0044030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“</w:t>
      </w:r>
      <w:r w:rsidR="00F91029" w:rsidRPr="00427165">
        <w:rPr>
          <w:rFonts w:ascii="TH SarabunPSK" w:hAnsi="TH SarabunPSK" w:cs="TH SarabunPSK"/>
          <w:sz w:val="32"/>
          <w:szCs w:val="32"/>
          <w:cs/>
          <w:lang w:eastAsia="zh-CN"/>
        </w:rPr>
        <w:t>คณะ</w:t>
      </w: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 xml:space="preserve">” หมายความว่า </w:t>
      </w:r>
      <w:r w:rsidR="00F91029" w:rsidRPr="00427165">
        <w:rPr>
          <w:rFonts w:ascii="TH SarabunPSK" w:hAnsi="TH SarabunPSK" w:cs="TH SarabunPSK"/>
          <w:sz w:val="32"/>
          <w:szCs w:val="32"/>
          <w:cs/>
          <w:lang w:eastAsia="zh-CN"/>
        </w:rPr>
        <w:t>คณะ วิทยาลัย และให้หมายความรวมถึงสถาบันที่</w:t>
      </w:r>
      <w:r w:rsidR="00A169CB" w:rsidRPr="00427165">
        <w:rPr>
          <w:rFonts w:ascii="TH SarabunPSK" w:hAnsi="TH SarabunPSK" w:cs="TH SarabunPSK"/>
          <w:sz w:val="32"/>
          <w:szCs w:val="32"/>
          <w:cs/>
          <w:lang w:eastAsia="zh-CN"/>
        </w:rPr>
        <w:t>มีการจัดการเรียนการสอนหลักสูตรระดับปริญญาตรีหรือบัณฑิตศึกษาด้วย</w:t>
      </w:r>
    </w:p>
    <w:p w14:paraId="308FD19D" w14:textId="4D985EE9" w:rsidR="007123C1" w:rsidRPr="00427165" w:rsidRDefault="00A169C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“ตำแหน่งทางวิชาการ” หมายความว่า ตำแหน่งทางวิชาการของคณาจารย์ประจำ</w:t>
      </w:r>
      <w:r w:rsidR="00A26A00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</w:t>
      </w:r>
      <w:r w:rsidR="002D240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ของ</w:t>
      </w: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มหาวิทยาลัย</w:t>
      </w:r>
    </w:p>
    <w:p w14:paraId="0DF08C17" w14:textId="0FD9A455" w:rsidR="00A169CB" w:rsidRPr="00427165" w:rsidRDefault="001624A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A169CB" w:rsidRPr="00427165">
        <w:rPr>
          <w:rFonts w:ascii="TH SarabunPSK" w:hAnsi="TH SarabunPSK" w:cs="TH SarabunPSK"/>
          <w:sz w:val="32"/>
          <w:szCs w:val="32"/>
          <w:cs/>
          <w:lang w:eastAsia="zh-CN"/>
        </w:rPr>
        <w:t>“คณะกรรมการพิจารณาตำแหน่งทางวิชาการ” หมายความว่า คณะกรรมการพิจารณาตำแหน่งทางวิชาการ มหาวิทยาลัยธรรมศาสตร์</w:t>
      </w:r>
    </w:p>
    <w:p w14:paraId="50FF6824" w14:textId="36D53D7B" w:rsidR="00590850" w:rsidRPr="00427165" w:rsidRDefault="00A169C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“ฝ่ายเลขานุการ คณะกรรมการพิจารณาตำแหน่งทางวิชาการ” หมายความว่า ส่วนงาน</w:t>
      </w:r>
      <w:r w:rsidR="00A26A00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</w:t>
      </w: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ของมหาวิทยาลัยที่ทำหน้าที่ฝ่ายเลขานุการของคณะกรรมการพิจารณาตำแหน่งทางวิชาการ</w:t>
      </w:r>
    </w:p>
    <w:p w14:paraId="7AE271D2" w14:textId="23D1ADB0" w:rsidR="00A169CB" w:rsidRPr="00427165" w:rsidRDefault="00A169CB" w:rsidP="00427165">
      <w:pPr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“ผู้ขอกำหนดตำแหน่งทางวิชาการ” หมายความว่า ผู้ขอกำหนดตำแหน่งผู้ช่วยศาสตราจารย์ รองศาสตราจารย์ หรือศาสตราจารย์</w:t>
      </w:r>
    </w:p>
    <w:p w14:paraId="1452D055" w14:textId="65D2F3D9" w:rsidR="00A26A00" w:rsidRDefault="00AC3491" w:rsidP="002A202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="005E5CD9"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5C7B" w:rsidRPr="00427165">
        <w:rPr>
          <w:rFonts w:ascii="TH SarabunPSK" w:hAnsi="TH SarabunPSK" w:cs="TH SarabunPSK"/>
          <w:sz w:val="32"/>
          <w:szCs w:val="32"/>
          <w:cs/>
        </w:rPr>
        <w:t>ให้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อธิการบ</w:t>
      </w:r>
      <w:r w:rsidR="00B77210" w:rsidRPr="00427165">
        <w:rPr>
          <w:rFonts w:ascii="TH SarabunPSK" w:hAnsi="TH SarabunPSK" w:cs="TH SarabunPSK"/>
          <w:sz w:val="32"/>
          <w:szCs w:val="32"/>
          <w:cs/>
        </w:rPr>
        <w:t>ดี</w:t>
      </w:r>
      <w:r w:rsidR="007123C1" w:rsidRPr="00427165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B77210" w:rsidRPr="00427165">
        <w:rPr>
          <w:rFonts w:ascii="TH SarabunPSK" w:hAnsi="TH SarabunPSK" w:cs="TH SarabunPSK"/>
          <w:sz w:val="32"/>
          <w:szCs w:val="32"/>
          <w:cs/>
        </w:rPr>
        <w:t>รักษาการตามข้อบังคับ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นี้และให้มีอำนาจออกประกาศ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A373F">
        <w:rPr>
          <w:rFonts w:ascii="TH SarabunPSK" w:hAnsi="TH SarabunPSK" w:cs="TH SarabunPSK"/>
          <w:sz w:val="32"/>
          <w:szCs w:val="32"/>
          <w:cs/>
        </w:rPr>
        <w:t xml:space="preserve">      ของ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มหาวิทยาลัยเพื่อปฏิบัติตามข้อบังคับนี้</w:t>
      </w:r>
    </w:p>
    <w:p w14:paraId="68E1C6A3" w14:textId="388E5041" w:rsidR="0044667E" w:rsidRDefault="0044667E" w:rsidP="002A202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6A99CD0" w14:textId="73F1B12D" w:rsidR="0044667E" w:rsidRDefault="0044667E" w:rsidP="002A202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A26EE7B" w14:textId="77777777" w:rsidR="0044667E" w:rsidRPr="002A202E" w:rsidRDefault="0044667E" w:rsidP="002A202E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066826B1" w14:textId="7FFC396E" w:rsidR="00E957AA" w:rsidRPr="00427165" w:rsidRDefault="00A169CB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๑</w:t>
      </w:r>
    </w:p>
    <w:p w14:paraId="55F334E2" w14:textId="0C410D2F" w:rsidR="00E957AA" w:rsidRPr="00427165" w:rsidRDefault="00A169CB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บททั่วไป</w:t>
      </w:r>
    </w:p>
    <w:p w14:paraId="214BD4EF" w14:textId="77777777" w:rsidR="00E957AA" w:rsidRPr="00427165" w:rsidRDefault="00E957AA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349316" w14:textId="12530F87" w:rsidR="00E957AA" w:rsidRPr="00427165" w:rsidRDefault="00E957A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="00162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ข้อบังคับนี้ให้ใช้บังคับกับคณาจารย์ประจำซึ่งเป็นพนักงานมหาวิทยาลัย</w:t>
      </w:r>
    </w:p>
    <w:p w14:paraId="04A053BF" w14:textId="480EFF88" w:rsidR="008E1522" w:rsidRPr="00427165" w:rsidRDefault="008E1522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 </w:t>
      </w:r>
      <w:r w:rsidRPr="00427165">
        <w:rPr>
          <w:rFonts w:ascii="TH SarabunPSK" w:hAnsi="TH SarabunPSK" w:cs="TH SarabunPSK"/>
          <w:sz w:val="32"/>
          <w:szCs w:val="32"/>
          <w:cs/>
        </w:rPr>
        <w:t>เพื่อรักษาไว้ซึ่งมาตรฐานและคุณภาพในการกำหนดตำแหน่งทางวิชาการ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 การดำเนินการต่าง ๆ ตามข้อบังคับนี้ให้คำนึงถึงหลักเกณฑ์ วิธีการ และเงื่อนไขการกำหนดตำแหน่งทางวิชาการของคณะกรรมการข้าราชการพลเรือนในสถาบันอุดมศึกษา ซึ่งเรียกโดยย่อว่า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27165">
        <w:rPr>
          <w:rFonts w:ascii="TH SarabunPSK" w:hAnsi="TH SarabunPSK" w:cs="TH SarabunPSK"/>
          <w:sz w:val="32"/>
          <w:szCs w:val="32"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เว้นแต่เป็นเรื่องลักษณะเฉพาะของการเป็นพนักงานมหาวิทยาลัย</w:t>
      </w:r>
    </w:p>
    <w:p w14:paraId="734A4098" w14:textId="60DF24CA" w:rsidR="00DC3349" w:rsidRPr="00427165" w:rsidRDefault="00C90C3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="00B77210"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>การดำเนินก</w:t>
      </w:r>
      <w:r w:rsidR="001624AA">
        <w:rPr>
          <w:rFonts w:ascii="TH SarabunPSK" w:hAnsi="TH SarabunPSK" w:cs="TH SarabunPSK"/>
          <w:sz w:val="32"/>
          <w:szCs w:val="32"/>
          <w:cs/>
        </w:rPr>
        <w:t>ารทุกขั้นตอนในการแต่งตั้งหรือถอด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>ถอนผู้ดำรงตำแหน่งทางวิชาการ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>ตามข้อบังคับ</w:t>
      </w:r>
      <w:r w:rsidR="008E1522" w:rsidRPr="00427165">
        <w:rPr>
          <w:rFonts w:ascii="TH SarabunPSK" w:hAnsi="TH SarabunPSK" w:cs="TH SarabunPSK"/>
          <w:sz w:val="32"/>
          <w:szCs w:val="32"/>
          <w:cs/>
        </w:rPr>
        <w:t>นี้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 xml:space="preserve"> ให้กระทำโดยวิธีลับ</w:t>
      </w:r>
    </w:p>
    <w:p w14:paraId="70A6DB82" w14:textId="295F928F" w:rsidR="00DC3349" w:rsidRPr="00427165" w:rsidRDefault="00AA60C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 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>ภาระงานสอน การประเมินผลการสอน และเอกสารหลักฐานที่ใช้ในการประเมินผลการสอน ให้เป็นไปตามหลักเกณฑ์และวิธีการ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52864DD1" w14:textId="6B7E9ABA" w:rsidR="005C5DAD" w:rsidRPr="00427165" w:rsidRDefault="005C5DAD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หลักเกณฑ์และวิธีการตามวรรคหนึ่งต้องกำหนดให้มีการแต่งตั้งอนุกรรมการเพื่อประเมินผลการสอนของคณาจารย์ประจำในแต่ละคณะได้ตามความเหมาะสม</w:t>
      </w:r>
    </w:p>
    <w:p w14:paraId="693D58D6" w14:textId="65C94E7F" w:rsidR="00F33DB6" w:rsidRPr="00427165" w:rsidRDefault="00AA60C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๙ 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>หลักเกณฑ์และวิธีการเทียบตำแหน่งทางวิชาการเพื่อนำมาใช้ประกอบการขอกำหนดตำแหน่งทางวิชาการตามข้อบังคับนี้ ให้เป็นไปตาม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35E2F87B" w14:textId="4ABD7687" w:rsidR="00812E08" w:rsidRPr="00427165" w:rsidRDefault="00F33DB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๑๐ 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>หลักเกณฑ์และวิธีการนับเวลาการดำรงตำแหน่งและการปฏิบัติหน้าที่ในตำแหน่ง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>ทางวิชาการเพื่อนำมาใช้ประกอบการขอกำหนดตำแหน่งทางวิชาการตามข้อบังคับนี้ ให้เป็นไปตามที่อธิการบดีโดยความเห็นชอบของคณะกรรมการพิจารณาตำแหน่งทางวิชาการ</w:t>
      </w:r>
      <w:r w:rsidR="00817E2B" w:rsidRPr="00427165">
        <w:rPr>
          <w:rFonts w:ascii="TH SarabunPSK" w:hAnsi="TH SarabunPSK" w:cs="TH SarabunPSK"/>
          <w:sz w:val="32"/>
          <w:szCs w:val="32"/>
          <w:cs/>
        </w:rPr>
        <w:t>กำหนดโดยออกเป็นประกาศมหาวิทยาลัย</w:t>
      </w:r>
    </w:p>
    <w:p w14:paraId="63A4F5EE" w14:textId="640DC7E6" w:rsidR="00C90C35" w:rsidRPr="00A26A00" w:rsidRDefault="00F33DB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๑๑ </w:t>
      </w:r>
      <w:r w:rsidR="00817E2B" w:rsidRPr="00427165">
        <w:rPr>
          <w:rFonts w:ascii="TH SarabunPSK" w:hAnsi="TH SarabunPSK" w:cs="TH SarabunPSK"/>
          <w:sz w:val="32"/>
          <w:szCs w:val="32"/>
          <w:cs/>
        </w:rPr>
        <w:t>ในกรณีที่ผู้ขอกำหนดตำแหน่งทางวิชาการเคยเป็นอาจารย์ประจำ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D6521">
        <w:rPr>
          <w:rFonts w:ascii="TH SarabunPSK" w:hAnsi="TH SarabunPSK" w:cs="TH SarabunPSK"/>
          <w:sz w:val="32"/>
          <w:szCs w:val="32"/>
          <w:cs/>
        </w:rPr>
        <w:t xml:space="preserve">       ใน</w:t>
      </w:r>
      <w:r w:rsidR="00817E2B" w:rsidRPr="00427165">
        <w:rPr>
          <w:rFonts w:ascii="TH SarabunPSK" w:hAnsi="TH SarabunPSK" w:cs="TH SarabunPSK"/>
          <w:sz w:val="32"/>
          <w:szCs w:val="32"/>
          <w:cs/>
        </w:rPr>
        <w:t>สถาบันอุดมศึกษาอื่นหรือเคยเป็นอาจารย์พิเศษของมหาวิทยาลัย ให้นำเวลาในการปฏิบัติหน้าที่อาจารย์ประจำในสถาบันอุดมศึกษาอื่นหรืออาจารย์พิเศษของมหาวิทยาลัยมานับเป็นระยะเวลาการปฏิบัติหน้าที่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17E2B" w:rsidRPr="00427165">
        <w:rPr>
          <w:rFonts w:ascii="TH SarabunPSK" w:hAnsi="TH SarabunPSK" w:cs="TH SarabunPSK"/>
          <w:sz w:val="32"/>
          <w:szCs w:val="32"/>
          <w:cs/>
        </w:rPr>
        <w:t>ตามข้อบังคับนี้ได้ตามหลักเกณฑ์และวิธีการ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2803F204" w14:textId="3467863D" w:rsidR="00057A33" w:rsidRPr="00427165" w:rsidRDefault="00F33DB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๑๒ </w:t>
      </w:r>
      <w:r w:rsidR="00CE7028" w:rsidRPr="00427165">
        <w:rPr>
          <w:rFonts w:ascii="TH SarabunPSK" w:hAnsi="TH SarabunPSK" w:cs="TH SarabunPSK"/>
          <w:sz w:val="32"/>
          <w:szCs w:val="32"/>
          <w:cs/>
        </w:rPr>
        <w:t>หลักเกณฑ์และวิธีการเทียบวุฒิการศึกษาเพื่อนำมาใช้ประกอบการขอกำหนดตำแหน่งทางวิชาการตามข้อบังคับนี้ ให้เป็นไปตาม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1F999C91" w14:textId="6297A425" w:rsidR="00A26A00" w:rsidRDefault="00646767" w:rsidP="002A202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๑๓ </w:t>
      </w:r>
      <w:r w:rsidR="00CE7028" w:rsidRPr="00427165">
        <w:rPr>
          <w:rFonts w:ascii="TH SarabunPSK" w:hAnsi="TH SarabunPSK" w:cs="TH SarabunPSK"/>
          <w:sz w:val="32"/>
          <w:szCs w:val="32"/>
          <w:cs/>
        </w:rPr>
        <w:t>การกำหนดสาขาวิชาของผู้ขอกำหนดตำแหน่งทางวิชาการเพื่อนำมาใช้ประกอบ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7028"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การขอกำหนดตำแหน่งทางวิชาการตามข้อบังคับนี้ ให้เป็นไปตามที่อธิการบดีโดยความเห็นชอบ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C697D">
        <w:rPr>
          <w:rFonts w:ascii="TH SarabunPSK" w:hAnsi="TH SarabunPSK" w:cs="TH SarabunPSK"/>
          <w:sz w:val="32"/>
          <w:szCs w:val="32"/>
          <w:cs/>
        </w:rPr>
        <w:t xml:space="preserve">       ของ</w:t>
      </w:r>
      <w:r w:rsidR="00CE7028" w:rsidRPr="00427165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คณะกรรมการพิจารณาตำแหน่งทางวิชาการกำหนดโดยออกเป็นประกาศมหาวิทยาลัย</w:t>
      </w:r>
    </w:p>
    <w:p w14:paraId="6E8119DF" w14:textId="69CA7892" w:rsidR="0044667E" w:rsidRDefault="0044667E" w:rsidP="002A202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7805CEC" w14:textId="77777777" w:rsidR="0044667E" w:rsidRPr="00427165" w:rsidRDefault="0044667E" w:rsidP="002A202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DFFDE1D" w14:textId="1984C08A" w:rsidR="00CE7028" w:rsidRPr="00427165" w:rsidRDefault="00CE7028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๒</w:t>
      </w:r>
    </w:p>
    <w:p w14:paraId="14DB26A2" w14:textId="5143C13B" w:rsidR="00CE7028" w:rsidRPr="00427165" w:rsidRDefault="00CE7028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ผลงานทางวิชาการที่ใช้ขอกำหนดตำแหน่งทางวิชาการ</w:t>
      </w:r>
    </w:p>
    <w:p w14:paraId="7983D308" w14:textId="77777777" w:rsidR="00CE7028" w:rsidRPr="00427165" w:rsidRDefault="00CE7028" w:rsidP="004271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F274E4" w14:textId="2B48C4B9" w:rsidR="00646767" w:rsidRPr="00427165" w:rsidRDefault="00646767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๑๔ </w:t>
      </w:r>
      <w:r w:rsidR="00CE7028" w:rsidRPr="00427165">
        <w:rPr>
          <w:rFonts w:ascii="TH SarabunPSK" w:hAnsi="TH SarabunPSK" w:cs="TH SarabunPSK"/>
          <w:sz w:val="32"/>
          <w:szCs w:val="32"/>
          <w:cs/>
        </w:rPr>
        <w:t>ผลงานทางวิชาการที่จะใช้ขอกำหนดตำแหน่งทางวิชาการ มีดังต่อไปนี้</w:t>
      </w:r>
    </w:p>
    <w:p w14:paraId="7FB70506" w14:textId="395DAD6A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ผลงานวิจัย</w:t>
      </w:r>
    </w:p>
    <w:p w14:paraId="254DEBD9" w14:textId="3A55CD20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ผลงานวิชาการรับใช้สังคม</w:t>
      </w:r>
    </w:p>
    <w:p w14:paraId="4A4453F5" w14:textId="412B8C68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(๓) ตำราหรือหนังสือ</w:t>
      </w:r>
    </w:p>
    <w:p w14:paraId="2421D66B" w14:textId="6017C05C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(๔) บทความทางวิชาการ</w:t>
      </w:r>
    </w:p>
    <w:p w14:paraId="31CEA835" w14:textId="20352C71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(๕) ผลงานทางวิชาการในลักษณะอื่น</w:t>
      </w:r>
      <w:r w:rsidR="003F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165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0E2AB9D" w14:textId="44F2CE93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(๕.๑) ผลงานวิชาการเพื่ออุตสาหกรรม</w:t>
      </w:r>
    </w:p>
    <w:p w14:paraId="6F5FB013" w14:textId="7BC8C95B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(๕.๒) ผลงานวิชาการเพื่อพัฒนาการเรียนการสอนและการเรียนรู้</w:t>
      </w:r>
    </w:p>
    <w:p w14:paraId="3528DD91" w14:textId="7383DE07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(๕.๓) ผลงานวิชาการเพื่อพัฒนานโยบายสาธารณะ</w:t>
      </w:r>
    </w:p>
    <w:p w14:paraId="5FBD12B7" w14:textId="64E4835B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(๕.๔) กรณีศึกษา (</w:t>
      </w:r>
      <w:r w:rsidRPr="00427165">
        <w:rPr>
          <w:rFonts w:ascii="TH SarabunPSK" w:hAnsi="TH SarabunPSK" w:cs="TH SarabunPSK"/>
          <w:sz w:val="32"/>
          <w:szCs w:val="32"/>
        </w:rPr>
        <w:t>case study</w:t>
      </w:r>
      <w:r w:rsidRPr="00427165">
        <w:rPr>
          <w:rFonts w:ascii="TH SarabunPSK" w:hAnsi="TH SarabunPSK" w:cs="TH SarabunPSK"/>
          <w:sz w:val="32"/>
          <w:szCs w:val="32"/>
          <w:cs/>
        </w:rPr>
        <w:t>)</w:t>
      </w:r>
    </w:p>
    <w:p w14:paraId="2D903731" w14:textId="40BB6288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(๕.๕) งานแปล</w:t>
      </w:r>
    </w:p>
    <w:p w14:paraId="7AD461DD" w14:textId="7741F328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(๕.๖) พจนานุกรม สารานุกรม นามานุกรม และงานวิชาการในลักษณะเดียวกัน</w:t>
      </w:r>
    </w:p>
    <w:p w14:paraId="2C1D3333" w14:textId="6051D204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(๕.๗) ผลงานสร้างสรรค์ด้านวิทยาศาสตร์และเทคโนโลยี</w:t>
      </w:r>
    </w:p>
    <w:p w14:paraId="7548F46A" w14:textId="1A2443AC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(๕.๘) ผลงานสร้างสรรค์ด้านสุนทรียะหรือศิลปะ</w:t>
      </w:r>
    </w:p>
    <w:p w14:paraId="4548EFCC" w14:textId="48EEA7C0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(๕.๙) สิทธิบัตร</w:t>
      </w:r>
    </w:p>
    <w:p w14:paraId="37B9FEC9" w14:textId="0228B836" w:rsidR="00C90C35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(๕.๑๐) ซอฟต์แวร์</w:t>
      </w:r>
    </w:p>
    <w:p w14:paraId="2971F72D" w14:textId="355C1131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คำจำกัดความ รูปแบบ การเผยแพร่ และ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ลัษ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>ณะคุณภาพของผลงานทางวิชาการตาม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วรรคหนึ่ง ให้เป็นไปตาม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054E08F4" w14:textId="5891FC0A" w:rsidR="002C3B2F" w:rsidRPr="00427165" w:rsidRDefault="00646767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๑๕ </w:t>
      </w:r>
      <w:r w:rsidR="001014DB" w:rsidRPr="00427165">
        <w:rPr>
          <w:rFonts w:ascii="TH SarabunPSK" w:hAnsi="TH SarabunPSK" w:cs="TH SarabunPSK"/>
          <w:sz w:val="32"/>
          <w:szCs w:val="32"/>
          <w:cs/>
        </w:rPr>
        <w:t>ผลงานทางวิชาการที่จะนำมาขอกำหนดตำแหน่งทางวิชาการต้องจัดทำขึ้น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014DB" w:rsidRPr="00427165">
        <w:rPr>
          <w:rFonts w:ascii="TH SarabunPSK" w:hAnsi="TH SarabunPSK" w:cs="TH SarabunPSK"/>
          <w:sz w:val="32"/>
          <w:szCs w:val="32"/>
          <w:cs/>
        </w:rPr>
        <w:t>ผู้ขอกำหนดตำแหน่งทางวิชาการ</w:t>
      </w:r>
    </w:p>
    <w:p w14:paraId="76289D6B" w14:textId="737EE7DE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ผลงานทางวิชาการที่ผู้ขอกำหนดตำแหน่งทางวิชาการจัดทำร่วมกับผู้อื่น จะนำมาขอตำแหน่งทางวิชาการได้ ถ้าผู้นั้นมีส่วนร่วมจัดทำในสัดส่วนและตามหลักเกณฑ์ที่อธิการบดีโดยความเห็นชอบ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27165">
        <w:rPr>
          <w:rFonts w:ascii="TH SarabunPSK" w:hAnsi="TH SarabunPSK" w:cs="TH SarabunPSK"/>
          <w:sz w:val="32"/>
          <w:szCs w:val="32"/>
          <w:cs/>
        </w:rPr>
        <w:t>ของคณะกรรมการพิจารณาตำแหน่งทางวิชาการกำหนดโดยออกเป็นประกาศมหาวิทยาลัย</w:t>
      </w:r>
    </w:p>
    <w:p w14:paraId="074E8B96" w14:textId="75F15506" w:rsidR="00BB20BA" w:rsidRPr="00427165" w:rsidRDefault="00BB20B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๑๖ </w:t>
      </w:r>
      <w:r w:rsidR="001014DB" w:rsidRPr="00427165">
        <w:rPr>
          <w:rFonts w:ascii="TH SarabunPSK" w:hAnsi="TH SarabunPSK" w:cs="TH SarabunPSK"/>
          <w:sz w:val="32"/>
          <w:szCs w:val="32"/>
          <w:cs/>
        </w:rPr>
        <w:t>ผลงานทางวิชาการที่นำมาขอกำหนดตำแหน่งทางวิชาการต้องไม่มีลักษณะอย่างหนึ่งอย่างใดดังต่อไปนี้</w:t>
      </w:r>
    </w:p>
    <w:p w14:paraId="3925B083" w14:textId="253F5F7C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เป็นการจัดทำขึ้นเพื่อใช้เป็นส่วนหนึ่งส่วนใดของการศึกษาเพื่อรับปริญญาหรือประกาศนียบัตรใด ๆ ของผู้ขอกำหนดตำแหน่งทางวิชาการ</w:t>
      </w:r>
    </w:p>
    <w:p w14:paraId="3C2B0DD0" w14:textId="05103574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เป็นผลงานทางวิชาการเดียวกันหรือซ้ำกับผลงานทางวิชาการซึ่งได้ใช้ในการขอกำหนดตำแหน่งทางวิชาการของผู้นั้นมาแล้ว เว้นแต่ในครั้งก่อน ผู้ขอกำหนดตำแหน่งทางวิชาการไม่ผ่านการพิจารณาแต่งตั้งให้ดำรงตำแหน่งทางวิชาการ อาจนำผลงานทางวิชาการที่ผ่านเกณฑ์การประเมินคุณภาพผลงาน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7165">
        <w:rPr>
          <w:rFonts w:ascii="TH SarabunPSK" w:hAnsi="TH SarabunPSK" w:cs="TH SarabunPSK"/>
          <w:sz w:val="32"/>
          <w:szCs w:val="32"/>
          <w:cs/>
        </w:rPr>
        <w:lastRenderedPageBreak/>
        <w:t>ทางวิชาการของคณะกรรมการผู้ทรงคุณวุฒิในการขอกำหนดตำแหน่งทางวิชาการนั้นมาใช้ประกอบ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27165">
        <w:rPr>
          <w:rFonts w:ascii="TH SarabunPSK" w:hAnsi="TH SarabunPSK" w:cs="TH SarabunPSK"/>
          <w:sz w:val="32"/>
          <w:szCs w:val="32"/>
          <w:cs/>
        </w:rPr>
        <w:t>การพิจารณา</w:t>
      </w:r>
      <w:r w:rsidR="003F75D9">
        <w:rPr>
          <w:rFonts w:ascii="TH SarabunPSK" w:hAnsi="TH SarabunPSK" w:cs="TH SarabunPSK"/>
          <w:sz w:val="32"/>
          <w:szCs w:val="32"/>
          <w:cs/>
        </w:rPr>
        <w:t>กำหนดตำแหน่งในระดับเดียวกันในครั้</w:t>
      </w:r>
      <w:r w:rsidRPr="00427165">
        <w:rPr>
          <w:rFonts w:ascii="TH SarabunPSK" w:hAnsi="TH SarabunPSK" w:cs="TH SarabunPSK"/>
          <w:sz w:val="32"/>
          <w:szCs w:val="32"/>
          <w:cs/>
        </w:rPr>
        <w:t>งต่อไปได้</w:t>
      </w:r>
    </w:p>
    <w:p w14:paraId="3EFA3F83" w14:textId="0367DD36" w:rsidR="00A26A00" w:rsidRPr="00427165" w:rsidRDefault="001014DB" w:rsidP="002A202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(๓) เป็นผลงานทางวิชาการที่จัดทำขึ้นโดยผิดจริยธรรมและจรรยาบรรณทางวิชาการ</w:t>
      </w:r>
    </w:p>
    <w:p w14:paraId="58E4080A" w14:textId="2D7F11A6" w:rsidR="003613DE" w:rsidRPr="00427165" w:rsidRDefault="001014DB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3F2BCA99" w14:textId="47A21FF4" w:rsidR="003613DE" w:rsidRPr="00427165" w:rsidRDefault="001014DB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จริยธรรมและจรรยาบรรณทางวิชาการ</w:t>
      </w:r>
    </w:p>
    <w:p w14:paraId="0A1C0D46" w14:textId="77777777" w:rsidR="003613DE" w:rsidRPr="00427165" w:rsidRDefault="003613DE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5BB13A" w14:textId="67421B99" w:rsidR="006B0E13" w:rsidRPr="00427165" w:rsidRDefault="006B0E13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๑๗ </w:t>
      </w:r>
      <w:r w:rsidR="001014DB" w:rsidRPr="00427165">
        <w:rPr>
          <w:rFonts w:ascii="TH SarabunPSK" w:hAnsi="TH SarabunPSK" w:cs="TH SarabunPSK"/>
          <w:sz w:val="32"/>
          <w:szCs w:val="32"/>
          <w:cs/>
        </w:rPr>
        <w:t>ผู้ที่จะได้รับการกำหนดตำแหน่งทางวิชาการต้องไม่ประพฤติผิดจริยธรรมและจรรยาบรรณทางวิชาการ</w:t>
      </w:r>
    </w:p>
    <w:p w14:paraId="61BE940A" w14:textId="30107534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จริยธรรมและจรรยาบรรณทางวิชาการมีดังต่อไปนี้</w:t>
      </w:r>
    </w:p>
    <w:p w14:paraId="3277915D" w14:textId="392E28B5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มีความซื่อสัตย์ทางวิชาการ โดยต้องไม่กระทำการดังต่อไปนี้</w:t>
      </w:r>
    </w:p>
    <w:p w14:paraId="47E7E4FF" w14:textId="36186CA9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(๑.๑) ไม่นำผลงานทางวิชาการของผู้อื่นมาเป็นผลงานของตน</w:t>
      </w:r>
    </w:p>
    <w:p w14:paraId="5F14ED92" w14:textId="1850B4E5" w:rsidR="00C90C35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(๑.๒) ไม่ล</w:t>
      </w:r>
      <w:r w:rsidR="00427165">
        <w:rPr>
          <w:rFonts w:ascii="TH SarabunPSK" w:hAnsi="TH SarabunPSK" w:cs="TH SarabunPSK"/>
          <w:sz w:val="32"/>
          <w:szCs w:val="32"/>
          <w:cs/>
        </w:rPr>
        <w:t>อกเลียนผลงานทางวิชาการของผู้อื่น</w:t>
      </w:r>
    </w:p>
    <w:p w14:paraId="5700ED2D" w14:textId="216354B1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(๑.๓) ต้องไม่นำผลงานทางวิชาการของตนเองในเรื่องเดียวกันไปเผยแพร่ในวารสาร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7165">
        <w:rPr>
          <w:rFonts w:ascii="TH SarabunPSK" w:hAnsi="TH SarabunPSK" w:cs="TH SarabunPSK"/>
          <w:sz w:val="32"/>
          <w:szCs w:val="32"/>
          <w:cs/>
        </w:rPr>
        <w:t>ทางวิชาการมากกว่าหนึ่งฉบับ รวมถึงไม่คัดลอกข้อความใด ๆ จากผลงานเดิมของตนโดยไม่อ้างอิงผลงานเดิมตามหลักวิชาการอันจะทำให้เกิดความเข้าใจผิดว่าเป็นผลงานใหม่</w:t>
      </w:r>
    </w:p>
    <w:p w14:paraId="12692A3A" w14:textId="7AB4C471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ต้องแสดงหลักฐานของการค้นคว้าโดยอ้างถึงหรืออ้างอิงถึงบุคคลและแหล่งที่มา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27165">
        <w:rPr>
          <w:rFonts w:ascii="TH SarabunPSK" w:hAnsi="TH SarabunPSK" w:cs="TH SarabunPSK"/>
          <w:sz w:val="32"/>
          <w:szCs w:val="32"/>
          <w:cs/>
        </w:rPr>
        <w:t>ของข้อมูลที่นำมาใช้ในผลงานทางวิชาการของตนเอง</w:t>
      </w:r>
    </w:p>
    <w:p w14:paraId="09E69050" w14:textId="05C39BB4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(๓) ต้องไม่มุ่งถึงผลประโยชน์ทางวิชาการจนละเลยต่อหลักสิทธิมนุษ</w:t>
      </w:r>
      <w:r w:rsidR="003F75D9">
        <w:rPr>
          <w:rFonts w:ascii="TH SarabunPSK" w:hAnsi="TH SarabunPSK" w:cs="TH SarabunPSK"/>
          <w:sz w:val="32"/>
          <w:szCs w:val="32"/>
          <w:cs/>
        </w:rPr>
        <w:t>ยชนหรือสิทธิส่วนบุคคลของผู้อื่น</w:t>
      </w:r>
    </w:p>
    <w:p w14:paraId="76783D87" w14:textId="54882A67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(๔) ต้องจัดทำผลงานทางวิชาการโดยใช้หลักวิชาการเป็นเกณฑ์และเสนอผลงาน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427165">
        <w:rPr>
          <w:rFonts w:ascii="TH SarabunPSK" w:hAnsi="TH SarabunPSK" w:cs="TH SarabunPSK"/>
          <w:sz w:val="32"/>
          <w:szCs w:val="32"/>
          <w:cs/>
        </w:rPr>
        <w:t>ความเป็นจริง ปราศจากอคติ ไม่จงใจเบี่ยงเบนผลการศึกษาหรือวิจัยโดยมุ่งหวังผลประโยชน์ส่วนตัว หรือจงใจก่อให้เกิดความเสียหายแก่ผู้อื่น หรือไม่ขยายข้อค้นพบโดยไม่ได้ตรวจสอบยืนยันในทางวิชาการ</w:t>
      </w:r>
    </w:p>
    <w:p w14:paraId="695D4CD4" w14:textId="7986EC76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(๕) ต้องนำผลงานไปใช้ประโยชน์ในทางที่ถูกต้อง ชอบธรรม และชอบด้วยกฎหมาย</w:t>
      </w:r>
    </w:p>
    <w:p w14:paraId="0289BF92" w14:textId="5AFEC8DA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(๖) ต้องแสดงการได้รับอนุญาตหรือต้องปฏิบัติถูกต้องตามหลักเกณฑ์ของการวิจัยในคนหรือสัตว์ เฉพาะในกรณีการทำผลงานทางวิชาการที่เป็นการทำวิจัยในคนหรือสัตว์</w:t>
      </w:r>
    </w:p>
    <w:p w14:paraId="5BB5F59F" w14:textId="77777777" w:rsidR="002A202E" w:rsidRPr="00427165" w:rsidRDefault="002A20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1EC8AFD" w14:textId="70F3B1BC" w:rsidR="00900AEF" w:rsidRPr="00427165" w:rsidRDefault="00900AEF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14:paraId="4FF66378" w14:textId="4BAE7B3E" w:rsidR="00900AEF" w:rsidRPr="00427165" w:rsidRDefault="00900AEF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การขอกำหนดตำแหน่งทางวิชาการโดยวิธีปกติ</w:t>
      </w:r>
    </w:p>
    <w:p w14:paraId="5BF47161" w14:textId="3C70F249" w:rsidR="00900AEF" w:rsidRPr="00427165" w:rsidRDefault="00900AEF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14:paraId="540BBA5A" w14:textId="1EFCB19F" w:rsidR="00900AEF" w:rsidRPr="00427165" w:rsidRDefault="00900AEF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การกำหนดตำแหน่งอาจารย์</w:t>
      </w:r>
    </w:p>
    <w:p w14:paraId="572266B1" w14:textId="77777777" w:rsidR="00900AEF" w:rsidRPr="00427165" w:rsidRDefault="00900AEF" w:rsidP="0042716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863A8B3" w14:textId="1B5F449C" w:rsidR="00A26A00" w:rsidRPr="00427165" w:rsidRDefault="003613DE" w:rsidP="002A202E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๑๘ </w:t>
      </w:r>
      <w:r w:rsidR="0071052E" w:rsidRPr="00427165">
        <w:rPr>
          <w:rFonts w:ascii="TH SarabunPSK" w:hAnsi="TH SarabunPSK" w:cs="TH SarabunPSK"/>
          <w:sz w:val="32"/>
          <w:szCs w:val="32"/>
          <w:cs/>
        </w:rPr>
        <w:t>ผู้ซึ่งจะได้รับการกำหนดตำแหน่งอาจารย์ต้องผ่านการดำเนินการคัดเลือกบุคคล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71052E" w:rsidRPr="00427165">
        <w:rPr>
          <w:rFonts w:ascii="TH SarabunPSK" w:hAnsi="TH SarabunPSK" w:cs="TH SarabunPSK"/>
          <w:sz w:val="32"/>
          <w:szCs w:val="32"/>
          <w:cs/>
        </w:rPr>
        <w:t xml:space="preserve">เข้าเป็นพนักงานมหาวิทยาลัย </w:t>
      </w:r>
      <w:r w:rsidR="00887F4A">
        <w:rPr>
          <w:rFonts w:ascii="TH SarabunPSK" w:hAnsi="TH SarabunPSK" w:cs="TH SarabunPSK" w:hint="cs"/>
          <w:sz w:val="32"/>
          <w:szCs w:val="32"/>
          <w:cs/>
        </w:rPr>
        <w:t xml:space="preserve">สายวิชาการ </w:t>
      </w:r>
      <w:r w:rsidR="0071052E" w:rsidRPr="00427165">
        <w:rPr>
          <w:rFonts w:ascii="TH SarabunPSK" w:hAnsi="TH SarabunPSK" w:cs="TH SarabunPSK"/>
          <w:sz w:val="32"/>
          <w:szCs w:val="32"/>
          <w:cs/>
        </w:rPr>
        <w:t xml:space="preserve">ตำแหน่งอาจารย์ ตามหลักเกณฑ์และวิธีการคัดเลือกบุคคลเข้าเป็นพนักงานมหาวิทยาลัย </w:t>
      </w:r>
      <w:r w:rsidR="00887F4A">
        <w:rPr>
          <w:rFonts w:ascii="TH SarabunPSK" w:hAnsi="TH SarabunPSK" w:cs="TH SarabunPSK" w:hint="cs"/>
          <w:sz w:val="32"/>
          <w:szCs w:val="32"/>
          <w:cs/>
        </w:rPr>
        <w:t xml:space="preserve">สายวิชาการ </w:t>
      </w:r>
      <w:r w:rsidR="00887F4A">
        <w:rPr>
          <w:rFonts w:ascii="TH SarabunPSK" w:hAnsi="TH SarabunPSK" w:cs="TH SarabunPSK"/>
          <w:sz w:val="32"/>
          <w:szCs w:val="32"/>
          <w:cs/>
        </w:rPr>
        <w:t>ตำแหน่งอาจารย์</w:t>
      </w:r>
    </w:p>
    <w:p w14:paraId="2A80B476" w14:textId="0F6165A4" w:rsidR="00900AEF" w:rsidRPr="00427165" w:rsidRDefault="00900AEF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๒</w:t>
      </w:r>
    </w:p>
    <w:p w14:paraId="2684EF84" w14:textId="6A083777" w:rsidR="00900AEF" w:rsidRPr="00427165" w:rsidRDefault="00900AEF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การขอกำหนดตำแหน่งผู้ช่วยศาสตราจารย์</w:t>
      </w:r>
    </w:p>
    <w:p w14:paraId="5844C2CB" w14:textId="77777777" w:rsidR="00900AEF" w:rsidRPr="00427165" w:rsidRDefault="00900AEF" w:rsidP="004271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42676B" w14:textId="2D12FB92" w:rsidR="007379BA" w:rsidRPr="00427165" w:rsidRDefault="003613D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๑๙ </w:t>
      </w:r>
      <w:r w:rsidR="00900AEF" w:rsidRPr="00427165">
        <w:rPr>
          <w:rFonts w:ascii="TH SarabunPSK" w:hAnsi="TH SarabunPSK" w:cs="TH SarabunPSK"/>
          <w:sz w:val="32"/>
          <w:szCs w:val="32"/>
          <w:cs/>
        </w:rPr>
        <w:t>ผู้ขอกำหนดตำแหน่งผู้ช่วยศาสตราจารย์ ต้องมีระยะเวลาการปฏิบัติงาน ผลการสอน เอกสารหลักฐานที่ใช้ในการประเมินผลการสอน และผลงานทางวิชาการตามหลักเกณฑ์ดังต่อไปนี้</w:t>
      </w:r>
    </w:p>
    <w:p w14:paraId="5D9CC976" w14:textId="0174F9B9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ระยะเวลาการปฏิบัติงานในตำแหน่งอาจารย์</w:t>
      </w:r>
    </w:p>
    <w:p w14:paraId="795136F0" w14:textId="62348B64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(๑.๑) ไม่น้อยกว่า ๖ ปี สำหรับอาจารย์ที่มีวุฒิปริญญาตรีหรือเทียบเท่า</w:t>
      </w:r>
    </w:p>
    <w:p w14:paraId="101A762E" w14:textId="0F94A3BB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(๑.๒) ไม่น้อยกว่า ๔ ปี สำหรับอาจารย์ที่มีวุฒิปริญญาโทหรือเทียบเท่า</w:t>
      </w:r>
    </w:p>
    <w:p w14:paraId="40581E71" w14:textId="18417653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(๑.๓) ไม่น้อยกว่า ๑ ปี สำหรับอาจารย์ที่มีวุฒิปริญญาเอกหรือเทียบเท่า</w:t>
      </w:r>
    </w:p>
    <w:p w14:paraId="0279DDDF" w14:textId="668608A2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มีชั่วโมงสอนประจำรายวิชาที่กำหนดไว้ในหลักสูตรของมหาวิทยาลัย และต้องผ่านเกณฑ์การประเมินผลการสอนตามหลักเกณฑ์และวิธีการที่คณะกำหนด</w:t>
      </w:r>
    </w:p>
    <w:p w14:paraId="2BAEA894" w14:textId="6483B44B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(๓) เสนอเอกสารหลักฐานที่ใช้ในการประเมินผลการสอนที่ผ่านการประเมินคุณภาพจากคณะ ในรายวิชาตาม (๒) ที่ตนได้สอนหรือสอนร่วมและเป็นผู้จัดทำหรือผลิตขึ้นเอง อย่างน้อย ๑ รายวิชา หรือ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หลายวิชารวมกันเท่ากับจำนวนชั่วโมงสอนใน ๑ รายวิชาที่มี ๓ หน่วยกิต</w:t>
      </w:r>
    </w:p>
    <w:p w14:paraId="3D1AAEBD" w14:textId="7B9EE5E9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(๔) เสนอผลงานทางวิชาการที่มีคุณภาพดังต่อไปนี้</w:t>
      </w:r>
    </w:p>
    <w:p w14:paraId="1E92AA60" w14:textId="0589FEBE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(๔.๑) กรณีทั่วไป</w:t>
      </w:r>
    </w:p>
    <w:p w14:paraId="743738C6" w14:textId="21D39D2B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(๔.๑.๑) ผลงานวิจัย อย่างน้อย ๒ เรื่อง ที่มีคุณภาพดีขึ้นไป หรือ</w:t>
      </w:r>
    </w:p>
    <w:p w14:paraId="0E92DC83" w14:textId="5F0058B2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(๔.๑.๒) ผลงานวิจัย อย่างน้อย ๑ เรื่อง ที่มีคุณภาพดีขึ้นไป และผลงาน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ทางวิชาการในลักษณะอื่น อย่างน้อย ๑ เรื่อง ที่มีคุณภาพดีขึ้นไป หรือ</w:t>
      </w:r>
    </w:p>
    <w:p w14:paraId="1A427F48" w14:textId="0040F210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(๔.๑.๓) ผลงานวิจัย อย่างน้อย ๑ เรื่อง ที่มีคุณภาพดีขึ้นไป และผลงานวิชาการรับใช้สังคม อย่างน้อย ๑ เรื่อง ที่มีคุณภาพดีขึ้นไป หรือ</w:t>
      </w:r>
    </w:p>
    <w:p w14:paraId="06EF73C2" w14:textId="10094DC3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(๔.๑.๔) ผลงานวิจัย อย่างน้อย ๑ เรื่อง ที่มีคุณภาพดีขึ้นไป และตำราหรือหนังสือ อย่างน้อย ๑ เรื่อง ที่มีคุณภาพดีขึ้นไป</w:t>
      </w:r>
    </w:p>
    <w:p w14:paraId="74FDEE9C" w14:textId="5B9BD9E6" w:rsidR="0071052E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(๔.๒) กรณีเฉพาะสาขาสังคมศาสตร์และมนุษยศาสตร์ ผู้ขอกำหนดตำแหน่งทางวิชาการอาจใช้ผลงานทางวิชาการในลักษณะอื่นที่มีคุณภาพดีขึ้นไป หรือผลงานวิชาการรับใช้สังคมที่มีคุณภาพดีขึ้นไป หรือบทความทางวิชาการที่มีคุณภาพดีมาขึ้นไป แทนผลงานวิจัยตาม (๔.๑.๒) ถึง</w:t>
      </w:r>
      <w:r w:rsidR="00C5412A" w:rsidRPr="00427165">
        <w:rPr>
          <w:rFonts w:ascii="TH SarabunPSK" w:hAnsi="TH SarabunPSK" w:cs="TH SarabunPSK"/>
          <w:sz w:val="32"/>
          <w:szCs w:val="32"/>
          <w:cs/>
        </w:rPr>
        <w:t xml:space="preserve"> (๔.๑.๔)</w:t>
      </w:r>
    </w:p>
    <w:p w14:paraId="4CB7D9A5" w14:textId="21F9F254" w:rsidR="0071052E" w:rsidRPr="00427165" w:rsidRDefault="0071052E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</w:p>
    <w:p w14:paraId="0CD24886" w14:textId="5A82A568" w:rsidR="0071052E" w:rsidRPr="00427165" w:rsidRDefault="0071052E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การกำหนดตำแหน่งรองศาสตราจารย์</w:t>
      </w:r>
    </w:p>
    <w:p w14:paraId="61107693" w14:textId="77777777" w:rsidR="0071052E" w:rsidRPr="00427165" w:rsidRDefault="0071052E" w:rsidP="0042716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F6DD253" w14:textId="63008F0E" w:rsidR="00C90C35" w:rsidRPr="00427165" w:rsidRDefault="006B0E13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๒๐ </w:t>
      </w:r>
      <w:r w:rsidR="0071052E" w:rsidRPr="00427165">
        <w:rPr>
          <w:rFonts w:ascii="TH SarabunPSK" w:hAnsi="TH SarabunPSK" w:cs="TH SarabunPSK"/>
          <w:sz w:val="32"/>
          <w:szCs w:val="32"/>
          <w:cs/>
        </w:rPr>
        <w:t>ผู้ขอกำหนดตำแหน่งรองศาสตราจารย์ ต้องมีระยะเวลาการปฏิบัติงาน ผลการสอน เอกสารหลักฐานที่ใช้ในการประเมินผลการสอน และผลงานทางวิชาการตามหลักเกณฑ์ดังต่อไปนี้</w:t>
      </w:r>
    </w:p>
    <w:p w14:paraId="145BCB3A" w14:textId="4A9C5024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ปฏิบัติหน้าที่ในตำแหน่งผู้ช่วยศาสตราจารย์ มาแล้วไม่น้อยกว่า ๒ ปี</w:t>
      </w:r>
    </w:p>
    <w:p w14:paraId="1D98A0FF" w14:textId="307C3965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มีชั่วโมงสอนประจำรายวิชาที่กำหนดไว้ในหลักสูตรของมหาวิทยาลัย และต้องผ่านเกณฑ์การประเมินผลการสอนตามหลักเกณฑ์และวิธีการที่คณะกำหนด</w:t>
      </w:r>
    </w:p>
    <w:p w14:paraId="0A747369" w14:textId="5E3BE69E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lastRenderedPageBreak/>
        <w:t>(๓) เสนอเอกสารหลักฐานที่ใช้ในการประเมินผลการสอนที่ผ่านการประเมินคุณภาพจากคณะ ในรายวิชาตาม (๒) ที่ตนได้สอนหรือสอนร่วมและเป็นผู้จัดทำหรือผลิตขึ้นเอง อย่างน้อย ๑ รายวิชา หรือ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หลายวิชารวมกันเท่ากับจำนวนชั่วโมงสอนใน ๑ รายวิชาที่มี ๓ หน่วยกิต</w:t>
      </w:r>
    </w:p>
    <w:p w14:paraId="647327ED" w14:textId="509042DC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(๔) เสนอผลงานทางวิชาการด้วยวิธีการอย่างหนึ่งอย่างใดดังต่อไปนี้</w:t>
      </w:r>
    </w:p>
    <w:p w14:paraId="648B56DD" w14:textId="00018B33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(๔.๑) กรณีทั่วไป</w:t>
      </w:r>
    </w:p>
    <w:p w14:paraId="2538682F" w14:textId="73EC9176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="004466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7165">
        <w:rPr>
          <w:rFonts w:ascii="TH SarabunPSK" w:hAnsi="TH SarabunPSK" w:cs="TH SarabunPSK"/>
          <w:sz w:val="32"/>
          <w:szCs w:val="32"/>
          <w:cs/>
        </w:rPr>
        <w:t>(๔.๑.๑) วิธีที่ ๑ เสนอผลงานทางวิชาการที่มีคุณภาพดีขึ้นไป ประกอบด้วย ตำราหรือหนังสือ อย่างน้อย ๑ เรื่อง และผลงานทางวิชาการดังต่อไปนี้</w:t>
      </w:r>
    </w:p>
    <w:p w14:paraId="5430CD02" w14:textId="2FEF28B0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(๔.๑.๑.๑) ผลงานวิจัย อย่างน้อย ๒ เรื่อง หรือ</w:t>
      </w:r>
    </w:p>
    <w:p w14:paraId="3A6E11A5" w14:textId="609B5C37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(๔.๑.๑.๒) ผลงานวิจัย อย่างน้อย ๑ เรื่อง และผลงานทางวิชาการในลักษณะอื่น หรือผลงานวิชาการรับใช้สังคม อย่างน้อย ๑ เรื่อง</w:t>
      </w:r>
    </w:p>
    <w:p w14:paraId="2AC848BE" w14:textId="429E4112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="004466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7165">
        <w:rPr>
          <w:rFonts w:ascii="TH SarabunPSK" w:hAnsi="TH SarabunPSK" w:cs="TH SarabunPSK"/>
          <w:sz w:val="32"/>
          <w:szCs w:val="32"/>
          <w:cs/>
        </w:rPr>
        <w:t>(๔.๑.๒) วิธีที่ ๒ เสนอผลงานทางวิชาการที่มีคุณภาพอย่างหนึ่งอย่างใดดังต่อไปนี้</w:t>
      </w:r>
    </w:p>
    <w:p w14:paraId="74DB7C22" w14:textId="66E53E85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(๔.๑.๒.๑) ผลงานวิจัยที่มีคุณภาพดีมากขึ้นไป อย่างน้อย ๒ เรื่อง และคุณภาพดีขึ้นไป อย่างน้อย ๑ เรื่อง หรือ</w:t>
      </w:r>
    </w:p>
    <w:p w14:paraId="00D0D76E" w14:textId="753304B3" w:rsidR="0071052E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(๔.๑.๒.๒) ผลงานวิจัยที่มีคุณภาพดีมากขึ้นไป อย่างน้อย ๒ เรื่อง และผลงานทางวิชาการในลักษณะอื่นหรือผลงานวิชาการรรับใช้สังคมที่มีคุณภาพดีขึ้นไป อย่างน้อย ๑ เรื่อง</w:t>
      </w:r>
    </w:p>
    <w:p w14:paraId="5FABB60B" w14:textId="72CE615E" w:rsidR="002A202E" w:rsidRPr="00427165" w:rsidRDefault="00F35E1A" w:rsidP="00A26A00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(๔.๒) กรณีเฉพาะสาขาสังคมศาสตร์และมนุษยศาสตร์ ผู้ขอกำหนดตำแหน่งทางวิชาการอาจใช้ตำราหรือหนังสือที่มีคุณภาพดีมากขึ้นไป อย่างน้อย ๒ เรื่อง และคุณภาพดีขึ้นไป อย่างน้อย ๑ เรื่อง</w:t>
      </w:r>
    </w:p>
    <w:p w14:paraId="445D5FBD" w14:textId="0BC4CD46" w:rsidR="00F35E1A" w:rsidRPr="00427165" w:rsidRDefault="00F35E1A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</w:p>
    <w:p w14:paraId="1803A38A" w14:textId="7246DABD" w:rsidR="00F35E1A" w:rsidRPr="00427165" w:rsidRDefault="00F35E1A" w:rsidP="0042716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การกำหนดตำแหน่งศาสตราจารย์</w:t>
      </w:r>
    </w:p>
    <w:p w14:paraId="71BE632A" w14:textId="04F8A71B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</w:r>
    </w:p>
    <w:p w14:paraId="050B7AA7" w14:textId="02773395" w:rsidR="006B0E13" w:rsidRPr="00427165" w:rsidRDefault="006B0E13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๒๑ </w:t>
      </w:r>
      <w:r w:rsidR="00F35E1A" w:rsidRPr="00427165">
        <w:rPr>
          <w:rFonts w:ascii="TH SarabunPSK" w:hAnsi="TH SarabunPSK" w:cs="TH SarabunPSK"/>
          <w:sz w:val="32"/>
          <w:szCs w:val="32"/>
          <w:cs/>
        </w:rPr>
        <w:t>ผู้ขอกำหนดตำแหน่งศาสตราจารย์ ต้องมีระยะเวลาการปฏิบัติงาน ผลการสอน และผลงานทางวิชาการตามหลักเกณฑ์ดังต่อไปนี้</w:t>
      </w:r>
    </w:p>
    <w:p w14:paraId="360BEC5B" w14:textId="7301D3F2" w:rsidR="00F35E1A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ปฏิบัติหน้าที่ในตำแหน่งรองศาสตราจารย์ มาแล้วไม่น้อยกว่า ๒ ปี</w:t>
      </w:r>
    </w:p>
    <w:p w14:paraId="5FA77F63" w14:textId="1059B200" w:rsidR="00F35E1A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มีชั่วโมงสอนประจำรายวิชาที่กำหนดไว้ในหลักสูตรของมหาวิทยาลัย</w:t>
      </w:r>
    </w:p>
    <w:p w14:paraId="182A4FF4" w14:textId="4C89C471" w:rsidR="00C90C35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(๓) เสนอผลงานทางวิชาการด้วยวิธ</w:t>
      </w:r>
      <w:r w:rsidR="00427165">
        <w:rPr>
          <w:rFonts w:ascii="TH SarabunPSK" w:hAnsi="TH SarabunPSK" w:cs="TH SarabunPSK"/>
          <w:sz w:val="32"/>
          <w:szCs w:val="32"/>
          <w:cs/>
        </w:rPr>
        <w:t>ีการอย่างหนึ่งอย่างใดดังต่อไปนี้</w:t>
      </w:r>
    </w:p>
    <w:p w14:paraId="3193D063" w14:textId="69D57835" w:rsidR="00F35E1A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(๓.๑) กรณีทั่วไป</w:t>
      </w:r>
    </w:p>
    <w:p w14:paraId="693A8D39" w14:textId="6464F83B" w:rsidR="00F35E1A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>(๓.๑.๑) วิธีที่ ๑ เสนอผลงานทางวิชาการที่มีคุณภาพดีมากขึ้นไป ดังต่อไปนี้</w:t>
      </w:r>
    </w:p>
    <w:p w14:paraId="2007C032" w14:textId="69CC8210" w:rsidR="00F35E1A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(๓.๑.๑.๑) ตำราหรือหนังสือ อย่างน้อย ๑ เรื่อง และ</w:t>
      </w:r>
    </w:p>
    <w:p w14:paraId="0B9EE539" w14:textId="2D97340A" w:rsidR="00F35E1A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(๓.๑.๑.๒)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ในฐานข้อมูลระดับนานาชาติ 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>. กำหนด หรือในวารสารทางวิชาการตามที่กำหนดไว้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65129">
        <w:rPr>
          <w:rFonts w:ascii="TH SarabunPSK" w:hAnsi="TH SarabunPSK" w:cs="TH SarabunPSK"/>
          <w:sz w:val="32"/>
          <w:szCs w:val="32"/>
          <w:cs/>
        </w:rPr>
        <w:t xml:space="preserve">        ตาม</w:t>
      </w:r>
      <w:r w:rsidRPr="00427165">
        <w:rPr>
          <w:rFonts w:ascii="TH SarabunPSK" w:hAnsi="TH SarabunPSK" w:cs="TH SarabunPSK"/>
          <w:sz w:val="32"/>
          <w:szCs w:val="32"/>
          <w:cs/>
        </w:rPr>
        <w:t>ข้อ ๑๔ อย่างน้อย ๕ เรื่อง หรือ</w:t>
      </w:r>
    </w:p>
    <w:p w14:paraId="79F7D4F4" w14:textId="02CB8DEC" w:rsidR="007143CE" w:rsidRPr="00427165" w:rsidRDefault="007143C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(๓.๑.๑.๓) ผลงานวิจัยที่ได้รับการ</w:t>
      </w:r>
      <w:r w:rsidR="00A26A00">
        <w:rPr>
          <w:rFonts w:ascii="TH SarabunPSK" w:hAnsi="TH SarabunPSK" w:cs="TH SarabunPSK"/>
          <w:sz w:val="32"/>
          <w:szCs w:val="32"/>
          <w:cs/>
        </w:rPr>
        <w:t>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A26A00">
        <w:rPr>
          <w:rFonts w:ascii="TH SarabunPSK" w:hAnsi="TH SarabunPSK" w:cs="TH SarabunPSK"/>
          <w:sz w:val="32"/>
          <w:szCs w:val="32"/>
          <w:cs/>
        </w:rPr>
        <w:t>ที่อย</w:t>
      </w:r>
      <w:r w:rsidR="00A26A00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 xml:space="preserve">. กำหนด หรือในวารสารทางวิชาการตามที่กำหนดไว้ตามข้อ ๑๔ และผลงานทางวิชาการในลักษณะอื่นที่ได้รับการเผยแพร่ในระดับนานาชาติหรือผลงานวิชาการรับใช้สังคม </w:t>
      </w:r>
      <w:r w:rsidRPr="00427165">
        <w:rPr>
          <w:rFonts w:ascii="TH SarabunPSK" w:hAnsi="TH SarabunPSK" w:cs="TH SarabunPSK"/>
          <w:sz w:val="32"/>
          <w:szCs w:val="32"/>
          <w:cs/>
        </w:rPr>
        <w:lastRenderedPageBreak/>
        <w:t>รวมกันทั้งหมด อย่างน้อย ๕ เรื่อง แต่ทั้งนี้ ต้องมีผลงานวิจัยที่ได้รับการเผยแพร่ในวารสารทางวิชาการ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 xml:space="preserve">. กำหนด หรือในวารสารทางวิชาการตามที่กำหนดไว้ตามข้อ ๑๔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อย่างน้อย ๑ เรื่อง</w:t>
      </w:r>
    </w:p>
    <w:p w14:paraId="636713C8" w14:textId="60AA918F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>(๓.๑.๒) วิธีที่ ๒ เสนอผลงานทางวิชาการที่มีคุณภาพดีเด่น ดังต่อไปนี้</w:t>
      </w:r>
    </w:p>
    <w:p w14:paraId="55E8D7C5" w14:textId="1247061B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(๓.๑.๒.๑)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ที่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อยู่ในฐานข้อมูลระดับนานาชาติ 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 xml:space="preserve">. กำหนด หรือในวารสารทางวิชาการตามที่กำหนดไว้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ตามข้อ ๑๔ </w:t>
      </w:r>
      <w:r w:rsidRPr="00427165">
        <w:rPr>
          <w:rFonts w:ascii="TH SarabunPSK" w:hAnsi="TH SarabunPSK" w:cs="TH SarabunPSK"/>
          <w:sz w:val="32"/>
          <w:szCs w:val="32"/>
          <w:cs/>
        </w:rPr>
        <w:t>อย่างน้อย ๕ เรื่อง หรือ</w:t>
      </w:r>
    </w:p>
    <w:p w14:paraId="39E6F576" w14:textId="65D7B304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(๓.๑.๒.๒)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ที่อยู่ในฐานข้อมูลระดับนานาชาติ 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>. กำหนด หรือในวารสารทางวิชาการตามที่กำหนดไว้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66D4B">
        <w:rPr>
          <w:rFonts w:ascii="TH SarabunPSK" w:hAnsi="TH SarabunPSK" w:cs="TH SarabunPSK"/>
          <w:sz w:val="32"/>
          <w:szCs w:val="32"/>
          <w:cs/>
        </w:rPr>
        <w:t xml:space="preserve">      ตาม</w:t>
      </w:r>
      <w:r w:rsidRPr="00427165">
        <w:rPr>
          <w:rFonts w:ascii="TH SarabunPSK" w:hAnsi="TH SarabunPSK" w:cs="TH SarabunPSK"/>
          <w:sz w:val="32"/>
          <w:szCs w:val="32"/>
          <w:cs/>
        </w:rPr>
        <w:t>ข้อ ๑๔ และผลงานทางวิชาการในลักษณะอื่นที่ได้รับการเผยแพร่ใน</w:t>
      </w:r>
      <w:r w:rsidR="00A26A00">
        <w:rPr>
          <w:rFonts w:ascii="TH SarabunPSK" w:hAnsi="TH SarabunPSK" w:cs="TH SarabunPSK"/>
          <w:sz w:val="32"/>
          <w:szCs w:val="32"/>
          <w:cs/>
        </w:rPr>
        <w:t>ระดับนานาชาติหรือผลงานวิชาการ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="00185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165">
        <w:rPr>
          <w:rFonts w:ascii="TH SarabunPSK" w:hAnsi="TH SarabunPSK" w:cs="TH SarabunPSK"/>
          <w:sz w:val="32"/>
          <w:szCs w:val="32"/>
          <w:cs/>
        </w:rPr>
        <w:t>รวมกันทั้งหมด อย่างน้อย ๕ เรื่อง แต่ทั้งนี้ ต้องมีผลงานวิจัยที่ได้รับการเผยแพร่ในวารสาร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ทางวิชาการที่อยู่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>. กำหนด หรือในวารสารทางวิชาการตามที่กำหนดไว้ตามข้อ ๑๔ อย่างน้อย ๑ เรื่อง</w:t>
      </w:r>
    </w:p>
    <w:p w14:paraId="0768233D" w14:textId="266D99FF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(๓.๒) กรณีเฉพาะสาขาสังคมศาสตร์และมนุษยศาสตร์ ผู้ขอกำหนดตำแหน่งทางวิชาการอาจเสนอผลงานทางวิชาการได้โดยวิธีการอย่างใดอย่างหนึ่งดังต่อไปนี้</w:t>
      </w:r>
    </w:p>
    <w:p w14:paraId="55B98AA7" w14:textId="3DBB7615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>(๓.๒.๑) วิธีที่ ๑ เสนอผลงานทางวิชาการที่มีคุณภาพดีมากขึ้นไป ดังต่อไปนี้</w:t>
      </w:r>
    </w:p>
    <w:p w14:paraId="55F54741" w14:textId="371D9940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(๓.๒.๑.๑) ตำราหรือหนังสือ อย่างน้อย ๒ เรื่อง และ</w:t>
      </w:r>
    </w:p>
    <w:p w14:paraId="43E561C9" w14:textId="4CEE6D95" w:rsidR="00C90C35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(๓.๒.๑.๒)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C06C5">
        <w:rPr>
          <w:rFonts w:ascii="TH SarabunPSK" w:hAnsi="TH SarabunPSK" w:cs="TH SarabunPSK"/>
          <w:sz w:val="32"/>
          <w:szCs w:val="32"/>
          <w:cs/>
        </w:rPr>
        <w:t xml:space="preserve">       ที่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 xml:space="preserve">. กำหนด หรือในฐานข้อมูล </w:t>
      </w:r>
      <w:r w:rsidRPr="00427165">
        <w:rPr>
          <w:rFonts w:ascii="TH SarabunPSK" w:hAnsi="TH SarabunPSK" w:cs="TH SarabunPSK"/>
          <w:sz w:val="32"/>
          <w:szCs w:val="32"/>
        </w:rPr>
        <w:t xml:space="preserve">TCI </w:t>
      </w:r>
      <w:r w:rsidRPr="00427165">
        <w:rPr>
          <w:rFonts w:ascii="TH SarabunPSK" w:hAnsi="TH SarabunPSK" w:cs="TH SarabunPSK"/>
          <w:sz w:val="32"/>
          <w:szCs w:val="32"/>
          <w:cs/>
        </w:rPr>
        <w:t>กลุ่ม ๑ หรือในวารสาร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C06C5">
        <w:rPr>
          <w:rFonts w:ascii="TH SarabunPSK" w:hAnsi="TH SarabunPSK" w:cs="TH SarabunPSK"/>
          <w:sz w:val="32"/>
          <w:szCs w:val="32"/>
          <w:cs/>
        </w:rPr>
        <w:t xml:space="preserve">        ทาง</w:t>
      </w:r>
      <w:r w:rsidRPr="00427165">
        <w:rPr>
          <w:rFonts w:ascii="TH SarabunPSK" w:hAnsi="TH SarabunPSK" w:cs="TH SarabunPSK"/>
          <w:sz w:val="32"/>
          <w:szCs w:val="32"/>
          <w:cs/>
        </w:rPr>
        <w:t>วิชาการตามที่กำหนดไว้ตามข้อ ๑๔ อย่างน้อย ๒ เรื่อง หรือ</w:t>
      </w:r>
    </w:p>
    <w:p w14:paraId="78E53196" w14:textId="7F85E014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(๓.๒.๑.๓)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04A22">
        <w:rPr>
          <w:rFonts w:ascii="TH SarabunPSK" w:hAnsi="TH SarabunPSK" w:cs="TH SarabunPSK"/>
          <w:sz w:val="32"/>
          <w:szCs w:val="32"/>
          <w:cs/>
        </w:rPr>
        <w:t xml:space="preserve">         ที่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 xml:space="preserve">. กำหนด หรือในฐานข้อมูล </w:t>
      </w:r>
      <w:r w:rsidRPr="00427165">
        <w:rPr>
          <w:rFonts w:ascii="TH SarabunPSK" w:hAnsi="TH SarabunPSK" w:cs="TH SarabunPSK"/>
          <w:sz w:val="32"/>
          <w:szCs w:val="32"/>
        </w:rPr>
        <w:t xml:space="preserve">TCI </w:t>
      </w:r>
      <w:r w:rsidRPr="00427165">
        <w:rPr>
          <w:rFonts w:ascii="TH SarabunPSK" w:hAnsi="TH SarabunPSK" w:cs="TH SarabunPSK"/>
          <w:sz w:val="32"/>
          <w:szCs w:val="32"/>
          <w:cs/>
        </w:rPr>
        <w:t>กลุ่ม ๑ หรือในวารสาร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04A22">
        <w:rPr>
          <w:rFonts w:ascii="TH SarabunPSK" w:hAnsi="TH SarabunPSK" w:cs="TH SarabunPSK"/>
          <w:sz w:val="32"/>
          <w:szCs w:val="32"/>
          <w:cs/>
        </w:rPr>
        <w:t xml:space="preserve">       ทาง</w:t>
      </w:r>
      <w:r w:rsidRPr="00427165">
        <w:rPr>
          <w:rFonts w:ascii="TH SarabunPSK" w:hAnsi="TH SarabunPSK" w:cs="TH SarabunPSK"/>
          <w:sz w:val="32"/>
          <w:szCs w:val="32"/>
          <w:cs/>
        </w:rPr>
        <w:t>วิชาการตามที่กำหนดไว้ตามข้อ ๑๔ อย่างน้อย ๑ เรื่อง และผลงานทางวิชาการในลักษณะอื่นหรือผลงานวิชาการรับใช้สังคม รวมกันทั้งหมดอย่างน้อย ๒ เรื่อง</w:t>
      </w:r>
    </w:p>
    <w:p w14:paraId="65705229" w14:textId="35092D50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>(๓.๒.๒) วิธีที่ ๒ เสนอผลงานทางวิชาการที่มีคุณภาพดีเด่น ดังต่อไปนี้</w:t>
      </w:r>
    </w:p>
    <w:p w14:paraId="2C28D1E6" w14:textId="63892D83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(๓.๒.๒.๑) ตำราหรือหนังสือ อย่างน้อย ๓ เรื่อง หรือ</w:t>
      </w:r>
    </w:p>
    <w:p w14:paraId="6A9B5141" w14:textId="4FA66D9D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(๓.๒.๒.๒) ตำราหรือหนังสือ อย่างน้อย ๑ เรื่อง และผลงานทางวิชาการ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27165">
        <w:rPr>
          <w:rFonts w:ascii="TH SarabunPSK" w:hAnsi="TH SarabunPSK" w:cs="TH SarabunPSK"/>
          <w:sz w:val="32"/>
          <w:szCs w:val="32"/>
          <w:cs/>
        </w:rPr>
        <w:t>ในลักษณะอื่น หรือผลงานวิชาการรับใช้สังคม อย่างน้อย ๒ เรื่อง หรือ</w:t>
      </w:r>
    </w:p>
    <w:p w14:paraId="650D82D7" w14:textId="3C6B1D4A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(๓.๒.๒.๓)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9A4E53">
        <w:rPr>
          <w:rFonts w:ascii="TH SarabunPSK" w:hAnsi="TH SarabunPSK" w:cs="TH SarabunPSK"/>
          <w:sz w:val="32"/>
          <w:szCs w:val="32"/>
          <w:cs/>
        </w:rPr>
        <w:t xml:space="preserve">           ที่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 xml:space="preserve">. กำหนด หรือในฐานข้อมูล </w:t>
      </w:r>
      <w:r w:rsidRPr="00427165">
        <w:rPr>
          <w:rFonts w:ascii="TH SarabunPSK" w:hAnsi="TH SarabunPSK" w:cs="TH SarabunPSK"/>
          <w:sz w:val="32"/>
          <w:szCs w:val="32"/>
        </w:rPr>
        <w:t xml:space="preserve">TCI </w:t>
      </w:r>
      <w:r w:rsidRPr="00427165">
        <w:rPr>
          <w:rFonts w:ascii="TH SarabunPSK" w:hAnsi="TH SarabunPSK" w:cs="TH SarabunPSK"/>
          <w:sz w:val="32"/>
          <w:szCs w:val="32"/>
          <w:cs/>
        </w:rPr>
        <w:t>กลุ่ม ๑ หรือในวารสาร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A4E53">
        <w:rPr>
          <w:rFonts w:ascii="TH SarabunPSK" w:hAnsi="TH SarabunPSK" w:cs="TH SarabunPSK"/>
          <w:sz w:val="32"/>
          <w:szCs w:val="32"/>
          <w:cs/>
        </w:rPr>
        <w:t xml:space="preserve">          ทาง</w:t>
      </w:r>
      <w:r w:rsidRPr="00427165">
        <w:rPr>
          <w:rFonts w:ascii="TH SarabunPSK" w:hAnsi="TH SarabunPSK" w:cs="TH SarabunPSK"/>
          <w:sz w:val="32"/>
          <w:szCs w:val="32"/>
          <w:cs/>
        </w:rPr>
        <w:t>วิชาการตามที่กำหนดไว้ตามข้อ ๑๔ อย่างน้อย ๓ เรื่อง หรือ</w:t>
      </w:r>
    </w:p>
    <w:p w14:paraId="4970698B" w14:textId="6A710D7E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(๓.๒.๒.๔)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F618D">
        <w:rPr>
          <w:rFonts w:ascii="TH SarabunPSK" w:hAnsi="TH SarabunPSK" w:cs="TH SarabunPSK"/>
          <w:sz w:val="32"/>
          <w:szCs w:val="32"/>
          <w:cs/>
        </w:rPr>
        <w:t xml:space="preserve">        ที่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 xml:space="preserve">. กำหนด หรือในฐานข้อมูล </w:t>
      </w:r>
      <w:r w:rsidRPr="00427165">
        <w:rPr>
          <w:rFonts w:ascii="TH SarabunPSK" w:hAnsi="TH SarabunPSK" w:cs="TH SarabunPSK"/>
          <w:sz w:val="32"/>
          <w:szCs w:val="32"/>
        </w:rPr>
        <w:t xml:space="preserve">TCI </w:t>
      </w:r>
      <w:r w:rsidRPr="00427165">
        <w:rPr>
          <w:rFonts w:ascii="TH SarabunPSK" w:hAnsi="TH SarabunPSK" w:cs="TH SarabunPSK"/>
          <w:sz w:val="32"/>
          <w:szCs w:val="32"/>
          <w:cs/>
        </w:rPr>
        <w:t>กลุ่ม ๑ หรือในวารสาร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F618D">
        <w:rPr>
          <w:rFonts w:ascii="TH SarabunPSK" w:hAnsi="TH SarabunPSK" w:cs="TH SarabunPSK"/>
          <w:sz w:val="32"/>
          <w:szCs w:val="32"/>
          <w:cs/>
        </w:rPr>
        <w:t xml:space="preserve">         ทาง</w:t>
      </w:r>
      <w:r w:rsidRPr="00427165">
        <w:rPr>
          <w:rFonts w:ascii="TH SarabunPSK" w:hAnsi="TH SarabunPSK" w:cs="TH SarabunPSK"/>
          <w:sz w:val="32"/>
          <w:szCs w:val="32"/>
          <w:cs/>
        </w:rPr>
        <w:t>วิชาการตามที่กำหนดไว้ตามข้อ ๑๔ อย่างน้อย ๑ เรื่อง และผลงานทางวิชาการในลักษณะอื่นหรือผลงานวิชาการรับใช้สังคม อย่างน้อย ๒ เรื่อง</w:t>
      </w:r>
    </w:p>
    <w:p w14:paraId="788DC818" w14:textId="34E70C66" w:rsidR="00AE4E9B" w:rsidRPr="00427165" w:rsidRDefault="00AE4E9B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๕</w:t>
      </w:r>
    </w:p>
    <w:p w14:paraId="1ED36D5D" w14:textId="16E49B14" w:rsidR="00AE4E9B" w:rsidRPr="00427165" w:rsidRDefault="00AE4E9B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การขอกำหนดตำแหน่งทางวิชาการโดยวิธีพิเศษ</w:t>
      </w:r>
    </w:p>
    <w:p w14:paraId="5B1E0E07" w14:textId="77777777" w:rsidR="00AE4E9B" w:rsidRPr="00427165" w:rsidRDefault="00AE4E9B" w:rsidP="004271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C9EFFA" w14:textId="6E1CCA34" w:rsidR="006B0E13" w:rsidRPr="00427165" w:rsidRDefault="006B0E13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๒๒ 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การขอกำหนดตำแหน่งทางวิชาการโดยวิธีพิเศษอาจทำได้ในกรณีดังต่อไปนี้</w:t>
      </w:r>
    </w:p>
    <w:p w14:paraId="7F0140B8" w14:textId="7BB58F7E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กรณีผู้ขอกำหนดตำแหน่งมีระยะเวลาในการปฏิบัติงานไม่ครบระยะเวลาตามที่กำหนดไว้สำหรับการขอกำหนดตำแหน่งทางวิชาการในระดับสูงขึ้น</w:t>
      </w:r>
    </w:p>
    <w:p w14:paraId="633CBF29" w14:textId="59084B4A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กรณีผู้ขอกำหนดตำแหน่งเสนอขอกำหนดตำแหน่งข้ามระดับตำแหน่งทางวิชาการ</w:t>
      </w:r>
    </w:p>
    <w:p w14:paraId="0A256E62" w14:textId="2DFCC8C6" w:rsidR="003118C4" w:rsidRPr="00427165" w:rsidRDefault="006463B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กรณีผู้ขอกำหนดตำแหน่งเสนอขอกำหนดตำแหน่งโดยใช้ผลงานทางวิชาการ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 xml:space="preserve">การยอมรับในฐานข้อมูลระดับนานาชาติตามที่ </w:t>
      </w:r>
      <w:proofErr w:type="spellStart"/>
      <w:r w:rsidR="003118C4"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118C4" w:rsidRPr="00427165">
        <w:rPr>
          <w:rFonts w:ascii="TH SarabunPSK" w:hAnsi="TH SarabunPSK" w:cs="TH SarabunPSK"/>
          <w:sz w:val="32"/>
          <w:szCs w:val="32"/>
          <w:cs/>
        </w:rPr>
        <w:t>. กำหนด</w:t>
      </w:r>
    </w:p>
    <w:p w14:paraId="2C508A13" w14:textId="18F57802" w:rsidR="007A5A94" w:rsidRPr="00427165" w:rsidRDefault="007A5A9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๒๓ 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การขอกำหนดตำแหน่งผู้ช่วยศาสตราจารย์โดยวิธีพิเศษอาจทำได้ตามหลักเกณฑ์ ดังต่อไปนี้</w:t>
      </w:r>
    </w:p>
    <w:p w14:paraId="39467089" w14:textId="5465BCC1" w:rsidR="00C90C35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กรณีผู้ขอกำหนดตำแหน่งมีระยะเวลาในการปฏิบัติงานไม่ครบระยะเวลาตามข้อ ๑๙ (๑) ให้ดำเนินการดังต่อไปนี้</w:t>
      </w:r>
    </w:p>
    <w:p w14:paraId="1722D44F" w14:textId="5A0A47DE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(๑.๑) เสนอผลงานทางวิชาการและดำเนินการตามวิธีการเช่นเดียวกับการขอกำหนดตำแหน่งผู้ช่วยศาสตราจารย์โดยวิธีปกติ</w:t>
      </w:r>
    </w:p>
    <w:p w14:paraId="5773FA1F" w14:textId="704F2093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(๑.๒) มีผลงานทางวิชาการที่มีคุณภาพดีมากขึ้นไป</w:t>
      </w:r>
    </w:p>
    <w:p w14:paraId="6754FE53" w14:textId="2B580552" w:rsidR="007B3AB5" w:rsidRPr="00427165" w:rsidRDefault="007B3AB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กรณีผู้ขอกำหนดตำแหน่งเสนอขอกำหนดตำแหน่งโดยใช้ผลงานทางวิชาการ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 xml:space="preserve">การยอมรับในฐานข้อมูลระดับนานาชาติตามที่ </w:t>
      </w:r>
      <w:proofErr w:type="spellStart"/>
      <w:r w:rsidR="003118C4"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118C4" w:rsidRPr="00427165">
        <w:rPr>
          <w:rFonts w:ascii="TH SarabunPSK" w:hAnsi="TH SarabunPSK" w:cs="TH SarabunPSK"/>
          <w:sz w:val="32"/>
          <w:szCs w:val="32"/>
          <w:cs/>
        </w:rPr>
        <w:t>. กำหนด ให้เสนอผลงานวิจัยที่ได้รับการเผยแพร่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 xml:space="preserve">ในวารสารทางวิชาการที่อยู่ในฐานข้อมูลระดับนานาชาติตามที่ </w:t>
      </w:r>
      <w:proofErr w:type="spellStart"/>
      <w:r w:rsidR="003118C4"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118C4" w:rsidRPr="00427165">
        <w:rPr>
          <w:rFonts w:ascii="TH SarabunPSK" w:hAnsi="TH SarabunPSK" w:cs="TH SarabunPSK"/>
          <w:sz w:val="32"/>
          <w:szCs w:val="32"/>
          <w:cs/>
        </w:rPr>
        <w:t>. กำหนด ในระดับควอไทล์ ๑ (</w:t>
      </w:r>
      <w:r w:rsidR="003118C4" w:rsidRPr="00427165">
        <w:rPr>
          <w:rFonts w:ascii="TH SarabunPSK" w:hAnsi="TH SarabunPSK" w:cs="TH SarabunPSK"/>
          <w:sz w:val="32"/>
          <w:szCs w:val="32"/>
        </w:rPr>
        <w:t>Q1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) หรือระดับควอไทล์ ๒ (</w:t>
      </w:r>
      <w:r w:rsidR="003118C4" w:rsidRPr="00427165">
        <w:rPr>
          <w:rFonts w:ascii="TH SarabunPSK" w:hAnsi="TH SarabunPSK" w:cs="TH SarabunPSK"/>
          <w:sz w:val="32"/>
          <w:szCs w:val="32"/>
        </w:rPr>
        <w:t>Q2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) ที่มีคุณภาพดีมากขึ้นไป อย่างน้อย ๑ เรื่อง</w:t>
      </w:r>
    </w:p>
    <w:p w14:paraId="2988276F" w14:textId="5BE63CFB" w:rsidR="007B3AB5" w:rsidRPr="00427165" w:rsidRDefault="007B3AB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๒๔ 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การขอกำหนดตำแหน่งรองศาสตราจารย์โดยวิธีพิเศษอาจทำได้ตามหลักเกณฑ์ดังต่อไปนี้</w:t>
      </w:r>
    </w:p>
    <w:p w14:paraId="27EA204F" w14:textId="07D87B6A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กรณีผู้ขอกำหนดตำแหน่งมีระยะเวลาในการปฏิบัติงานไม่ครบระยะเวลาตามข้อ ๒๐ (๑) หรือกรณีผู้ขอกำหนดตำแหน่งข้ามระดับตำแหน่งไปเป็นรองศาสตราจารย์ให้ดำเนินการดังต่อไปนี้</w:t>
      </w:r>
    </w:p>
    <w:p w14:paraId="289588BA" w14:textId="7A0900FA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(๑.๑) เสนอผลงานทางวิชาการได้เฉพาะวิธีที่ ๑ ตามข้อ ๒๐ (๔) (๔.๑) (๔.๑.๑) เท่านั้น และให้ดำเนินการตามวิธีการเช่นเดียวกับการขอกำหนดตำแหน่งรองศาสตราจารย์โดยวิธีปกติ</w:t>
      </w:r>
    </w:p>
    <w:p w14:paraId="347EA83D" w14:textId="08CDD4DE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(๑.๒) มีผลงานทางวิชาการที่มีคุณภาพดีมากขึ้นไป</w:t>
      </w:r>
    </w:p>
    <w:p w14:paraId="4F6C4CDF" w14:textId="6BF82529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กรณีผู้ขอกำหนดตำแหน่งเสนอขอกำหนดตำแหน่งโดยใช้ผลงานทางวิชาการ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การยอมรับในฐานข้อมูลระดับนานาชาติตามที่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>. กำหนด ให้ดำเนินการดังต่อไปนี้</w:t>
      </w:r>
    </w:p>
    <w:p w14:paraId="3786595E" w14:textId="54F1FAA8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(๒.๑) เสนอผลงานวิจัยที่ได้รับการเผยแพร่ในวารสารทางวิชาการที่อยู่ในฐานข้อมูลระดับนานาชาติตามที่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>. กำหนด ในระดับควอไทล์ ๑ (</w:t>
      </w:r>
      <w:r w:rsidRPr="00427165">
        <w:rPr>
          <w:rFonts w:ascii="TH SarabunPSK" w:hAnsi="TH SarabunPSK" w:cs="TH SarabunPSK"/>
          <w:sz w:val="32"/>
          <w:szCs w:val="32"/>
        </w:rPr>
        <w:t>Q1</w:t>
      </w:r>
      <w:r w:rsidRPr="00427165">
        <w:rPr>
          <w:rFonts w:ascii="TH SarabunPSK" w:hAnsi="TH SarabunPSK" w:cs="TH SarabunPSK"/>
          <w:sz w:val="32"/>
          <w:szCs w:val="32"/>
          <w:cs/>
        </w:rPr>
        <w:t>) หรือระดับควอไทล์ ๒ (</w:t>
      </w:r>
      <w:r w:rsidRPr="00427165">
        <w:rPr>
          <w:rFonts w:ascii="TH SarabunPSK" w:hAnsi="TH SarabunPSK" w:cs="TH SarabunPSK"/>
          <w:sz w:val="32"/>
          <w:szCs w:val="32"/>
        </w:rPr>
        <w:t>Q2</w:t>
      </w:r>
      <w:r w:rsidRPr="00427165">
        <w:rPr>
          <w:rFonts w:ascii="TH SarabunPSK" w:hAnsi="TH SarabunPSK" w:cs="TH SarabunPSK"/>
          <w:sz w:val="32"/>
          <w:szCs w:val="32"/>
          <w:cs/>
        </w:rPr>
        <w:t>) ที่มีคุณภาพดีมากขึ้นไป อย่างน้อย ๑ เรื่อง และตำราหรือหนังสือที่มีคุณภาพดีขึ้นไป อย่างน้อย ๑ เรื่อง หรือ</w:t>
      </w:r>
    </w:p>
    <w:p w14:paraId="5CF598C1" w14:textId="59F9E055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(๒.๒) เสนอผลงานวิจัยที่ได้รับการเผยแพร่ในวาร</w:t>
      </w:r>
      <w:r w:rsidR="00427165">
        <w:rPr>
          <w:rFonts w:ascii="TH SarabunPSK" w:hAnsi="TH SarabunPSK" w:cs="TH SarabunPSK"/>
          <w:sz w:val="32"/>
          <w:szCs w:val="32"/>
          <w:cs/>
        </w:rPr>
        <w:t>สารทางวิชาการที่อยู่ในฐานข้อมูล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>. กำหนด ในระดับควอไทล์ ๑ (</w:t>
      </w:r>
      <w:r w:rsidRPr="00427165">
        <w:rPr>
          <w:rFonts w:ascii="TH SarabunPSK" w:hAnsi="TH SarabunPSK" w:cs="TH SarabunPSK"/>
          <w:sz w:val="32"/>
          <w:szCs w:val="32"/>
        </w:rPr>
        <w:t>Q1</w:t>
      </w:r>
      <w:r w:rsidRPr="00427165">
        <w:rPr>
          <w:rFonts w:ascii="TH SarabunPSK" w:hAnsi="TH SarabunPSK" w:cs="TH SarabunPSK"/>
          <w:sz w:val="32"/>
          <w:szCs w:val="32"/>
          <w:cs/>
        </w:rPr>
        <w:t>) หรือระดับควอไทล์ ๒ (</w:t>
      </w:r>
      <w:r w:rsidRPr="00427165">
        <w:rPr>
          <w:rFonts w:ascii="TH SarabunPSK" w:hAnsi="TH SarabunPSK" w:cs="TH SarabunPSK"/>
          <w:sz w:val="32"/>
          <w:szCs w:val="32"/>
        </w:rPr>
        <w:t>Q2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) ที่มีคุณภาพดีเด่น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อย่างน้อย ๑ เรื่อง และผลงานวิจัยที่มีคุณภาพดีขึ้นไป อย่างน้อย ๑ เรื่อง</w:t>
      </w:r>
    </w:p>
    <w:p w14:paraId="0D53133F" w14:textId="7EF39D46" w:rsidR="007B3AB5" w:rsidRPr="00427165" w:rsidRDefault="007B3AB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๒๕ 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การขอกำหนดตำแหน่งศาสตราจารย์โดยวิธีพิเศษอาจทำได้ตามหลักเกณฑ์ดังต่อไปนี้</w:t>
      </w:r>
    </w:p>
    <w:p w14:paraId="1EC82301" w14:textId="4F85FA8A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กรณีผู้ขอกำหนดตำแหน่งมีระยะเวลาในการปฏิบัติงานไม่ครบระยะเวลาตามข้อ ๒๑ (๑) หรือกรณีอาจารย์หรือผู้ช่วยศาสตราจารย์ขอกำหนดตำแหน่งข้ามระดับไปเป็นศาสตราจารย์ ให้ดำเนินการดังต่อไปนี้</w:t>
      </w:r>
    </w:p>
    <w:p w14:paraId="5C55D4AE" w14:textId="3D1DEE7E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(๑.๑) เสนอผลงานทางวิชาการได้เฉพาะวิธีที่ ๑ ตามข้อ ๒๑ (๓) (๓.๑) (๓.๑.๑) เท่านั้น และให้ดำเนินการตามวิธีการเช่นเดียวกับการขอกำหนดตำแหน่งศาสตราจารย์โดยวิธีปกติ</w:t>
      </w:r>
    </w:p>
    <w:p w14:paraId="75931040" w14:textId="6F907B7C" w:rsidR="00C90C35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21180" w:rsidRPr="00427165">
        <w:rPr>
          <w:rFonts w:ascii="TH SarabunPSK" w:hAnsi="TH SarabunPSK" w:cs="TH SarabunPSK"/>
          <w:sz w:val="32"/>
          <w:szCs w:val="32"/>
          <w:cs/>
        </w:rPr>
        <w:t>(๑.๒) มีผลงานทางวิชาการที่มีคุณภาพดีเด่น</w:t>
      </w:r>
    </w:p>
    <w:p w14:paraId="6A804D1B" w14:textId="22C3F6A2" w:rsidR="002A202E" w:rsidRPr="00427165" w:rsidRDefault="00C21180" w:rsidP="00A26A00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(๒) กรณีมีผลงานทางวิชาการที่ได้รับการยอมรับในฐานข้อมูลระดับนานาชาติตามที่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>. กำหนดมีได้เฉพาะกรณีการขอกำหนดตำแหน่งทางวิชาการสาขาสังคมศาสตร์และมนุษยศาสตร์โดยผู้ขอกำหนดตำแหน่งต้องมีผลงานวิจัยที่ได้รับการเผยแพร่ในวารสารทางวิชาการที่อยู่ในฐานข้อมูลระดับนานาชาติ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ตามที่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>. กำหนด ในระดับควอไทล์ ๑ (</w:t>
      </w:r>
      <w:r w:rsidRPr="00427165">
        <w:rPr>
          <w:rFonts w:ascii="TH SarabunPSK" w:hAnsi="TH SarabunPSK" w:cs="TH SarabunPSK"/>
          <w:sz w:val="32"/>
          <w:szCs w:val="32"/>
        </w:rPr>
        <w:t>Q1</w:t>
      </w:r>
      <w:r w:rsidRPr="00427165">
        <w:rPr>
          <w:rFonts w:ascii="TH SarabunPSK" w:hAnsi="TH SarabunPSK" w:cs="TH SarabunPSK"/>
          <w:sz w:val="32"/>
          <w:szCs w:val="32"/>
          <w:cs/>
        </w:rPr>
        <w:t>) หรือระดับควอไทล์ ๒ (</w:t>
      </w:r>
      <w:r w:rsidRPr="00427165">
        <w:rPr>
          <w:rFonts w:ascii="TH SarabunPSK" w:hAnsi="TH SarabunPSK" w:cs="TH SarabunPSK"/>
          <w:sz w:val="32"/>
          <w:szCs w:val="32"/>
        </w:rPr>
        <w:t>Q2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) ที่มีคุณภาพดีเด่น อย่างน้อย 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7165">
        <w:rPr>
          <w:rFonts w:ascii="TH SarabunPSK" w:hAnsi="TH SarabunPSK" w:cs="TH SarabunPSK"/>
          <w:sz w:val="32"/>
          <w:szCs w:val="32"/>
          <w:cs/>
        </w:rPr>
        <w:t>๑ เรื่อง และตำราหรือหนังสือที่มีคุณภาพดีเด่น อย่างน้อย ๒ เรื่อง</w:t>
      </w:r>
    </w:p>
    <w:p w14:paraId="13161AB3" w14:textId="79B9B9FF" w:rsidR="00E90705" w:rsidRPr="00427165" w:rsidRDefault="00E90705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หมวด ๖</w:t>
      </w:r>
    </w:p>
    <w:p w14:paraId="65216CF6" w14:textId="6A4074C4" w:rsidR="00E90705" w:rsidRPr="00427165" w:rsidRDefault="00E90705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คณะกรรมการผู้ทรงคุณวุฒิและวิธีการประเมินผลงานทางวิชาการ</w:t>
      </w:r>
    </w:p>
    <w:p w14:paraId="66732432" w14:textId="77777777" w:rsidR="00E90705" w:rsidRPr="00427165" w:rsidRDefault="00E90705" w:rsidP="004271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2AA16D" w14:textId="2EF1CE96" w:rsidR="007B3AB5" w:rsidRPr="00427165" w:rsidRDefault="007B3AB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๒๖ </w:t>
      </w:r>
      <w:r w:rsidR="00E90705" w:rsidRPr="00427165">
        <w:rPr>
          <w:rFonts w:ascii="TH SarabunPSK" w:hAnsi="TH SarabunPSK" w:cs="TH SarabunPSK"/>
          <w:sz w:val="32"/>
          <w:szCs w:val="32"/>
          <w:cs/>
        </w:rPr>
        <w:t xml:space="preserve">ในการประเมินผลงานทางวิชาการของผู้ขอกำหนดตำแหน่งทางวิชาการ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E90705" w:rsidRPr="00427165">
        <w:rPr>
          <w:rFonts w:ascii="TH SarabunPSK" w:hAnsi="TH SarabunPSK" w:cs="TH SarabunPSK"/>
          <w:sz w:val="32"/>
          <w:szCs w:val="32"/>
          <w:cs/>
        </w:rPr>
        <w:t>ให้มีคณะกรรมการผู้ทรงคุณวุฒิที่คณะกรรมการพิจารณาตำแหน่งทางวิชาการแต่งตั้งมีองค์ประกอบดังต่อไปนี้</w:t>
      </w:r>
    </w:p>
    <w:p w14:paraId="35308BA4" w14:textId="43B4D927" w:rsidR="00E90705" w:rsidRPr="00427165" w:rsidRDefault="00E9070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กรณีการขอกำหนดตำแหน่งโดยวิธีปกติ ประกอบด้วย ประธานกรรมการ และกรรมการผู้ทรงคุณวุฒิอีกจำนวน ๓ คน</w:t>
      </w:r>
    </w:p>
    <w:p w14:paraId="0FB78013" w14:textId="7561427E" w:rsidR="00E90705" w:rsidRPr="00427165" w:rsidRDefault="00E9070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กรณีการขอกำหนดตำแหน่งโดยวิธีพิเศษ ประกอบด้วย ประธานกรรมการ และกรรมการผู้ทรงคุณวุฒิอีกจำนวน ๕ คน</w:t>
      </w:r>
    </w:p>
    <w:p w14:paraId="30FD02CD" w14:textId="59FFA038" w:rsidR="00E90705" w:rsidRPr="00427165" w:rsidRDefault="00E9070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ประธานกรรมการให้แต่งตั้งจากกรรมการในคณะกรรมการพิจารณาตำแหน่งทางวิชาการ</w:t>
      </w:r>
    </w:p>
    <w:p w14:paraId="288A3AD4" w14:textId="5E9DD9AE" w:rsidR="00E90705" w:rsidRPr="00427165" w:rsidRDefault="00E9070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กรรมการผู้ทรงคุณวุฒิให้แต่งตั้งจากบัญชีผู้ทรงคุณวุฒิซึ่งเป็นบุคคลภายนอกมหาวิทยาลัย</w:t>
      </w:r>
      <w:r w:rsidR="00A26A0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>. หรือสภามหาวิทยาลัยประกาศกำหนด เว้นแต่กรณีที่ไม่สามารถหาผู้ทรงคุณวุฒิซึ่งเป็นบุคคลภายนอกที่อยู่ในบัญชีได้ คณะกรรมการพิจารณาตำแหน่งทางวิชาการอาจเสนอสภามหาวิทยาลัยพิจารณา</w:t>
      </w:r>
      <w:r w:rsidR="00D35E9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D35E9D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27165">
        <w:rPr>
          <w:rFonts w:ascii="TH SarabunPSK" w:hAnsi="TH SarabunPSK" w:cs="TH SarabunPSK"/>
          <w:sz w:val="32"/>
          <w:szCs w:val="32"/>
          <w:cs/>
        </w:rPr>
        <w:t>ความเห็นชอบเป็นรายกรณี ดังต่อไปนี้</w:t>
      </w:r>
    </w:p>
    <w:p w14:paraId="7123B149" w14:textId="300671A4" w:rsidR="00E90705" w:rsidRPr="00427165" w:rsidRDefault="00E9070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(๑) แต่งตั้งผู้ทรงคุณวุฒิซึ่งเป็นผู้ปฏิบัติงานในมหาวิทยาลัยที่อยู่นอกหรือในบัญชีที่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>. เป็นกรรมการร่วมกับผู้ทรงคุณวุฒิซึ่งเป็นบุคคลภายนอกมหาวิทยาลัยหรือ</w:t>
      </w:r>
    </w:p>
    <w:p w14:paraId="6C911B74" w14:textId="790F8EAC" w:rsidR="00E90705" w:rsidRPr="00427165" w:rsidRDefault="00E9070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(๒) แต่งตั้งผู้ทรงคุณวุฒิซึ่งเป็นบุคคลภายนอกที่อยู่นอกบัญชีที่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>. หรือสภามหาวิทยาลัย</w:t>
      </w:r>
    </w:p>
    <w:p w14:paraId="06BC2498" w14:textId="07E80442" w:rsidR="006F1E2B" w:rsidRPr="00427165" w:rsidRDefault="007B3AB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๒๗ 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ให้ประธานกรรมการมีอำนาจหน้าที่เป็นประธานในที่</w:t>
      </w:r>
      <w:r w:rsidR="00D35E9D">
        <w:rPr>
          <w:rFonts w:ascii="TH SarabunPSK" w:hAnsi="TH SarabunPSK" w:cs="TH SarabunPSK"/>
          <w:sz w:val="32"/>
          <w:szCs w:val="32"/>
          <w:cs/>
        </w:rPr>
        <w:t>ประชุมและกำกับดูแล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D35E9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การประเมินผลงานทางวิชาการและจริยธรรมและจรรยาบรรณท</w:t>
      </w:r>
      <w:r w:rsidR="00D35E9D">
        <w:rPr>
          <w:rFonts w:ascii="TH SarabunPSK" w:hAnsi="TH SarabunPSK" w:cs="TH SarabunPSK"/>
          <w:sz w:val="32"/>
          <w:szCs w:val="32"/>
          <w:cs/>
        </w:rPr>
        <w:t>างวิชาการของผู้ขอกำหนดตำแหน่ง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35E9D">
        <w:rPr>
          <w:rFonts w:ascii="TH SarabunPSK" w:hAnsi="TH SarabunPSK" w:cs="TH SarabunPSK"/>
          <w:sz w:val="32"/>
          <w:szCs w:val="32"/>
          <w:cs/>
        </w:rPr>
        <w:t>ทาง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วิชาการเป็นไปด้วยความถูกต้องและเป็นธรรม</w:t>
      </w:r>
    </w:p>
    <w:p w14:paraId="603552DA" w14:textId="567B41F8" w:rsidR="00427165" w:rsidRPr="00427165" w:rsidRDefault="00BA536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รรมการผู้ทรงคุณวุฒิมีอำนาจหน้าที่ประเมินผลงานทางวิชาการและจริยธรรมและจรรยาบรรณทางวิชาการของผู้ขอกำหนดตำแหน่งทางวิชาการ</w:t>
      </w:r>
    </w:p>
    <w:p w14:paraId="510622C8" w14:textId="2FE0B678" w:rsidR="00BD58A4" w:rsidRPr="00427165" w:rsidRDefault="006F1E2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๒๘</w:t>
      </w:r>
      <w:r w:rsidR="00BD58A4"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58A4" w:rsidRPr="00427165">
        <w:rPr>
          <w:rFonts w:ascii="TH SarabunPSK" w:hAnsi="TH SarabunPSK" w:cs="TH SarabunPSK"/>
          <w:sz w:val="32"/>
          <w:szCs w:val="32"/>
          <w:cs/>
        </w:rPr>
        <w:t>ให้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กรรมการผู้ทรงคุณวุฒิพิจารณาประเมินผลงานทางวิชาการและจริยธรรมและจรรยาบรรณทางวิชาการแล้วแจ้งผลการประเมินให้มหาวิทยาลัยทราบภายในเวลาอันสมควร</w:t>
      </w:r>
    </w:p>
    <w:p w14:paraId="70D17E21" w14:textId="610C99F1" w:rsidR="00BA5365" w:rsidRPr="00427165" w:rsidRDefault="00BA536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การประเมินคุณภาพผลงานทางวิชาการให้มีระดับคุณภาพต่ำกว่าดี ดี ดีมาก หรือดีเด่น ทั้งนี้ในกรณีที่คุณภาพผลงานทางวิชาการของผู้ขอกำหนดตำแหน่งทางวิชาการเรื่องใดไม่ผ่านเกณฑ์ที่จะได้รับ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การแต่งตั้งให้ดำรงตำแหน่งทางวิชาการต้องให้เหตุผลประกอบด้วย</w:t>
      </w:r>
    </w:p>
    <w:p w14:paraId="56B3FF22" w14:textId="101AC268" w:rsidR="00BD58A4" w:rsidRPr="00427165" w:rsidRDefault="00BD58A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ช้อ</w:t>
      </w:r>
      <w:proofErr w:type="spellEnd"/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๒๙ 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การประชุมคณะกรรมการผู้ทรงคุณวุฒิ ต้องมีประธานกรรมการและกรรมการผู้ทรงคุณวุฒิเข้าร่วมไม่น้อยกว่ากึ่งหนึ่งจึงจะเป็นองค์ประชุม ทั้งนี้ อาจจัดการประชุมผ่านสื่ออิเล็กทรอนิกส์ก็ได้</w:t>
      </w:r>
    </w:p>
    <w:p w14:paraId="6DA0D46A" w14:textId="3EB0488F" w:rsidR="00BA5365" w:rsidRPr="00427165" w:rsidRDefault="00BA536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การลงมติของกรรมการผู้ทรงคุณวุฒิในกรณีการขอกำหนดตำแหน่งทางวิชาการโดยวิธีปกติ ให้ถือคะแนนเสียงข้างมาก</w:t>
      </w:r>
    </w:p>
    <w:p w14:paraId="285ACE7D" w14:textId="7E134D7A" w:rsidR="00BA5365" w:rsidRPr="00427165" w:rsidRDefault="00BA536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ลงมติของกรรมการผู้ทรงคุณวุฒิในกรณีการขอกำหนดตำแหน่งผู้ช่วยศาสตราจารย์หรือรองศาสตราจารย์โดยวิธีพิเศษ ให้ถือคะแนนเสียงข้างมาก</w:t>
      </w:r>
    </w:p>
    <w:p w14:paraId="4270D7CB" w14:textId="21CFC7CA" w:rsidR="00BA5365" w:rsidRPr="00427165" w:rsidRDefault="00BA536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การลงมติของกรรมการผู้ทรงคุณวุฒิในกรณีการขอกำหนดตำแหน่งศาสตราจารย์โดยวิธีพิเศษ ให้ถือคะแนนเสียงไม่น้อยกว่า ๔ ใน ๕</w:t>
      </w:r>
    </w:p>
    <w:p w14:paraId="399329FC" w14:textId="6AF81856" w:rsidR="00FE554B" w:rsidRPr="00427165" w:rsidRDefault="00FE554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๓๐ 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เมื่อกรรมการผู้ทรงคุณวุฒิได้แจ้งผลการประเมินผลงานทางวิชาการและจริยธรรมและจรรยาบรรณทางวิชาการของผู้ขอกำหนดตำแหน่งทางวิชาการมายังมหาวิทยาลัยแล้ว ให้ประธานกรรมการเรียกประชุมเพื่อพิจารณาผลการประเมิน เว้นแต่ในกรณีการขอกำหนดตำแหน่งผู้ช่วยศาสตราจารย์หรือ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รองศาสตราจารย์ที่มีผลการประเมินของกรรมการผู้ทรงคุณวุฒิทั้งหมดเห็นว่าให้อยู่ในเกณฑ์หรือ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ไม่ให้อยู่ในเกณฑ์ที่จะได้รับการแต่งตั้ง</w:t>
      </w:r>
    </w:p>
    <w:p w14:paraId="3D13A067" w14:textId="4ACA9C91" w:rsidR="00BA5365" w:rsidRPr="00427165" w:rsidRDefault="00BA536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ในกรณีการขอกำหนดตำแหน่งผู้ช่วยศาสตราจารย์ หากปรากฏว่ากรรมการผู้ทรงคุณวุฒิ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7165">
        <w:rPr>
          <w:rFonts w:ascii="TH SarabunPSK" w:hAnsi="TH SarabunPSK" w:cs="TH SarabunPSK"/>
          <w:sz w:val="32"/>
          <w:szCs w:val="32"/>
          <w:cs/>
        </w:rPr>
        <w:t>เสียงข้างมากเห็นว่าให้อยู่ในเกณฑ์หรือไม่ให้อยู่ในเกณฑ์ที่จะได้รับการแต่งตั้ง ประธานกรรมการอาจไม่เรียกประชุมก็ได้</w:t>
      </w:r>
    </w:p>
    <w:p w14:paraId="34FD71E0" w14:textId="2FEE882D" w:rsidR="00BA5365" w:rsidRPr="00427165" w:rsidRDefault="00BA5365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หมวด ๗</w:t>
      </w:r>
    </w:p>
    <w:p w14:paraId="6CEAE7D5" w14:textId="469ACA82" w:rsidR="00BA5365" w:rsidRPr="00427165" w:rsidRDefault="00BA5365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การขอกำหนดตำแหน่งและการแต่งตั้งให้ดำรงตำแหน่ง</w:t>
      </w:r>
    </w:p>
    <w:p w14:paraId="6DE6B42B" w14:textId="77777777" w:rsidR="00BA5365" w:rsidRPr="00427165" w:rsidRDefault="00BA5365" w:rsidP="004271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C9F335" w14:textId="207618E6" w:rsidR="00C90C35" w:rsidRPr="00427165" w:rsidRDefault="00FE554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๓๑ 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แบบคำขอกำหนดตำแหน่ง วิธีการและขั้นตอนในการยื่นคำขอกำหนดตำแหน่ง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ทางวิชาการให้เป็นไปตาม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3581950E" w14:textId="024512F3" w:rsidR="00FE554B" w:rsidRPr="00427165" w:rsidRDefault="00FE554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๓๒ </w:t>
      </w:r>
      <w:r w:rsidR="00496CAB" w:rsidRPr="00427165">
        <w:rPr>
          <w:rFonts w:ascii="TH SarabunPSK" w:hAnsi="TH SarabunPSK" w:cs="TH SarabunPSK"/>
          <w:sz w:val="32"/>
          <w:szCs w:val="32"/>
          <w:cs/>
        </w:rPr>
        <w:t>การแต่งตั้งบุคคลให้ดำรงตำแหน่งทางวิชาการให้แต่งตั้งตามหลักเกณฑ์ดังต่อไปนี้</w:t>
      </w:r>
    </w:p>
    <w:p w14:paraId="2D25128A" w14:textId="6897DCC7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กรณีที่ผู้ขอกำหนดตำแหน่งทางวิชาการไม่มีการยื่นผลงานทางวิชาการเพิ่มเติม และ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ไม่มีกรณีที่ต้องปรับปรุงตำราหรือหนังสือตามความเห็นของกรรมการผู้ทรงคุณวุฒิ ให้แต่งตั้งได้ตั้งแต่วันที่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ฝ่ายเลขานุการ</w:t>
      </w:r>
      <w:r w:rsidR="00D61857"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165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คณะกรรมการพิจารณาตำแหน่งทางวิชาการได้รับเรื่องการขอกำหนดตำแหน่งทางวิชาการ</w:t>
      </w:r>
    </w:p>
    <w:p w14:paraId="56947C74" w14:textId="62AD221A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กรณีผู้ขอกำหนดตำแหน่งทางวิชาการได้ส่งผลงานทางวิชาการเพิ่มเติมก่อนการส่งผลงานทางวิชาการให้กรรมการผู้ทรงคุณวุฒิ ให้แต่งตั้งได้ตั้ง</w:t>
      </w:r>
      <w:r w:rsidR="00C83056">
        <w:rPr>
          <w:rFonts w:ascii="TH SarabunPSK" w:hAnsi="TH SarabunPSK" w:cs="TH SarabunPSK" w:hint="cs"/>
          <w:sz w:val="32"/>
          <w:szCs w:val="32"/>
          <w:cs/>
        </w:rPr>
        <w:t>แ</w:t>
      </w:r>
      <w:r w:rsidRPr="00427165">
        <w:rPr>
          <w:rFonts w:ascii="TH SarabunPSK" w:hAnsi="TH SarabunPSK" w:cs="TH SarabunPSK"/>
          <w:sz w:val="32"/>
          <w:szCs w:val="32"/>
          <w:cs/>
        </w:rPr>
        <w:t>ต่วันที่ฝ่ายเลขานุการ คณะกรรมการพิจารณาตำแหน่ง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ทางวิชาการได้รับผลงานทางวิชาการเพิ่มเติม</w:t>
      </w:r>
    </w:p>
    <w:p w14:paraId="58EE56B5" w14:textId="59E5544B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lastRenderedPageBreak/>
        <w:t>(๓) กรณีผู้ขอกำหนดตำแหน่งทางวิชาการต้องปรับปรุงตำราหรือหนังสือตามความเห็น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27165">
        <w:rPr>
          <w:rFonts w:ascii="TH SarabunPSK" w:hAnsi="TH SarabunPSK" w:cs="TH SarabunPSK"/>
          <w:sz w:val="32"/>
          <w:szCs w:val="32"/>
          <w:cs/>
        </w:rPr>
        <w:t>ของกรรมการผู้ทรงคุณวุฒิ ให้แต่งตั้งได้ตั้งแต่วันที่ฝ่ายเลขานุการ คณะกรรมการพิจารณาตำแหน่งทางวิชาการได้รับตำราหรือหนังสือฉบับปรับปรุงแล้ว</w:t>
      </w:r>
    </w:p>
    <w:p w14:paraId="4C8E1FBA" w14:textId="758D53B5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(๔) กรณีผู้ขอกำหนดตำแหน่งทางวิชาการได้ยื่นขอกำหนดตำแหน่งทางวิชาการ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D35E9D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427165">
        <w:rPr>
          <w:rFonts w:ascii="TH SarabunPSK" w:hAnsi="TH SarabunPSK" w:cs="TH SarabunPSK"/>
          <w:sz w:val="32"/>
          <w:szCs w:val="32"/>
          <w:cs/>
        </w:rPr>
        <w:t>ฝ่ายเลขานุการ คณะกรรมการพิจารณาตำแหน่งทางวิชาการแล้ว ต่อมาภายหลังได้รับอนุมัติให้ลาไปศึกษา ฝึกอบรม หรือปฏิบัติการวิจัย ลาติดตามคู่สมรสไปต่างประเทศ หรือลาคลอด ให้แต่งตั้งได้ตามหลักเกณฑ์ดังต่อไปนี้</w:t>
      </w:r>
    </w:p>
    <w:p w14:paraId="0E91185D" w14:textId="5BF84281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(๔.๑) กรณีที่ไม่มีการยื่นผลงานทางวิชาการเพิ่มเติม และไม่มีกรณีที่ต้องปรับปรุงตำราหรือหนังสือตามความเห็นของกรรมการผู้ทรงคุณวุฒิ ให้แต่งตั้งได้ตั้งแต่วันที่ฝ่ายเลขานุการ คณะกรรมการพิจารณาตำแหน่งทางวิชาการได้รับเรื่องการขอกำหนดตำแหน่งทางวิชาการ</w:t>
      </w:r>
    </w:p>
    <w:p w14:paraId="748636FB" w14:textId="79269E94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(๔.๒) กรณีมีการยื่นผลงานทางวิชาการเพิ่มเติมก่อนการส่งผลงานทางวิชาการกรรมการ</w:t>
      </w:r>
      <w:r w:rsidR="00D35E9D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27165">
        <w:rPr>
          <w:rFonts w:ascii="TH SarabunPSK" w:hAnsi="TH SarabunPSK" w:cs="TH SarabunPSK"/>
          <w:sz w:val="32"/>
          <w:szCs w:val="32"/>
          <w:cs/>
        </w:rPr>
        <w:t>ผู้ทรงคุณวุฒิและก่อนวันที่ได้รับอนุมัติการลา ให้แต่งตั้งได้ตั้งแต่วันที่ฝ่ายเลขานุการ คณะกรรมการพิจารณาตำแหน่งทางวิชาการได้รับผลงานทางวิชาการเพิ่มเติมนั้น</w:t>
      </w:r>
    </w:p>
    <w:p w14:paraId="1D80CEE3" w14:textId="67153827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(๔.๓) กรณีที่ต้องปรับปรุงตำราหรือหนังสือตามความเห็นของกรรมการผู้ทรงคุณวุฒิ และผู้ขอกำหนดตำแหน่งทางวิชาการได้ส่งตำราหรือหนังสือฉบับปรับปรุงให้ฝ่ายเลขานุการ คณะกรรมการพิจารณาตำแหน่งทางวิชาการแล้วก่อนวันที่ได้รับการอนุมัติการลา ให้แต่งตั้งได้ตั้งแต่วันที่ฝ่ายเลขานุการ คณะกรรมการพิจารณาตำแหน่งทางวิชาการได้รับตำราหรือหนังสือฉบับปรับปรุงแล้ว</w:t>
      </w:r>
    </w:p>
    <w:p w14:paraId="341810AD" w14:textId="5AFDF648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(๔.๔) กรณีที่ต้องปรับปรุงตำราหรือหนังสือตามความเห็นของกรรมการผู้ทรงคุณวุฒิ และผู้ขอกำหนดตำแหน่งทางวิชาการได้ส่งตำราหรือหนังสือฉบับปรับปรุงแล้วให้ฝ่ายเลขานุการ คณะกรรมการพิจารณาตำแหน่งทางวิชาการในระหว่างการลา ให้แต่งตั้งได้ในวันที่รายงานตัวกลับเข้าปฏิบัติงาน</w:t>
      </w:r>
    </w:p>
    <w:p w14:paraId="1CB15B08" w14:textId="72AAC202" w:rsidR="00496CAB" w:rsidRPr="00427165" w:rsidRDefault="00496CAB" w:rsidP="003B0D4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(๔.๕) กรณีที่ต้องปรับปรุงตำราหรือหนังสือตามความเห็นของกรรมการผู้ทรงคุณวุฒิ และผู้ขอกำหนดตำแหน่งทางวิชาการได้ส่งตำราหรือหนังสือฉบับปรับปรุงแล้วให้ฝ่ายเลขานุการ คณะกรรมการพิจารณาตำแหน่งทางวิชาการ ในวันหรือหลังวันที่รายงานตัวกลับเข้าปฏิบัติงาน ให้แต่งตั้งได้ตั้งแต่วันที่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ฝ่าย</w:t>
      </w:r>
      <w:r w:rsidRPr="00427165">
        <w:rPr>
          <w:rFonts w:ascii="TH SarabunPSK" w:hAnsi="TH SarabunPSK" w:cs="TH SarabunPSK"/>
          <w:sz w:val="32"/>
          <w:szCs w:val="32"/>
          <w:cs/>
        </w:rPr>
        <w:t>เลขานุการ คณะกรรมการพิจารณาตำแหน่งทางวิชาการได้รับตำราหรือหนังสือฉบับปรับปรุงแล้ว</w:t>
      </w:r>
    </w:p>
    <w:p w14:paraId="4FE1EE21" w14:textId="67E58ECF" w:rsidR="00D61857" w:rsidRPr="00427165" w:rsidRDefault="00D61857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(๕) ผู้ขอกำหนดตำแหน่งทางวิชาการได้ยื่นขอกำหนดตำแหน่งทางวิชาการไว้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C35A5A">
        <w:rPr>
          <w:rFonts w:ascii="TH SarabunPSK" w:hAnsi="TH SarabunPSK" w:cs="TH SarabunPSK"/>
          <w:sz w:val="32"/>
          <w:szCs w:val="32"/>
          <w:cs/>
        </w:rPr>
        <w:t xml:space="preserve">        ต่อ</w:t>
      </w:r>
      <w:r w:rsidRPr="00427165">
        <w:rPr>
          <w:rFonts w:ascii="TH SarabunPSK" w:hAnsi="TH SarabunPSK" w:cs="TH SarabunPSK"/>
          <w:sz w:val="32"/>
          <w:szCs w:val="32"/>
          <w:cs/>
        </w:rPr>
        <w:t>ฝ่ายเลขานุการ คณะกรรมการพิจารณาตำแหน่งทางวิชาการแล้ว ต่อมาภายหลังต้องพ้นสภาพ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35A5A">
        <w:rPr>
          <w:rFonts w:ascii="TH SarabunPSK" w:hAnsi="TH SarabunPSK" w:cs="TH SarabunPSK"/>
          <w:sz w:val="32"/>
          <w:szCs w:val="32"/>
          <w:cs/>
        </w:rPr>
        <w:t xml:space="preserve">       การ</w:t>
      </w:r>
      <w:r w:rsidRPr="00427165">
        <w:rPr>
          <w:rFonts w:ascii="TH SarabunPSK" w:hAnsi="TH SarabunPSK" w:cs="TH SarabunPSK"/>
          <w:sz w:val="32"/>
          <w:szCs w:val="32"/>
          <w:cs/>
        </w:rPr>
        <w:t>เป็นพนักงานมหาวิทยาลัย ด้วยสาเหตุตาย เกษียณอายุ หรือลาออก ให้แต่งตั้งได้ตามหลักเกณฑ์ดังต่อไปนี้</w:t>
      </w:r>
    </w:p>
    <w:p w14:paraId="1B3CD3B6" w14:textId="5F06F2E9" w:rsidR="00D61857" w:rsidRPr="00427165" w:rsidRDefault="00D61857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(๕.๑) กรณีที่ไม่มีการยื่นผลงานทางวิชาการเพิ่มเติมและไม่มีกรณีที่ต้องปรับปรุงตำราหรือหนังสือตามความเห็นของกรรมการผู้ทรงคุณวุฒิ ให้แต่งตั้งได้ตั้งแต่วันที่ฝ่ายเลขานุการ คณะกรรมการพิจารณาตำแหน่งทางวิชาการได้รับเรื่องการขอกำหนดตำแหน่งทางวิชาการ</w:t>
      </w:r>
    </w:p>
    <w:p w14:paraId="1C680EA8" w14:textId="14554CD1" w:rsidR="00D61857" w:rsidRPr="00427165" w:rsidRDefault="00D61857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(๕.๒) กรณีมีการยื่นผลงานทางวิชาการเพิ่มเติมก่อนการส่งผลงานทางวิชาการ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12D53">
        <w:rPr>
          <w:rFonts w:ascii="TH SarabunPSK" w:hAnsi="TH SarabunPSK" w:cs="TH SarabunPSK"/>
          <w:sz w:val="32"/>
          <w:szCs w:val="32"/>
          <w:cs/>
        </w:rPr>
        <w:t xml:space="preserve">        ให้</w:t>
      </w:r>
      <w:r w:rsidRPr="00427165">
        <w:rPr>
          <w:rFonts w:ascii="TH SarabunPSK" w:hAnsi="TH SarabunPSK" w:cs="TH SarabunPSK"/>
          <w:sz w:val="32"/>
          <w:szCs w:val="32"/>
          <w:cs/>
        </w:rPr>
        <w:t>กรรมการผู้ทรงคุณวุฒิและก่อนวันที่พ้นสภาพการเป็นพนักงานมหาวิทยาลัย ให้แต่งตั้งได้ตั้งแต่วันที่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ฝ่ายเลขานุการ คณะกรรมการพิจารณาตำแหน่งทางวิชาการได้รับผลงานทางวิชาการเพิ่มเติมนั้น</w:t>
      </w:r>
    </w:p>
    <w:p w14:paraId="0F22F6B4" w14:textId="04B2CBB9" w:rsidR="00D61857" w:rsidRPr="00427165" w:rsidRDefault="00D61857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(๕.๓) กรณีที่ต้องปรับปรุงตำราหรือหนังสือตามความเห็นของกรรมการผู้ทรงคุณวุฒิ และผู้ขอกำหนดตำแหน่งทางวิชาการได้ส่งตำราหรือหนังสือฉบับปรับปรุงให้ฝ่ายเลขานุการ คณะกรรมการพิจารณา</w:t>
      </w:r>
      <w:r w:rsidRPr="00427165">
        <w:rPr>
          <w:rFonts w:ascii="TH SarabunPSK" w:hAnsi="TH SarabunPSK" w:cs="TH SarabunPSK"/>
          <w:sz w:val="32"/>
          <w:szCs w:val="32"/>
          <w:cs/>
        </w:rPr>
        <w:lastRenderedPageBreak/>
        <w:t>ตำแหน่งทางวิชาการแล้วก่อนวันที่พ้นสภาพ ให้แต่งตั้งได้ตั้งแต่วันที่ฝ่ายเลขานุการ คณะกรรมการพิจารณาตำแหน่งทางวิชาการได้รับตำราหรือหนังสือฉบับปรับปรุงแล้ว</w:t>
      </w:r>
    </w:p>
    <w:p w14:paraId="4B5F18CD" w14:textId="4296EE5D" w:rsidR="00D61857" w:rsidRPr="00427165" w:rsidRDefault="00D61857" w:rsidP="003B0D4C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หมวด ๘</w:t>
      </w:r>
    </w:p>
    <w:p w14:paraId="3343301D" w14:textId="265D9FC1" w:rsidR="00D61857" w:rsidRPr="00427165" w:rsidRDefault="00D61857" w:rsidP="0042716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การขอทบทวนผลการพิจารณาผลงานทางวิชาการ</w:t>
      </w:r>
    </w:p>
    <w:p w14:paraId="725DDE79" w14:textId="77777777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A53E089" w14:textId="64233316" w:rsidR="00FE554B" w:rsidRPr="00427165" w:rsidRDefault="00FE554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๓๓ </w:t>
      </w:r>
      <w:r w:rsidR="00861EDB" w:rsidRPr="00427165">
        <w:rPr>
          <w:rFonts w:ascii="TH SarabunPSK" w:hAnsi="TH SarabunPSK" w:cs="TH SarabunPSK"/>
          <w:sz w:val="32"/>
          <w:szCs w:val="32"/>
          <w:cs/>
        </w:rPr>
        <w:t xml:space="preserve">ผู้ขอกำหนดตำแหน่งทางวิชาการที่มีผลงานทางวิชาการและจริยธรรมและจรรยาบรรณทางวิชาการไม่เป็นไปตามหลักเกณฑ์ที่กำหนดเพื่อแต่งตั้งให้ดำรงตำแหน่งทางวิชาการ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861EDB" w:rsidRPr="00427165">
        <w:rPr>
          <w:rFonts w:ascii="TH SarabunPSK" w:hAnsi="TH SarabunPSK" w:cs="TH SarabunPSK"/>
          <w:sz w:val="32"/>
          <w:szCs w:val="32"/>
          <w:cs/>
        </w:rPr>
        <w:t>อาจมีหนังสือ</w:t>
      </w:r>
      <w:r w:rsidR="007761BD">
        <w:rPr>
          <w:rFonts w:ascii="TH SarabunPSK" w:hAnsi="TH SarabunPSK" w:cs="TH SarabunPSK"/>
          <w:sz w:val="32"/>
          <w:szCs w:val="32"/>
          <w:cs/>
        </w:rPr>
        <w:t>ชี้แจงเหตุผลทางวิชาการเพื่อขอให้มี</w:t>
      </w:r>
      <w:r w:rsidR="00861EDB" w:rsidRPr="00427165">
        <w:rPr>
          <w:rFonts w:ascii="TH SarabunPSK" w:hAnsi="TH SarabunPSK" w:cs="TH SarabunPSK"/>
          <w:sz w:val="32"/>
          <w:szCs w:val="32"/>
          <w:cs/>
        </w:rPr>
        <w:t>การทบทวนผลการพิจารณาต่อคณะกรรมการพิจารณาตำแหน่งทางวิชาการภายใน ๙๐ วัน นับแต่วันที่ได้รับแจ้งผล</w:t>
      </w:r>
    </w:p>
    <w:p w14:paraId="29C23A5F" w14:textId="6B5BE36A" w:rsidR="00861EDB" w:rsidRPr="00427165" w:rsidRDefault="00861E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ให้คณะกรรมการพิจารณาตำแ</w:t>
      </w:r>
      <w:r w:rsidR="007761BD">
        <w:rPr>
          <w:rFonts w:ascii="TH SarabunPSK" w:hAnsi="TH SarabunPSK" w:cs="TH SarabunPSK"/>
          <w:sz w:val="32"/>
          <w:szCs w:val="32"/>
          <w:cs/>
        </w:rPr>
        <w:t>หน่งทางวิชาการพิจารณาเรื่องขอให้มี</w:t>
      </w:r>
      <w:r w:rsidRPr="00427165">
        <w:rPr>
          <w:rFonts w:ascii="TH SarabunPSK" w:hAnsi="TH SarabunPSK" w:cs="TH SarabunPSK"/>
          <w:sz w:val="32"/>
          <w:szCs w:val="32"/>
          <w:cs/>
        </w:rPr>
        <w:t>การทบทวนตามวรรคหนึ่ง และให้ดำเนินการอย่างใดอย่างหนึ่งดังต่อไปนี้</w:t>
      </w:r>
    </w:p>
    <w:p w14:paraId="4D98B9BC" w14:textId="3F123F67" w:rsidR="00C90C35" w:rsidRPr="00427165" w:rsidRDefault="00861EDB" w:rsidP="003B0D4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หากเห็นว่าการขอให้มีการทบทวนฟังไม่ขึ้น ให้คณะกรรมการพิจารณาตำแหน่ง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27165">
        <w:rPr>
          <w:rFonts w:ascii="TH SarabunPSK" w:hAnsi="TH SarabunPSK" w:cs="TH SarabunPSK"/>
          <w:sz w:val="32"/>
          <w:szCs w:val="32"/>
          <w:cs/>
        </w:rPr>
        <w:t>ทางวิชาการมีมติไม่รับเรื่องไว้พิจารณา และแจ้งให้ผู้ขอกำหนดตำแหน่งทางวิชาการผู้นั้นทราบ</w:t>
      </w:r>
    </w:p>
    <w:p w14:paraId="4B1DB7CA" w14:textId="66EFEF70" w:rsidR="00FE554B" w:rsidRPr="00427165" w:rsidRDefault="00861E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หากเห็นว่าการขอให้มีการทบทวนมีเหตุผลรับฟังได้ ให้คณะกรรมการพิจารณาตำแหน่งทางวิชาการมีมติรับเรื่องไว้ทบทวนและแจ้งให้คณะกรรมการผู้ทรงคุณวุฒิพิจารณาทบทวนโดยให้นำเหตุผล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D35E9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27165">
        <w:rPr>
          <w:rFonts w:ascii="TH SarabunPSK" w:hAnsi="TH SarabunPSK" w:cs="TH SarabunPSK"/>
          <w:sz w:val="32"/>
          <w:szCs w:val="32"/>
          <w:cs/>
        </w:rPr>
        <w:t>ผู้ขอกำหนดตำแหน่งทางวิชาการอ้างมาประกอบการพิจารณาด้วย</w:t>
      </w:r>
    </w:p>
    <w:p w14:paraId="30B02016" w14:textId="7E78A818" w:rsidR="00FE554B" w:rsidRPr="00427165" w:rsidRDefault="00FE554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๓๔ </w:t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 xml:space="preserve">เมื่อผู้ขอกำหนดตำแหน่งทางวิชาการได้รับแจ้งผลตามข้อ ๓๓ แล้วยังไม่เห็นด้วย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อาจมีหนังสือชี้แจงเหตุผลทางวิชาการเพื่อขอให้มีการทบทวนผลเป็นครั้งที่ ๒ ต่อคณะกรรมการพิจารณาตำแหน่งทางวิชาการ ภายใน ๓๐ วัน นับแต่วันที่ได้รับแจ้ง</w:t>
      </w:r>
    </w:p>
    <w:p w14:paraId="7FD0DA8E" w14:textId="16E28D95" w:rsidR="00120186" w:rsidRPr="00427165" w:rsidRDefault="0012018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ให้คณะกรรมการพิจารณาตำแหน่งทางวิชาการพิจารณาเรื่องขอทบทวนผลเป็นครั้งที่ ๒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ตามวรรคหนึ่งแล้วดำเนินการอย่างหนึ่งอย่างใดดังต่อไปนี้</w:t>
      </w:r>
    </w:p>
    <w:p w14:paraId="6692D30C" w14:textId="17761250" w:rsidR="00120186" w:rsidRPr="00427165" w:rsidRDefault="0012018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หากเห็นว่าคำชี้แจงข้อโต้แย้งไม่มีเหตุผลทางวิชาการหรือมิได้ชี้แจงข้อโต้แย้งโดยมีเหตุผลเพิ่มเติมจากการยื่นคำขอครั้งที่ ๑ ให้มีมติไม่รับเรื่องไว้พิจารณา และแจ้งให้ผู้ขอกำหนดตำแหน่งทางวิชาการทราบ</w:t>
      </w:r>
    </w:p>
    <w:p w14:paraId="5F1B779C" w14:textId="4C332302" w:rsidR="00120186" w:rsidRDefault="0012018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กรณีเห็</w:t>
      </w:r>
      <w:r w:rsidR="003B0D4C">
        <w:rPr>
          <w:rFonts w:ascii="TH SarabunPSK" w:hAnsi="TH SarabunPSK" w:cs="TH SarabunPSK" w:hint="cs"/>
          <w:sz w:val="32"/>
          <w:szCs w:val="32"/>
          <w:cs/>
        </w:rPr>
        <w:t>น</w:t>
      </w:r>
      <w:r w:rsidRPr="00427165">
        <w:rPr>
          <w:rFonts w:ascii="TH SarabunPSK" w:hAnsi="TH SarabunPSK" w:cs="TH SarabunPSK"/>
          <w:sz w:val="32"/>
          <w:szCs w:val="32"/>
          <w:cs/>
        </w:rPr>
        <w:t>ว่าคำชี้แจงข้อโต้แย้งมีเหตุผลทางวิชาการและได้มีการชี้แจงเหตุผลเพิ่มเติมจากการยื่นคำขอทบทวนครั้งที่ ๑ ให้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พิ่มเติมจากที่แต่งตั้งไว้เดิมจำนวน ๒-๓ คน เพื่อพิจารณาคำชี้แจงข้อโต้แย้งและผลงานทางวิชาการของผู้ยื่นคำขอ ทั้งนี้ ให้ประธานกรรมการของคณะกรรมการผู้ทรงคุณวุฒิ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ที่</w:t>
      </w:r>
      <w:r w:rsidRPr="00427165">
        <w:rPr>
          <w:rFonts w:ascii="TH SarabunPSK" w:hAnsi="TH SarabunPSK" w:cs="TH SarabunPSK"/>
          <w:sz w:val="32"/>
          <w:szCs w:val="32"/>
          <w:cs/>
        </w:rPr>
        <w:t>ทำหน้าที่ประเมินผลงานทางวิชาการและจริยธรรมและจรรยาบรรณทางวิชาการชุดเดิมทำหน้าที่เป็น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16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60D2EAE7" w14:textId="168A7E55" w:rsidR="0044667E" w:rsidRDefault="0044667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A1D3142" w14:textId="2CF79B87" w:rsidR="0044667E" w:rsidRDefault="0044667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21648C2" w14:textId="1BF21598" w:rsidR="0044667E" w:rsidRDefault="0044667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13316E6" w14:textId="77777777" w:rsidR="0044667E" w:rsidRPr="00427165" w:rsidRDefault="0044667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452EBDE" w14:textId="3BC88446" w:rsidR="00FE554B" w:rsidRPr="00427165" w:rsidRDefault="00FE554B" w:rsidP="003B0D4C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๑</w:t>
      </w:r>
      <w:r w:rsidR="00120186" w:rsidRPr="0042716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33068BB5" w14:textId="3EB254C7" w:rsidR="00FE554B" w:rsidRPr="00427165" w:rsidRDefault="00120186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การลงโทษทางจริยธรรมและจรรยาบรรณทางวิชาการและการถอดถอนตำแหน่งทางวิชาการ</w:t>
      </w:r>
    </w:p>
    <w:p w14:paraId="7EA0F092" w14:textId="77777777" w:rsidR="00FE554B" w:rsidRPr="00427165" w:rsidRDefault="00FE554B" w:rsidP="004271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1472E" w14:textId="635C3ADF" w:rsidR="00101488" w:rsidRPr="00427165" w:rsidRDefault="00FE554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๓๕ </w:t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ในระหว่างการพิจารณากำหนดตำแหน่งทางวิชาการ หากปรากฏต่อมาว่าผลงาน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ทางวิชาการที่นำมาขอกำหนดตำแหน่งทางวิชาการนั้นมีลักษณะขัดต่อจริยธรรมและจรรยาบรรณทางวิชาการตามข้อ ๑๗ ให้คณะกรรมการพิจารณาตำแหน่งทางวิชาการระงับการพิจารณา และเสนอเรื่อง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D35E9D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สภามหาวิทยาลัยเพื่อมีมติห้ามมิให้ผู้นั้นขอกำหนดตำแหน่งทางวิชาการเป็นเวลาไม่น้อยกว่า ๕ ปี แต่ไม่เกิน ๑๐ ปี นับแต่วันที่สภามหาวิทยาลัยมีมติ หรือตามระยะเวลาที่สภามหาวิทยาลัยเห็นสมควร</w:t>
      </w:r>
    </w:p>
    <w:p w14:paraId="03010774" w14:textId="3A720DCE" w:rsidR="00C90C35" w:rsidRPr="00427165" w:rsidRDefault="00101488" w:rsidP="003B0D4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๓๖ </w:t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หากปรากฏภายหลังจากการแต่งตั้งให้ดำรงตำแหน่งทางวิชาการว่าผู้ดำรงตำแหน่งทางวิชาการผู้นั้น ได้จัดทำผลงานวิชาการที่นำมาเสนอเพื่อประกอบการพิจารณาแต่งตั้งให้ดำรงตำแหน่ง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ทางวิชาการโดยมีการประพฤติผิดจริยธรรมหรือจรรยาบรรณทางวิชาการ ให้ถอดถอนผู้นั้นจากตำแหน่ง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ทางวิชาการที่ได้แต่งตั้งโดยใช้ผลงานทางวิชาการที่มีการประพฤติผิดนั้น</w:t>
      </w:r>
    </w:p>
    <w:p w14:paraId="6EB306F7" w14:textId="3B5EB3E2" w:rsidR="00120186" w:rsidRPr="00427165" w:rsidRDefault="0012018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ในกรณีที่มีการถอดถอนตำแหน่งทางวิชาการตามวรรคหนึ่ง หากผู้กระทำผิดดำรงตำแหน่งทางวิชาการสูงกว่าตำแหน่งทางวิชาการที่ถูกถอดถอน ให้ถอดถอนตำแหน่งทางวิชาการในระดับสูงกว่านั้น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ทุกระดับด้วย</w:t>
      </w:r>
    </w:p>
    <w:p w14:paraId="34DAF511" w14:textId="448876FF" w:rsidR="00120186" w:rsidRPr="00427165" w:rsidRDefault="0012018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ในกรณีถอดถอนตำ</w:t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>แหน่งศาสตราจารย์ ให้สภามหาวิทยาลัยดำเนินการนำความ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>กราบบังคมทูลเพื่อทรงพระกรุณาโปรดเกล้าฯ ถอดถอน</w:t>
      </w:r>
    </w:p>
    <w:p w14:paraId="1B33D4A1" w14:textId="7D67DA5F" w:rsidR="00D510EF" w:rsidRPr="00427165" w:rsidRDefault="00D510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ให้ผู้ถูกถอดถอนคืนเงินประจำตำแหน่งและค่าตอบแทนทางวิชาการในส่วนที่ได้รับ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D35E9D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27165">
        <w:rPr>
          <w:rFonts w:ascii="TH SarabunPSK" w:hAnsi="TH SarabunPSK" w:cs="TH SarabunPSK"/>
          <w:sz w:val="32"/>
          <w:szCs w:val="32"/>
          <w:cs/>
        </w:rPr>
        <w:t>การดำรงตำแหน่งทางวิชาการที่ถอดถอนนั้นทั้งหมดให้แก่มหาวิทยาลัย</w:t>
      </w:r>
    </w:p>
    <w:p w14:paraId="2E70E5D4" w14:textId="03C62AE4" w:rsidR="00D510EF" w:rsidRPr="00427165" w:rsidRDefault="00D510EF" w:rsidP="003B0D4C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5D7244CC" w14:textId="77777777" w:rsidR="00D510EF" w:rsidRPr="00427165" w:rsidRDefault="00D510EF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963892" w14:textId="6A7273BB" w:rsidR="00101488" w:rsidRPr="00427165" w:rsidRDefault="0010148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๓๗ </w:t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 xml:space="preserve">การดำเนินการขอกำหนดตำแหน่งทางวิชาการของพนักงานมหาวิทยาลัย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>สายวิชาการและพนักงานเงินรายได้ สายวิชาการ ที่อยู่ก่อนวันที่ข้อบังคับนี้มีผลใช้บังคับ ให้ดำเนินการต่อไปตามข้อบังคับ ระเบียบ หรือประกาศที่ใช้กับการขอกำหนดตำแหน่งทางวิชาการนั้นต่อไปจนกว่าจะดำเนินการแล้วเสร็จ</w:t>
      </w:r>
    </w:p>
    <w:p w14:paraId="2DD47866" w14:textId="632BA30D" w:rsidR="00D510EF" w:rsidRPr="00427165" w:rsidRDefault="0010148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๓๘ </w:t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 xml:space="preserve">การออกประกาศมหาวิทยาลัยเพื่อกำหนดหลักเกณฑ์และวิธีปฏิบัติตามข้อบังคับนี้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>ให้ดำเนินการให้แล้วเสร็จภายใน ๑๒๐ วัน นับแต่วันที่ข้อบังคับนี้มีผลใช้บังคับ</w:t>
      </w:r>
    </w:p>
    <w:p w14:paraId="1D720CEF" w14:textId="77777777" w:rsidR="00D51B22" w:rsidRDefault="004F7801" w:rsidP="003B0D4C">
      <w:pPr>
        <w:tabs>
          <w:tab w:val="left" w:pos="4680"/>
        </w:tabs>
        <w:spacing w:before="360" w:after="240"/>
        <w:ind w:left="2880" w:hanging="753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5C7B" w:rsidRPr="0042716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0E535AA" w14:textId="6F318291" w:rsidR="008E15D4" w:rsidRPr="00427165" w:rsidRDefault="00D51B22" w:rsidP="003B0D4C">
      <w:pPr>
        <w:tabs>
          <w:tab w:val="left" w:pos="4680"/>
        </w:tabs>
        <w:spacing w:before="360" w:after="240"/>
        <w:ind w:left="2880" w:hanging="7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35C7B"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9CC" w:rsidRPr="00427165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>๒๙ เดือน</w:t>
      </w:r>
      <w:r w:rsidR="00E74050" w:rsidRPr="00427165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>พ.ศ. ๒๕๖๑</w:t>
      </w:r>
    </w:p>
    <w:p w14:paraId="60DF0434" w14:textId="40B23C80" w:rsidR="003B0D4C" w:rsidRPr="00427165" w:rsidRDefault="003B0D4C" w:rsidP="00427165">
      <w:pPr>
        <w:ind w:left="2880"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3DA3BACF" w14:textId="77693B21" w:rsidR="00B521A0" w:rsidRPr="00427165" w:rsidRDefault="00B521A0" w:rsidP="00427165">
      <w:pPr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="00351F2D" w:rsidRPr="00427165">
        <w:rPr>
          <w:rFonts w:ascii="TH SarabunPSK" w:hAnsi="TH SarabunPSK" w:cs="TH SarabunPSK"/>
          <w:sz w:val="32"/>
          <w:szCs w:val="32"/>
        </w:rPr>
        <w:tab/>
      </w:r>
      <w:r w:rsidR="003B0D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7165">
        <w:rPr>
          <w:rFonts w:ascii="TH SarabunPSK" w:hAnsi="TH SarabunPSK" w:cs="TH SarabunPSK"/>
          <w:sz w:val="32"/>
          <w:szCs w:val="32"/>
          <w:cs/>
        </w:rPr>
        <w:t>(</w:t>
      </w:r>
      <w:r w:rsidR="003613DE" w:rsidRPr="00427165">
        <w:rPr>
          <w:rFonts w:ascii="TH SarabunPSK" w:hAnsi="TH SarabunPSK" w:cs="TH SarabunPSK"/>
          <w:sz w:val="32"/>
          <w:szCs w:val="32"/>
          <w:cs/>
        </w:rPr>
        <w:t>ศาสตราจารย์พิเศษ นรนิติ เศร</w:t>
      </w:r>
      <w:proofErr w:type="spellStart"/>
      <w:r w:rsidR="003613DE" w:rsidRPr="00427165">
        <w:rPr>
          <w:rFonts w:ascii="TH SarabunPSK" w:hAnsi="TH SarabunPSK" w:cs="TH SarabunPSK"/>
          <w:sz w:val="32"/>
          <w:szCs w:val="32"/>
          <w:cs/>
        </w:rPr>
        <w:t>ษฐ</w:t>
      </w:r>
      <w:proofErr w:type="spellEnd"/>
      <w:r w:rsidR="003613DE" w:rsidRPr="00427165">
        <w:rPr>
          <w:rFonts w:ascii="TH SarabunPSK" w:hAnsi="TH SarabunPSK" w:cs="TH SarabunPSK"/>
          <w:sz w:val="32"/>
          <w:szCs w:val="32"/>
          <w:cs/>
        </w:rPr>
        <w:t>บุตร</w:t>
      </w:r>
      <w:r w:rsidRPr="00427165">
        <w:rPr>
          <w:rFonts w:ascii="TH SarabunPSK" w:hAnsi="TH SarabunPSK" w:cs="TH SarabunPSK"/>
          <w:sz w:val="32"/>
          <w:szCs w:val="32"/>
          <w:cs/>
        </w:rPr>
        <w:t>)</w:t>
      </w:r>
    </w:p>
    <w:p w14:paraId="4C259ECE" w14:textId="1002559E" w:rsidR="00F35E65" w:rsidRPr="00427165" w:rsidRDefault="00567D9D" w:rsidP="00427165">
      <w:pPr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="003B0D4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13DE" w:rsidRPr="00427165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B521A0"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sectPr w:rsidR="00F35E65" w:rsidRPr="00427165" w:rsidSect="004455C5">
      <w:headerReference w:type="default" r:id="rId9"/>
      <w:headerReference w:type="first" r:id="rId10"/>
      <w:footnotePr>
        <w:numFmt w:val="thaiNumbers"/>
      </w:footnotePr>
      <w:pgSz w:w="11906" w:h="16838"/>
      <w:pgMar w:top="851" w:right="1134" w:bottom="851" w:left="1701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B5593" w14:textId="77777777" w:rsidR="001711F9" w:rsidRDefault="001711F9" w:rsidP="007145E9">
      <w:r>
        <w:separator/>
      </w:r>
    </w:p>
  </w:endnote>
  <w:endnote w:type="continuationSeparator" w:id="0">
    <w:p w14:paraId="2F63993E" w14:textId="77777777" w:rsidR="001711F9" w:rsidRDefault="001711F9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1E78" w14:textId="77777777" w:rsidR="001711F9" w:rsidRDefault="001711F9" w:rsidP="007145E9">
      <w:r>
        <w:separator/>
      </w:r>
    </w:p>
  </w:footnote>
  <w:footnote w:type="continuationSeparator" w:id="0">
    <w:p w14:paraId="299BC708" w14:textId="77777777" w:rsidR="001711F9" w:rsidRDefault="001711F9" w:rsidP="0071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CBF25" w14:textId="5CC5A370" w:rsidR="00120186" w:rsidRPr="00E957AA" w:rsidRDefault="00120186" w:rsidP="00CE7028">
    <w:pPr>
      <w:pStyle w:val="Header"/>
      <w:tabs>
        <w:tab w:val="clear" w:pos="4680"/>
        <w:tab w:val="center" w:pos="4410"/>
        <w:tab w:val="left" w:pos="4500"/>
      </w:tabs>
      <w:jc w:val="center"/>
      <w:rPr>
        <w:rFonts w:ascii="TH SarabunPSK" w:hAnsi="TH SarabunPSK" w:cs="TH SarabunPSK"/>
        <w:sz w:val="32"/>
        <w:szCs w:val="32"/>
      </w:rPr>
    </w:pPr>
    <w:r w:rsidRPr="008E15D4">
      <w:rPr>
        <w:rFonts w:ascii="TH SarabunPSK" w:hAnsi="TH SarabunPSK" w:cs="TH SarabunPSK"/>
        <w:sz w:val="32"/>
        <w:szCs w:val="32"/>
      </w:rPr>
      <w:fldChar w:fldCharType="begin"/>
    </w:r>
    <w:r w:rsidRPr="008E15D4">
      <w:rPr>
        <w:rFonts w:ascii="TH SarabunPSK" w:hAnsi="TH SarabunPSK" w:cs="TH SarabunPSK"/>
        <w:sz w:val="32"/>
        <w:szCs w:val="32"/>
      </w:rPr>
      <w:instrText xml:space="preserve"> PAGE   \</w:instrText>
    </w:r>
    <w:r w:rsidRPr="008E15D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8E15D4">
      <w:rPr>
        <w:rFonts w:ascii="TH SarabunPSK" w:hAnsi="TH SarabunPSK" w:cs="TH SarabunPSK"/>
        <w:sz w:val="32"/>
        <w:szCs w:val="32"/>
      </w:rPr>
      <w:instrText xml:space="preserve">MERGEFORMAT </w:instrText>
    </w:r>
    <w:r w:rsidRPr="008E15D4">
      <w:rPr>
        <w:rFonts w:ascii="TH SarabunPSK" w:hAnsi="TH SarabunPSK" w:cs="TH SarabunPSK"/>
        <w:sz w:val="32"/>
        <w:szCs w:val="32"/>
      </w:rPr>
      <w:fldChar w:fldCharType="separate"/>
    </w:r>
    <w:r w:rsidR="00D51B22">
      <w:rPr>
        <w:rFonts w:ascii="TH SarabunPSK" w:hAnsi="TH SarabunPSK" w:cs="TH SarabunPSK"/>
        <w:noProof/>
        <w:sz w:val="32"/>
        <w:szCs w:val="32"/>
        <w:cs/>
      </w:rPr>
      <w:t>๑๒</w:t>
    </w:r>
    <w:r w:rsidRPr="008E15D4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noProof/>
        <w:sz w:val="32"/>
        <w:szCs w:val="32"/>
        <w:cs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918A" w14:textId="5338EE5A" w:rsidR="00120186" w:rsidRPr="00C64163" w:rsidRDefault="00120186" w:rsidP="00C64163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2D53"/>
    <w:rsid w:val="00017D7B"/>
    <w:rsid w:val="000202C4"/>
    <w:rsid w:val="00024C23"/>
    <w:rsid w:val="000304A3"/>
    <w:rsid w:val="00030871"/>
    <w:rsid w:val="00030F3E"/>
    <w:rsid w:val="00032245"/>
    <w:rsid w:val="0003396B"/>
    <w:rsid w:val="000354A6"/>
    <w:rsid w:val="00040606"/>
    <w:rsid w:val="00041050"/>
    <w:rsid w:val="000423EA"/>
    <w:rsid w:val="00043231"/>
    <w:rsid w:val="000444B5"/>
    <w:rsid w:val="00045BB0"/>
    <w:rsid w:val="000464D4"/>
    <w:rsid w:val="000562B7"/>
    <w:rsid w:val="00057A33"/>
    <w:rsid w:val="000620DB"/>
    <w:rsid w:val="000674F2"/>
    <w:rsid w:val="00071B15"/>
    <w:rsid w:val="00074489"/>
    <w:rsid w:val="0007466E"/>
    <w:rsid w:val="00081693"/>
    <w:rsid w:val="0008248E"/>
    <w:rsid w:val="0009620A"/>
    <w:rsid w:val="000A283A"/>
    <w:rsid w:val="000A3A07"/>
    <w:rsid w:val="000A3FE8"/>
    <w:rsid w:val="000A5888"/>
    <w:rsid w:val="000B1642"/>
    <w:rsid w:val="000B299C"/>
    <w:rsid w:val="000B7382"/>
    <w:rsid w:val="000C16EA"/>
    <w:rsid w:val="000C24ED"/>
    <w:rsid w:val="000C3B00"/>
    <w:rsid w:val="000C440C"/>
    <w:rsid w:val="000C6E8C"/>
    <w:rsid w:val="000C70FB"/>
    <w:rsid w:val="000D1956"/>
    <w:rsid w:val="000D7C84"/>
    <w:rsid w:val="000E13B9"/>
    <w:rsid w:val="000E1BB8"/>
    <w:rsid w:val="000E1EA0"/>
    <w:rsid w:val="000E3AB6"/>
    <w:rsid w:val="000E59AE"/>
    <w:rsid w:val="000E7CAF"/>
    <w:rsid w:val="000F02EB"/>
    <w:rsid w:val="000F1B97"/>
    <w:rsid w:val="000F6C21"/>
    <w:rsid w:val="000F6C48"/>
    <w:rsid w:val="000F7FEA"/>
    <w:rsid w:val="00100F5C"/>
    <w:rsid w:val="00101488"/>
    <w:rsid w:val="001014DB"/>
    <w:rsid w:val="0010609B"/>
    <w:rsid w:val="001071D9"/>
    <w:rsid w:val="00113825"/>
    <w:rsid w:val="001153D0"/>
    <w:rsid w:val="00120186"/>
    <w:rsid w:val="0012223B"/>
    <w:rsid w:val="0012339A"/>
    <w:rsid w:val="00130347"/>
    <w:rsid w:val="00132FF1"/>
    <w:rsid w:val="00133439"/>
    <w:rsid w:val="001404E2"/>
    <w:rsid w:val="001413AC"/>
    <w:rsid w:val="001438F5"/>
    <w:rsid w:val="001478D5"/>
    <w:rsid w:val="001508FB"/>
    <w:rsid w:val="001517BB"/>
    <w:rsid w:val="00154609"/>
    <w:rsid w:val="001624AA"/>
    <w:rsid w:val="00163B73"/>
    <w:rsid w:val="001645CC"/>
    <w:rsid w:val="00166A97"/>
    <w:rsid w:val="001711F9"/>
    <w:rsid w:val="00171A17"/>
    <w:rsid w:val="00172941"/>
    <w:rsid w:val="00172CD6"/>
    <w:rsid w:val="00176B00"/>
    <w:rsid w:val="0018542A"/>
    <w:rsid w:val="001855AF"/>
    <w:rsid w:val="00187A15"/>
    <w:rsid w:val="00194113"/>
    <w:rsid w:val="00194B03"/>
    <w:rsid w:val="001A1896"/>
    <w:rsid w:val="001A7589"/>
    <w:rsid w:val="001A7C40"/>
    <w:rsid w:val="001B5CAF"/>
    <w:rsid w:val="001B671A"/>
    <w:rsid w:val="001B7572"/>
    <w:rsid w:val="001B79FD"/>
    <w:rsid w:val="001C20C8"/>
    <w:rsid w:val="001C5D88"/>
    <w:rsid w:val="001D6898"/>
    <w:rsid w:val="001E1726"/>
    <w:rsid w:val="001E20A7"/>
    <w:rsid w:val="001E2E16"/>
    <w:rsid w:val="001E2FD4"/>
    <w:rsid w:val="001E3240"/>
    <w:rsid w:val="001E470A"/>
    <w:rsid w:val="001E5DC5"/>
    <w:rsid w:val="001E6BA8"/>
    <w:rsid w:val="001F40B2"/>
    <w:rsid w:val="002012E7"/>
    <w:rsid w:val="00201988"/>
    <w:rsid w:val="0020410B"/>
    <w:rsid w:val="00204520"/>
    <w:rsid w:val="00204D57"/>
    <w:rsid w:val="00217421"/>
    <w:rsid w:val="00223B3E"/>
    <w:rsid w:val="0023184F"/>
    <w:rsid w:val="00231CFF"/>
    <w:rsid w:val="00236C46"/>
    <w:rsid w:val="0025085A"/>
    <w:rsid w:val="00250C4E"/>
    <w:rsid w:val="00251D3B"/>
    <w:rsid w:val="00256D81"/>
    <w:rsid w:val="00260825"/>
    <w:rsid w:val="00262046"/>
    <w:rsid w:val="00265129"/>
    <w:rsid w:val="00265372"/>
    <w:rsid w:val="00266A7C"/>
    <w:rsid w:val="00267354"/>
    <w:rsid w:val="00272C21"/>
    <w:rsid w:val="0027479E"/>
    <w:rsid w:val="00283193"/>
    <w:rsid w:val="002877F0"/>
    <w:rsid w:val="0029592D"/>
    <w:rsid w:val="00296085"/>
    <w:rsid w:val="002A202E"/>
    <w:rsid w:val="002A7B2E"/>
    <w:rsid w:val="002A7B83"/>
    <w:rsid w:val="002B504F"/>
    <w:rsid w:val="002C3B2F"/>
    <w:rsid w:val="002C6D2C"/>
    <w:rsid w:val="002D1E12"/>
    <w:rsid w:val="002D2407"/>
    <w:rsid w:val="002E0E6D"/>
    <w:rsid w:val="002E113E"/>
    <w:rsid w:val="002E30F0"/>
    <w:rsid w:val="002F40D9"/>
    <w:rsid w:val="002F618D"/>
    <w:rsid w:val="002F77E5"/>
    <w:rsid w:val="00300296"/>
    <w:rsid w:val="00300684"/>
    <w:rsid w:val="00301A8A"/>
    <w:rsid w:val="00304A22"/>
    <w:rsid w:val="003062A0"/>
    <w:rsid w:val="00311868"/>
    <w:rsid w:val="003118C4"/>
    <w:rsid w:val="00320652"/>
    <w:rsid w:val="0032492C"/>
    <w:rsid w:val="00333F63"/>
    <w:rsid w:val="003377EA"/>
    <w:rsid w:val="003465C0"/>
    <w:rsid w:val="003468CF"/>
    <w:rsid w:val="003510EF"/>
    <w:rsid w:val="00351F2D"/>
    <w:rsid w:val="00352361"/>
    <w:rsid w:val="00352ABB"/>
    <w:rsid w:val="0035367C"/>
    <w:rsid w:val="00353C2F"/>
    <w:rsid w:val="00354A56"/>
    <w:rsid w:val="00355614"/>
    <w:rsid w:val="00355897"/>
    <w:rsid w:val="003613DE"/>
    <w:rsid w:val="0039033F"/>
    <w:rsid w:val="00390D36"/>
    <w:rsid w:val="00392E6E"/>
    <w:rsid w:val="003979A5"/>
    <w:rsid w:val="003A17D4"/>
    <w:rsid w:val="003A5D4B"/>
    <w:rsid w:val="003A6805"/>
    <w:rsid w:val="003B0683"/>
    <w:rsid w:val="003B0D4C"/>
    <w:rsid w:val="003B62AF"/>
    <w:rsid w:val="003B769F"/>
    <w:rsid w:val="003C00AB"/>
    <w:rsid w:val="003C1CB0"/>
    <w:rsid w:val="003D0789"/>
    <w:rsid w:val="003D5389"/>
    <w:rsid w:val="003D7C65"/>
    <w:rsid w:val="003D7F42"/>
    <w:rsid w:val="003E0653"/>
    <w:rsid w:val="003E0A5D"/>
    <w:rsid w:val="003E1282"/>
    <w:rsid w:val="003F4440"/>
    <w:rsid w:val="003F74E8"/>
    <w:rsid w:val="003F75D9"/>
    <w:rsid w:val="0040472D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AA5"/>
    <w:rsid w:val="00426B32"/>
    <w:rsid w:val="00427165"/>
    <w:rsid w:val="0042795D"/>
    <w:rsid w:val="00430035"/>
    <w:rsid w:val="00431587"/>
    <w:rsid w:val="00440308"/>
    <w:rsid w:val="00442088"/>
    <w:rsid w:val="004455C5"/>
    <w:rsid w:val="004455D8"/>
    <w:rsid w:val="0044667E"/>
    <w:rsid w:val="0045528C"/>
    <w:rsid w:val="00457BBF"/>
    <w:rsid w:val="00460928"/>
    <w:rsid w:val="00463A65"/>
    <w:rsid w:val="00465BD9"/>
    <w:rsid w:val="004716DA"/>
    <w:rsid w:val="00475EB2"/>
    <w:rsid w:val="00482DF4"/>
    <w:rsid w:val="004855BB"/>
    <w:rsid w:val="004907A7"/>
    <w:rsid w:val="00493FED"/>
    <w:rsid w:val="00495C9A"/>
    <w:rsid w:val="00496CAB"/>
    <w:rsid w:val="004A1BC9"/>
    <w:rsid w:val="004A368C"/>
    <w:rsid w:val="004A377A"/>
    <w:rsid w:val="004A5576"/>
    <w:rsid w:val="004A6082"/>
    <w:rsid w:val="004A62F0"/>
    <w:rsid w:val="004B173A"/>
    <w:rsid w:val="004B1ECA"/>
    <w:rsid w:val="004D38F2"/>
    <w:rsid w:val="004D45E6"/>
    <w:rsid w:val="004E2C41"/>
    <w:rsid w:val="004E3E1D"/>
    <w:rsid w:val="004E5C0C"/>
    <w:rsid w:val="004E7E67"/>
    <w:rsid w:val="004F05A1"/>
    <w:rsid w:val="004F2709"/>
    <w:rsid w:val="004F332B"/>
    <w:rsid w:val="004F7801"/>
    <w:rsid w:val="00501DA5"/>
    <w:rsid w:val="005105B7"/>
    <w:rsid w:val="00513E3B"/>
    <w:rsid w:val="00514391"/>
    <w:rsid w:val="00521613"/>
    <w:rsid w:val="005233C7"/>
    <w:rsid w:val="00530675"/>
    <w:rsid w:val="0053080D"/>
    <w:rsid w:val="005318AB"/>
    <w:rsid w:val="005319F1"/>
    <w:rsid w:val="00532EFB"/>
    <w:rsid w:val="0053388E"/>
    <w:rsid w:val="005344F2"/>
    <w:rsid w:val="005373C4"/>
    <w:rsid w:val="00537691"/>
    <w:rsid w:val="00540DEB"/>
    <w:rsid w:val="00541010"/>
    <w:rsid w:val="00542ECB"/>
    <w:rsid w:val="0054530F"/>
    <w:rsid w:val="00546801"/>
    <w:rsid w:val="00547024"/>
    <w:rsid w:val="005506DD"/>
    <w:rsid w:val="00553461"/>
    <w:rsid w:val="00556BD9"/>
    <w:rsid w:val="00567D9D"/>
    <w:rsid w:val="005724E2"/>
    <w:rsid w:val="00573925"/>
    <w:rsid w:val="00574690"/>
    <w:rsid w:val="005747C3"/>
    <w:rsid w:val="00577189"/>
    <w:rsid w:val="005807D1"/>
    <w:rsid w:val="005835A4"/>
    <w:rsid w:val="005835BB"/>
    <w:rsid w:val="005848E8"/>
    <w:rsid w:val="005870C4"/>
    <w:rsid w:val="00590850"/>
    <w:rsid w:val="0059469A"/>
    <w:rsid w:val="005A1161"/>
    <w:rsid w:val="005A32D9"/>
    <w:rsid w:val="005A3351"/>
    <w:rsid w:val="005A40E0"/>
    <w:rsid w:val="005A4E0C"/>
    <w:rsid w:val="005A73CF"/>
    <w:rsid w:val="005C0072"/>
    <w:rsid w:val="005C3580"/>
    <w:rsid w:val="005C5DAD"/>
    <w:rsid w:val="005D2E37"/>
    <w:rsid w:val="005D322C"/>
    <w:rsid w:val="005D41FE"/>
    <w:rsid w:val="005E19F3"/>
    <w:rsid w:val="005E4112"/>
    <w:rsid w:val="005E476A"/>
    <w:rsid w:val="005E5CD9"/>
    <w:rsid w:val="005F131B"/>
    <w:rsid w:val="005F1BFE"/>
    <w:rsid w:val="005F2CCF"/>
    <w:rsid w:val="005F4730"/>
    <w:rsid w:val="00601AB4"/>
    <w:rsid w:val="00602D54"/>
    <w:rsid w:val="006058A6"/>
    <w:rsid w:val="00610BE6"/>
    <w:rsid w:val="006145C9"/>
    <w:rsid w:val="00617CE9"/>
    <w:rsid w:val="006242E9"/>
    <w:rsid w:val="00624CEF"/>
    <w:rsid w:val="0062533D"/>
    <w:rsid w:val="0062572F"/>
    <w:rsid w:val="006259C1"/>
    <w:rsid w:val="00625BFE"/>
    <w:rsid w:val="00634072"/>
    <w:rsid w:val="00636A05"/>
    <w:rsid w:val="00636EBE"/>
    <w:rsid w:val="00637B55"/>
    <w:rsid w:val="00641354"/>
    <w:rsid w:val="00642962"/>
    <w:rsid w:val="00642D5D"/>
    <w:rsid w:val="00643F98"/>
    <w:rsid w:val="00644AE6"/>
    <w:rsid w:val="006463B4"/>
    <w:rsid w:val="00646767"/>
    <w:rsid w:val="00647ABC"/>
    <w:rsid w:val="0065138D"/>
    <w:rsid w:val="00652A6A"/>
    <w:rsid w:val="00656D97"/>
    <w:rsid w:val="00660888"/>
    <w:rsid w:val="006622FF"/>
    <w:rsid w:val="0066293C"/>
    <w:rsid w:val="006667C3"/>
    <w:rsid w:val="006707FA"/>
    <w:rsid w:val="0067227D"/>
    <w:rsid w:val="00672A1D"/>
    <w:rsid w:val="006745E7"/>
    <w:rsid w:val="00675254"/>
    <w:rsid w:val="006770AD"/>
    <w:rsid w:val="006770BB"/>
    <w:rsid w:val="00677544"/>
    <w:rsid w:val="00682674"/>
    <w:rsid w:val="00686112"/>
    <w:rsid w:val="00686B1C"/>
    <w:rsid w:val="00692724"/>
    <w:rsid w:val="00694942"/>
    <w:rsid w:val="006953D0"/>
    <w:rsid w:val="0069659E"/>
    <w:rsid w:val="006A045B"/>
    <w:rsid w:val="006A1ED0"/>
    <w:rsid w:val="006A222D"/>
    <w:rsid w:val="006A59A7"/>
    <w:rsid w:val="006A59C6"/>
    <w:rsid w:val="006B0CDD"/>
    <w:rsid w:val="006B0E13"/>
    <w:rsid w:val="006B4924"/>
    <w:rsid w:val="006C205C"/>
    <w:rsid w:val="006D2EF5"/>
    <w:rsid w:val="006D333D"/>
    <w:rsid w:val="006D3BD7"/>
    <w:rsid w:val="006D790A"/>
    <w:rsid w:val="006E1DD1"/>
    <w:rsid w:val="006E2DC0"/>
    <w:rsid w:val="006E35E1"/>
    <w:rsid w:val="006E4F37"/>
    <w:rsid w:val="006E5DB9"/>
    <w:rsid w:val="006E61DD"/>
    <w:rsid w:val="006F1E2B"/>
    <w:rsid w:val="006F4B44"/>
    <w:rsid w:val="006F6B28"/>
    <w:rsid w:val="006F70FA"/>
    <w:rsid w:val="00701B29"/>
    <w:rsid w:val="0070279B"/>
    <w:rsid w:val="00707C0F"/>
    <w:rsid w:val="0071052E"/>
    <w:rsid w:val="0071216A"/>
    <w:rsid w:val="007123C1"/>
    <w:rsid w:val="007126A8"/>
    <w:rsid w:val="00713885"/>
    <w:rsid w:val="007139FA"/>
    <w:rsid w:val="007143CE"/>
    <w:rsid w:val="007145E9"/>
    <w:rsid w:val="00724164"/>
    <w:rsid w:val="007279F2"/>
    <w:rsid w:val="00732D70"/>
    <w:rsid w:val="00733DEB"/>
    <w:rsid w:val="00734A7F"/>
    <w:rsid w:val="0073716C"/>
    <w:rsid w:val="007379BA"/>
    <w:rsid w:val="007408CE"/>
    <w:rsid w:val="00740EC4"/>
    <w:rsid w:val="00741608"/>
    <w:rsid w:val="007423BC"/>
    <w:rsid w:val="007463CB"/>
    <w:rsid w:val="0075056F"/>
    <w:rsid w:val="00750EF4"/>
    <w:rsid w:val="00753212"/>
    <w:rsid w:val="00753383"/>
    <w:rsid w:val="00755172"/>
    <w:rsid w:val="0076186B"/>
    <w:rsid w:val="00770C1B"/>
    <w:rsid w:val="00771162"/>
    <w:rsid w:val="007729D9"/>
    <w:rsid w:val="0077388C"/>
    <w:rsid w:val="007761BD"/>
    <w:rsid w:val="0077755A"/>
    <w:rsid w:val="0078007F"/>
    <w:rsid w:val="0078062A"/>
    <w:rsid w:val="0078080C"/>
    <w:rsid w:val="007812B3"/>
    <w:rsid w:val="00783849"/>
    <w:rsid w:val="007847AB"/>
    <w:rsid w:val="00792DCD"/>
    <w:rsid w:val="00796D65"/>
    <w:rsid w:val="007A48B4"/>
    <w:rsid w:val="007A4954"/>
    <w:rsid w:val="007A5A94"/>
    <w:rsid w:val="007A5D20"/>
    <w:rsid w:val="007B3AB5"/>
    <w:rsid w:val="007B561B"/>
    <w:rsid w:val="007C21C0"/>
    <w:rsid w:val="007D0D3F"/>
    <w:rsid w:val="007D2853"/>
    <w:rsid w:val="007D28AC"/>
    <w:rsid w:val="007D2F41"/>
    <w:rsid w:val="007D4154"/>
    <w:rsid w:val="007D55C4"/>
    <w:rsid w:val="007E5C55"/>
    <w:rsid w:val="007E6DE7"/>
    <w:rsid w:val="007F74D0"/>
    <w:rsid w:val="00802257"/>
    <w:rsid w:val="008119B2"/>
    <w:rsid w:val="008121AA"/>
    <w:rsid w:val="00812E08"/>
    <w:rsid w:val="00813BC1"/>
    <w:rsid w:val="008152E1"/>
    <w:rsid w:val="00817E2B"/>
    <w:rsid w:val="00820F70"/>
    <w:rsid w:val="00821FA3"/>
    <w:rsid w:val="00823CEC"/>
    <w:rsid w:val="0082506B"/>
    <w:rsid w:val="0082552A"/>
    <w:rsid w:val="0082623D"/>
    <w:rsid w:val="00826315"/>
    <w:rsid w:val="00826A7F"/>
    <w:rsid w:val="00831A2C"/>
    <w:rsid w:val="0083700E"/>
    <w:rsid w:val="00837550"/>
    <w:rsid w:val="008400E5"/>
    <w:rsid w:val="00840164"/>
    <w:rsid w:val="00841D53"/>
    <w:rsid w:val="00842B3E"/>
    <w:rsid w:val="00846BC9"/>
    <w:rsid w:val="008506A8"/>
    <w:rsid w:val="00852C3C"/>
    <w:rsid w:val="00853466"/>
    <w:rsid w:val="008578E5"/>
    <w:rsid w:val="0085797A"/>
    <w:rsid w:val="00861EDB"/>
    <w:rsid w:val="00864B34"/>
    <w:rsid w:val="00865CE6"/>
    <w:rsid w:val="00867E5A"/>
    <w:rsid w:val="00871A97"/>
    <w:rsid w:val="00872AAD"/>
    <w:rsid w:val="00876B36"/>
    <w:rsid w:val="00881654"/>
    <w:rsid w:val="0088178B"/>
    <w:rsid w:val="00887F4A"/>
    <w:rsid w:val="008932D2"/>
    <w:rsid w:val="00894B01"/>
    <w:rsid w:val="00897E07"/>
    <w:rsid w:val="008A01DD"/>
    <w:rsid w:val="008A2BE1"/>
    <w:rsid w:val="008A4B16"/>
    <w:rsid w:val="008A6D46"/>
    <w:rsid w:val="008A7302"/>
    <w:rsid w:val="008A7AAB"/>
    <w:rsid w:val="008B2A9F"/>
    <w:rsid w:val="008B650D"/>
    <w:rsid w:val="008B6756"/>
    <w:rsid w:val="008C0333"/>
    <w:rsid w:val="008C11CB"/>
    <w:rsid w:val="008C34E8"/>
    <w:rsid w:val="008C35DC"/>
    <w:rsid w:val="008D2CC8"/>
    <w:rsid w:val="008D3213"/>
    <w:rsid w:val="008D3529"/>
    <w:rsid w:val="008D3938"/>
    <w:rsid w:val="008D453D"/>
    <w:rsid w:val="008D565B"/>
    <w:rsid w:val="008D71E4"/>
    <w:rsid w:val="008E07CB"/>
    <w:rsid w:val="008E0FF4"/>
    <w:rsid w:val="008E1522"/>
    <w:rsid w:val="008E15D4"/>
    <w:rsid w:val="008E3509"/>
    <w:rsid w:val="008E3586"/>
    <w:rsid w:val="008F13E4"/>
    <w:rsid w:val="008F2689"/>
    <w:rsid w:val="008F595F"/>
    <w:rsid w:val="008F5C25"/>
    <w:rsid w:val="008F5E5E"/>
    <w:rsid w:val="00900AEF"/>
    <w:rsid w:val="0090316A"/>
    <w:rsid w:val="00903257"/>
    <w:rsid w:val="00913726"/>
    <w:rsid w:val="00913C1A"/>
    <w:rsid w:val="00915C7E"/>
    <w:rsid w:val="0091704B"/>
    <w:rsid w:val="00917F3A"/>
    <w:rsid w:val="00925A38"/>
    <w:rsid w:val="00927E20"/>
    <w:rsid w:val="00930808"/>
    <w:rsid w:val="00932DA4"/>
    <w:rsid w:val="00933F6E"/>
    <w:rsid w:val="00934160"/>
    <w:rsid w:val="00935577"/>
    <w:rsid w:val="00937188"/>
    <w:rsid w:val="009401A9"/>
    <w:rsid w:val="0094136F"/>
    <w:rsid w:val="009424D6"/>
    <w:rsid w:val="00950350"/>
    <w:rsid w:val="0095418F"/>
    <w:rsid w:val="00954D52"/>
    <w:rsid w:val="00955651"/>
    <w:rsid w:val="00955E93"/>
    <w:rsid w:val="00957B52"/>
    <w:rsid w:val="00961DF4"/>
    <w:rsid w:val="00962F7E"/>
    <w:rsid w:val="00965274"/>
    <w:rsid w:val="00965F96"/>
    <w:rsid w:val="00966C7E"/>
    <w:rsid w:val="0096733E"/>
    <w:rsid w:val="0097173D"/>
    <w:rsid w:val="009739E3"/>
    <w:rsid w:val="009740FE"/>
    <w:rsid w:val="00977B9E"/>
    <w:rsid w:val="0098299C"/>
    <w:rsid w:val="00984A06"/>
    <w:rsid w:val="00987129"/>
    <w:rsid w:val="009927D6"/>
    <w:rsid w:val="00992F95"/>
    <w:rsid w:val="009A13D3"/>
    <w:rsid w:val="009A18B1"/>
    <w:rsid w:val="009A4E53"/>
    <w:rsid w:val="009A6F0C"/>
    <w:rsid w:val="009B219B"/>
    <w:rsid w:val="009B4D9F"/>
    <w:rsid w:val="009B7183"/>
    <w:rsid w:val="009B7775"/>
    <w:rsid w:val="009C094D"/>
    <w:rsid w:val="009C0DD3"/>
    <w:rsid w:val="009C3833"/>
    <w:rsid w:val="009C42B8"/>
    <w:rsid w:val="009C55D8"/>
    <w:rsid w:val="009C63D9"/>
    <w:rsid w:val="009D4020"/>
    <w:rsid w:val="009D636C"/>
    <w:rsid w:val="009D6CA2"/>
    <w:rsid w:val="009E02C6"/>
    <w:rsid w:val="009E12C8"/>
    <w:rsid w:val="009E3318"/>
    <w:rsid w:val="009E349A"/>
    <w:rsid w:val="009E539B"/>
    <w:rsid w:val="009E63C4"/>
    <w:rsid w:val="009E75CB"/>
    <w:rsid w:val="009F1389"/>
    <w:rsid w:val="009F2032"/>
    <w:rsid w:val="00A01D36"/>
    <w:rsid w:val="00A074A3"/>
    <w:rsid w:val="00A07AB4"/>
    <w:rsid w:val="00A115F2"/>
    <w:rsid w:val="00A129A2"/>
    <w:rsid w:val="00A12B16"/>
    <w:rsid w:val="00A13BED"/>
    <w:rsid w:val="00A14896"/>
    <w:rsid w:val="00A1541B"/>
    <w:rsid w:val="00A1637B"/>
    <w:rsid w:val="00A169CB"/>
    <w:rsid w:val="00A20E43"/>
    <w:rsid w:val="00A21925"/>
    <w:rsid w:val="00A22D4A"/>
    <w:rsid w:val="00A26A00"/>
    <w:rsid w:val="00A273CF"/>
    <w:rsid w:val="00A31577"/>
    <w:rsid w:val="00A3339B"/>
    <w:rsid w:val="00A40B2C"/>
    <w:rsid w:val="00A502B0"/>
    <w:rsid w:val="00A56F2D"/>
    <w:rsid w:val="00A6378E"/>
    <w:rsid w:val="00A63F8A"/>
    <w:rsid w:val="00A66C54"/>
    <w:rsid w:val="00A678B9"/>
    <w:rsid w:val="00A72C20"/>
    <w:rsid w:val="00A74709"/>
    <w:rsid w:val="00A75385"/>
    <w:rsid w:val="00A80371"/>
    <w:rsid w:val="00A82822"/>
    <w:rsid w:val="00A85DBB"/>
    <w:rsid w:val="00A868DF"/>
    <w:rsid w:val="00A91657"/>
    <w:rsid w:val="00A9236F"/>
    <w:rsid w:val="00A96FE5"/>
    <w:rsid w:val="00A973AD"/>
    <w:rsid w:val="00AA0704"/>
    <w:rsid w:val="00AA1BF0"/>
    <w:rsid w:val="00AA2FE2"/>
    <w:rsid w:val="00AA60C6"/>
    <w:rsid w:val="00AA61AA"/>
    <w:rsid w:val="00AA6575"/>
    <w:rsid w:val="00AB24B9"/>
    <w:rsid w:val="00AB3D5E"/>
    <w:rsid w:val="00AB709F"/>
    <w:rsid w:val="00AC3491"/>
    <w:rsid w:val="00AC4CC4"/>
    <w:rsid w:val="00AC55E0"/>
    <w:rsid w:val="00AD08E4"/>
    <w:rsid w:val="00AD1D8B"/>
    <w:rsid w:val="00AD24DE"/>
    <w:rsid w:val="00AD31E8"/>
    <w:rsid w:val="00AD403E"/>
    <w:rsid w:val="00AE3214"/>
    <w:rsid w:val="00AE4E9B"/>
    <w:rsid w:val="00AE762D"/>
    <w:rsid w:val="00AF1A71"/>
    <w:rsid w:val="00AF285A"/>
    <w:rsid w:val="00AF353E"/>
    <w:rsid w:val="00AF44B0"/>
    <w:rsid w:val="00AF4F76"/>
    <w:rsid w:val="00AF52AD"/>
    <w:rsid w:val="00AF580A"/>
    <w:rsid w:val="00B0216D"/>
    <w:rsid w:val="00B0489F"/>
    <w:rsid w:val="00B071BF"/>
    <w:rsid w:val="00B11F8F"/>
    <w:rsid w:val="00B13503"/>
    <w:rsid w:val="00B15C37"/>
    <w:rsid w:val="00B225B5"/>
    <w:rsid w:val="00B245E8"/>
    <w:rsid w:val="00B25B51"/>
    <w:rsid w:val="00B268B2"/>
    <w:rsid w:val="00B3068A"/>
    <w:rsid w:val="00B314BB"/>
    <w:rsid w:val="00B364A1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5BBD"/>
    <w:rsid w:val="00B669F8"/>
    <w:rsid w:val="00B67F94"/>
    <w:rsid w:val="00B7535E"/>
    <w:rsid w:val="00B75D4B"/>
    <w:rsid w:val="00B77210"/>
    <w:rsid w:val="00B77272"/>
    <w:rsid w:val="00B7740E"/>
    <w:rsid w:val="00B7774C"/>
    <w:rsid w:val="00B849CC"/>
    <w:rsid w:val="00B86DF9"/>
    <w:rsid w:val="00B92B45"/>
    <w:rsid w:val="00B94F88"/>
    <w:rsid w:val="00BA3499"/>
    <w:rsid w:val="00BA44F3"/>
    <w:rsid w:val="00BA4B5F"/>
    <w:rsid w:val="00BA5365"/>
    <w:rsid w:val="00BB20BA"/>
    <w:rsid w:val="00BB7E6D"/>
    <w:rsid w:val="00BC3B4C"/>
    <w:rsid w:val="00BC5938"/>
    <w:rsid w:val="00BD574E"/>
    <w:rsid w:val="00BD58A4"/>
    <w:rsid w:val="00BD5A07"/>
    <w:rsid w:val="00BD5FAC"/>
    <w:rsid w:val="00BD6CFB"/>
    <w:rsid w:val="00BE008E"/>
    <w:rsid w:val="00BE01D0"/>
    <w:rsid w:val="00BE19FA"/>
    <w:rsid w:val="00BE1B00"/>
    <w:rsid w:val="00BF0279"/>
    <w:rsid w:val="00BF487D"/>
    <w:rsid w:val="00BF6A4A"/>
    <w:rsid w:val="00C0072C"/>
    <w:rsid w:val="00C04D00"/>
    <w:rsid w:val="00C066F2"/>
    <w:rsid w:val="00C06BC7"/>
    <w:rsid w:val="00C12800"/>
    <w:rsid w:val="00C13FF1"/>
    <w:rsid w:val="00C149BA"/>
    <w:rsid w:val="00C14A0B"/>
    <w:rsid w:val="00C21180"/>
    <w:rsid w:val="00C24F26"/>
    <w:rsid w:val="00C258E1"/>
    <w:rsid w:val="00C319A9"/>
    <w:rsid w:val="00C35A5A"/>
    <w:rsid w:val="00C41E08"/>
    <w:rsid w:val="00C43D93"/>
    <w:rsid w:val="00C43DDA"/>
    <w:rsid w:val="00C4456E"/>
    <w:rsid w:val="00C44EED"/>
    <w:rsid w:val="00C45A1A"/>
    <w:rsid w:val="00C54118"/>
    <w:rsid w:val="00C5412A"/>
    <w:rsid w:val="00C544F5"/>
    <w:rsid w:val="00C6340E"/>
    <w:rsid w:val="00C63480"/>
    <w:rsid w:val="00C634B5"/>
    <w:rsid w:val="00C63733"/>
    <w:rsid w:val="00C64163"/>
    <w:rsid w:val="00C70826"/>
    <w:rsid w:val="00C7287C"/>
    <w:rsid w:val="00C73DE7"/>
    <w:rsid w:val="00C761B7"/>
    <w:rsid w:val="00C76387"/>
    <w:rsid w:val="00C763E9"/>
    <w:rsid w:val="00C77179"/>
    <w:rsid w:val="00C83056"/>
    <w:rsid w:val="00C87A95"/>
    <w:rsid w:val="00C90C35"/>
    <w:rsid w:val="00C915BA"/>
    <w:rsid w:val="00C92EE2"/>
    <w:rsid w:val="00C92F9D"/>
    <w:rsid w:val="00C96E26"/>
    <w:rsid w:val="00CA7AE5"/>
    <w:rsid w:val="00CB1C72"/>
    <w:rsid w:val="00CB380E"/>
    <w:rsid w:val="00CB436B"/>
    <w:rsid w:val="00CB7180"/>
    <w:rsid w:val="00CB732F"/>
    <w:rsid w:val="00CC06C5"/>
    <w:rsid w:val="00CC2F9F"/>
    <w:rsid w:val="00CD2091"/>
    <w:rsid w:val="00CD7D37"/>
    <w:rsid w:val="00CE2CFD"/>
    <w:rsid w:val="00CE7028"/>
    <w:rsid w:val="00CF05C0"/>
    <w:rsid w:val="00CF1F03"/>
    <w:rsid w:val="00CF5801"/>
    <w:rsid w:val="00CF6E30"/>
    <w:rsid w:val="00CF7DC0"/>
    <w:rsid w:val="00D00176"/>
    <w:rsid w:val="00D01B06"/>
    <w:rsid w:val="00D0397A"/>
    <w:rsid w:val="00D03B27"/>
    <w:rsid w:val="00D0411F"/>
    <w:rsid w:val="00D0572C"/>
    <w:rsid w:val="00D058A7"/>
    <w:rsid w:val="00D0632A"/>
    <w:rsid w:val="00D07734"/>
    <w:rsid w:val="00D10AAA"/>
    <w:rsid w:val="00D17D13"/>
    <w:rsid w:val="00D17DE2"/>
    <w:rsid w:val="00D206B8"/>
    <w:rsid w:val="00D216DE"/>
    <w:rsid w:val="00D22FE1"/>
    <w:rsid w:val="00D235E8"/>
    <w:rsid w:val="00D237FB"/>
    <w:rsid w:val="00D238BF"/>
    <w:rsid w:val="00D250D8"/>
    <w:rsid w:val="00D25A38"/>
    <w:rsid w:val="00D33932"/>
    <w:rsid w:val="00D33AB3"/>
    <w:rsid w:val="00D342A8"/>
    <w:rsid w:val="00D35E9D"/>
    <w:rsid w:val="00D37772"/>
    <w:rsid w:val="00D46F0A"/>
    <w:rsid w:val="00D510EF"/>
    <w:rsid w:val="00D516FA"/>
    <w:rsid w:val="00D51B22"/>
    <w:rsid w:val="00D558A8"/>
    <w:rsid w:val="00D56027"/>
    <w:rsid w:val="00D579CF"/>
    <w:rsid w:val="00D60AA7"/>
    <w:rsid w:val="00D61857"/>
    <w:rsid w:val="00D63FB7"/>
    <w:rsid w:val="00D67109"/>
    <w:rsid w:val="00D73C3B"/>
    <w:rsid w:val="00D749C7"/>
    <w:rsid w:val="00D76005"/>
    <w:rsid w:val="00D80C93"/>
    <w:rsid w:val="00D82AEF"/>
    <w:rsid w:val="00D863C5"/>
    <w:rsid w:val="00D87D9D"/>
    <w:rsid w:val="00D91742"/>
    <w:rsid w:val="00D93FD1"/>
    <w:rsid w:val="00D940FB"/>
    <w:rsid w:val="00D946CF"/>
    <w:rsid w:val="00D954E6"/>
    <w:rsid w:val="00DA2292"/>
    <w:rsid w:val="00DA4085"/>
    <w:rsid w:val="00DB347A"/>
    <w:rsid w:val="00DB34B8"/>
    <w:rsid w:val="00DB7046"/>
    <w:rsid w:val="00DC133B"/>
    <w:rsid w:val="00DC1AF7"/>
    <w:rsid w:val="00DC2B4F"/>
    <w:rsid w:val="00DC2B76"/>
    <w:rsid w:val="00DC3349"/>
    <w:rsid w:val="00DC3F29"/>
    <w:rsid w:val="00DC4869"/>
    <w:rsid w:val="00DC6318"/>
    <w:rsid w:val="00DC697D"/>
    <w:rsid w:val="00DD0998"/>
    <w:rsid w:val="00DD66AE"/>
    <w:rsid w:val="00DD6AB3"/>
    <w:rsid w:val="00DE18B7"/>
    <w:rsid w:val="00DE20EE"/>
    <w:rsid w:val="00DE295D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1CC3"/>
    <w:rsid w:val="00E12A5C"/>
    <w:rsid w:val="00E20EA0"/>
    <w:rsid w:val="00E23499"/>
    <w:rsid w:val="00E237F2"/>
    <w:rsid w:val="00E252B2"/>
    <w:rsid w:val="00E25D27"/>
    <w:rsid w:val="00E27C3A"/>
    <w:rsid w:val="00E33540"/>
    <w:rsid w:val="00E33783"/>
    <w:rsid w:val="00E351E7"/>
    <w:rsid w:val="00E358A2"/>
    <w:rsid w:val="00E36293"/>
    <w:rsid w:val="00E36C1F"/>
    <w:rsid w:val="00E42177"/>
    <w:rsid w:val="00E44995"/>
    <w:rsid w:val="00E4576A"/>
    <w:rsid w:val="00E45C89"/>
    <w:rsid w:val="00E51869"/>
    <w:rsid w:val="00E53119"/>
    <w:rsid w:val="00E5407A"/>
    <w:rsid w:val="00E55023"/>
    <w:rsid w:val="00E57A44"/>
    <w:rsid w:val="00E6061F"/>
    <w:rsid w:val="00E6321A"/>
    <w:rsid w:val="00E63936"/>
    <w:rsid w:val="00E64B34"/>
    <w:rsid w:val="00E7151B"/>
    <w:rsid w:val="00E721A2"/>
    <w:rsid w:val="00E730B9"/>
    <w:rsid w:val="00E74050"/>
    <w:rsid w:val="00E75326"/>
    <w:rsid w:val="00E80F94"/>
    <w:rsid w:val="00E81E66"/>
    <w:rsid w:val="00E83FAB"/>
    <w:rsid w:val="00E87CF3"/>
    <w:rsid w:val="00E90705"/>
    <w:rsid w:val="00E93EF3"/>
    <w:rsid w:val="00E957AA"/>
    <w:rsid w:val="00E95B2B"/>
    <w:rsid w:val="00EA3027"/>
    <w:rsid w:val="00EA373F"/>
    <w:rsid w:val="00EA6887"/>
    <w:rsid w:val="00EA69A9"/>
    <w:rsid w:val="00EA6A95"/>
    <w:rsid w:val="00EB028A"/>
    <w:rsid w:val="00EB2556"/>
    <w:rsid w:val="00EB352A"/>
    <w:rsid w:val="00EC172A"/>
    <w:rsid w:val="00EC582B"/>
    <w:rsid w:val="00EC6700"/>
    <w:rsid w:val="00ED2380"/>
    <w:rsid w:val="00ED4128"/>
    <w:rsid w:val="00ED5B35"/>
    <w:rsid w:val="00ED6521"/>
    <w:rsid w:val="00EE08E3"/>
    <w:rsid w:val="00EE1A3B"/>
    <w:rsid w:val="00EE5C69"/>
    <w:rsid w:val="00EE7B70"/>
    <w:rsid w:val="00EF1AFE"/>
    <w:rsid w:val="00EF22C4"/>
    <w:rsid w:val="00EF5438"/>
    <w:rsid w:val="00EF57EF"/>
    <w:rsid w:val="00F03B18"/>
    <w:rsid w:val="00F05FA6"/>
    <w:rsid w:val="00F1013C"/>
    <w:rsid w:val="00F14F31"/>
    <w:rsid w:val="00F16ECF"/>
    <w:rsid w:val="00F2052E"/>
    <w:rsid w:val="00F20D05"/>
    <w:rsid w:val="00F21B4B"/>
    <w:rsid w:val="00F33DB6"/>
    <w:rsid w:val="00F348DA"/>
    <w:rsid w:val="00F35C65"/>
    <w:rsid w:val="00F35C7B"/>
    <w:rsid w:val="00F35E1A"/>
    <w:rsid w:val="00F35E65"/>
    <w:rsid w:val="00F40438"/>
    <w:rsid w:val="00F40E88"/>
    <w:rsid w:val="00F41C60"/>
    <w:rsid w:val="00F466C0"/>
    <w:rsid w:val="00F46D4B"/>
    <w:rsid w:val="00F506D6"/>
    <w:rsid w:val="00F51A71"/>
    <w:rsid w:val="00F61D4B"/>
    <w:rsid w:val="00F645C8"/>
    <w:rsid w:val="00F653F0"/>
    <w:rsid w:val="00F66D4B"/>
    <w:rsid w:val="00F70AE8"/>
    <w:rsid w:val="00F7236D"/>
    <w:rsid w:val="00F7391B"/>
    <w:rsid w:val="00F75C4F"/>
    <w:rsid w:val="00F81983"/>
    <w:rsid w:val="00F828D5"/>
    <w:rsid w:val="00F82B3F"/>
    <w:rsid w:val="00F8329C"/>
    <w:rsid w:val="00F8470F"/>
    <w:rsid w:val="00F91029"/>
    <w:rsid w:val="00F92CC3"/>
    <w:rsid w:val="00F93206"/>
    <w:rsid w:val="00F93463"/>
    <w:rsid w:val="00F93F8F"/>
    <w:rsid w:val="00FB1649"/>
    <w:rsid w:val="00FB1FF1"/>
    <w:rsid w:val="00FB25FF"/>
    <w:rsid w:val="00FB3D20"/>
    <w:rsid w:val="00FB4D62"/>
    <w:rsid w:val="00FB5A1A"/>
    <w:rsid w:val="00FB5D14"/>
    <w:rsid w:val="00FB6154"/>
    <w:rsid w:val="00FD29C0"/>
    <w:rsid w:val="00FE554B"/>
    <w:rsid w:val="00FE7905"/>
    <w:rsid w:val="00FF035F"/>
    <w:rsid w:val="00FF1D36"/>
    <w:rsid w:val="00FF3C3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77210"/>
    <w:pPr>
      <w:ind w:left="720"/>
      <w:contextualSpacing/>
    </w:pPr>
    <w:rPr>
      <w:szCs w:val="35"/>
    </w:rPr>
  </w:style>
  <w:style w:type="paragraph" w:styleId="FootnoteText">
    <w:name w:val="footnote text"/>
    <w:basedOn w:val="Normal"/>
    <w:link w:val="FootnoteTextChar"/>
    <w:rsid w:val="008D71E4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8D71E4"/>
    <w:rPr>
      <w:szCs w:val="25"/>
    </w:rPr>
  </w:style>
  <w:style w:type="character" w:styleId="FootnoteReference">
    <w:name w:val="footnote reference"/>
    <w:basedOn w:val="DefaultParagraphFont"/>
    <w:rsid w:val="008D71E4"/>
    <w:rPr>
      <w:vertAlign w:val="superscript"/>
    </w:rPr>
  </w:style>
  <w:style w:type="paragraph" w:styleId="EndnoteText">
    <w:name w:val="endnote text"/>
    <w:basedOn w:val="Normal"/>
    <w:link w:val="EndnoteTextChar"/>
    <w:rsid w:val="008D71E4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8D71E4"/>
    <w:rPr>
      <w:szCs w:val="25"/>
    </w:rPr>
  </w:style>
  <w:style w:type="character" w:styleId="EndnoteReference">
    <w:name w:val="endnote reference"/>
    <w:basedOn w:val="DefaultParagraphFont"/>
    <w:rsid w:val="008D7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2282-405B-470B-9626-315D6833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5376</Words>
  <Characters>22557</Characters>
  <Application>Microsoft Office Word</Application>
  <DocSecurity>0</DocSecurity>
  <Lines>187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27878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Peeratikarn Meesuwan</cp:lastModifiedBy>
  <cp:revision>21</cp:revision>
  <cp:lastPrinted>2021-09-09T05:03:00Z</cp:lastPrinted>
  <dcterms:created xsi:type="dcterms:W3CDTF">2021-07-26T11:12:00Z</dcterms:created>
  <dcterms:modified xsi:type="dcterms:W3CDTF">2022-10-03T06:34:00Z</dcterms:modified>
</cp:coreProperties>
</file>