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8C89" w14:textId="4853CF59" w:rsidR="00C747E6" w:rsidRDefault="00FB60EF" w:rsidP="00C747E6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4662F2" wp14:editId="714EC10B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1A3EA" w14:textId="654A34CD" w:rsid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ข้อบังคับมหาวิทยาลัยธรรมศาสตร์</w:t>
      </w:r>
    </w:p>
    <w:p w14:paraId="00000005" w14:textId="6AD892C8" w:rsidR="00A90C00" w:rsidRP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ว่าด้วยลักษณะ ชนิด ประเภท ส่วนประกอบ และโอกาสและเงื่อนไขการใช้</w:t>
      </w:r>
    </w:p>
    <w:p w14:paraId="00000006" w14:textId="1183FB98" w:rsidR="00A90C00" w:rsidRPr="00C747E6" w:rsidRDefault="00616FE2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ครุยวิทยฐานะ และเข็มวิทยฐานะ</w:t>
      </w:r>
    </w:p>
    <w:p w14:paraId="6B2C9C5B" w14:textId="29773257" w:rsidR="0095675A" w:rsidRDefault="00616FE2" w:rsidP="0095675A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พ.ศ. ๒๕๕๘</w:t>
      </w:r>
    </w:p>
    <w:p w14:paraId="17F39A03" w14:textId="0FE02CD2" w:rsidR="00C747E6" w:rsidRPr="00C747E6" w:rsidRDefault="00427163" w:rsidP="009C726D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....</w:t>
      </w:r>
      <w:r w:rsidR="00C747E6">
        <w:rPr>
          <w:rFonts w:ascii="TH SarabunPSK" w:hAnsi="TH SarabunPSK" w:cs="TH SarabunPSK"/>
          <w:noProof/>
          <w:sz w:val="32"/>
          <w:szCs w:val="32"/>
        </w:rPr>
        <w:t>…………………………………………..</w:t>
      </w:r>
    </w:p>
    <w:p w14:paraId="0000000F" w14:textId="2F29FDFD" w:rsidR="00A90C00" w:rsidRPr="00C747E6" w:rsidRDefault="00C747E6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ด้วยพระราชบัญญัติมหาวิทยาลัยธรรมศาสตร์ พ.ศ. ๒๕๕๘ มาตรา ๘๕ บัญญัติว่า มหาวิทยาลัยอาจกําหนดให้มีครุยวิทยฐานะและเข็มวิทยฐานะเป็นเครื่องหมายแสดงวิทยฐานะ</w:t>
      </w:r>
      <w:r w:rsidR="009C726D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ของผู้ได้รับปริญญา ประกาศนียบัตรดุษฎีบัณฑิต ประกาศนียบัตรมหาบัณฑิต ประกาศนียบัตรบัณฑิต อนุปริญญา และประกาศนียบัตร โดยให้การกําหนดลักษณะ ชนิด ประเภทและส่วนประกอบ</w:t>
      </w:r>
      <w:r w:rsidR="009C726D">
        <w:rPr>
          <w:rFonts w:ascii="TH SarabunPSK" w:hAnsi="TH SarabunPSK" w:cs="TH SarabunPSK"/>
          <w:noProof/>
          <w:sz w:val="32"/>
          <w:szCs w:val="32"/>
        </w:rPr>
        <w:br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ของครุยวิทยฐานะและเข็มวิทยฐานะ ให้ทําเป็นข้อบังคับมหาวิทยาลัยและประกาศในราชกิจจานุเบกษา </w:t>
      </w:r>
    </w:p>
    <w:p w14:paraId="2617E3FF" w14:textId="6F0828A0" w:rsidR="00672FF5" w:rsidRPr="003E6FBE" w:rsidRDefault="00C747E6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อาศัยอํานาจตามความในมาตรา ๒๓ และมาตรา ๘๕ แห่งพระราชบัญญัติ มหาวิทยาลัยธรรมศาสตร์ พ.ศ. ๒๕๕๘ สภามหาวิทยาลัยธรรมศาสตร์ได้มีมติในการประชุมครั้งที่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/๒๕๕๘ เมื่อวันที่ ๒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กันยายน พ.ศ. ๒๕๕๘ เห็นชอบให้ออกข้อบังคับไว้ดังต่อไปนี้ </w:t>
      </w:r>
    </w:p>
    <w:p w14:paraId="3AE76FFE" w14:textId="270B70DF" w:rsidR="00C747E6" w:rsidRDefault="00C747E6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16FE2"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“ข้อบังคับมหาวิทยาลัยธรรมศาสตร์ ว่าด้วยลักษณะ ชนิด ประเภท ส่วนประกอบ และโอกาสและเงื่อนไขการใช้ครุยวิทยฐานะและเข็มวิทยฐานะ พ.ศ. ๒๕๕</w:t>
      </w:r>
      <w:r w:rsidR="00413AC4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16D7D1E9" w14:textId="1F75686F" w:rsidR="0095675A" w:rsidRPr="003E6FBE" w:rsidRDefault="00616FE2" w:rsidP="001214B4">
      <w:pPr>
        <w:spacing w:line="240" w:lineRule="auto"/>
        <w:ind w:firstLine="1134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ข้อบังคับนี้ให้ใช้บังคับตั้งแต่วันที่ ๑ ตุลาคม พ.ศ. ๒๕๕๘ เป็นต้นไป </w:t>
      </w:r>
    </w:p>
    <w:p w14:paraId="00000013" w14:textId="2BD3E0B0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ให้อธิการบดีเป็นผู้รักษาการตามข้อบังคับนี้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>และให้มีอํานาจออกประกาศเพื่อปฏิบัติ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ตามข้อบังคับนี้ </w:t>
      </w:r>
    </w:p>
    <w:p w14:paraId="00000014" w14:textId="26639840" w:rsidR="00A90C00" w:rsidRPr="00C747E6" w:rsidRDefault="00616FE2" w:rsidP="00413AC4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หมว</w:t>
      </w:r>
      <w:r w:rsidR="00413AC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ด</w:t>
      </w: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๑</w:t>
      </w:r>
    </w:p>
    <w:p w14:paraId="755F134A" w14:textId="5B73E8CE" w:rsidR="00672FF5" w:rsidRPr="00C747E6" w:rsidRDefault="00616FE2" w:rsidP="00672FF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ลักษณะ ชนิด ประเภท และส่วนประกอบของครุยวิทยฐานะ และเข็มวิทยฐานะ</w:t>
      </w:r>
    </w:p>
    <w:p w14:paraId="00000017" w14:textId="6AD94577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b/>
          <w:bCs/>
          <w:noProof/>
          <w:sz w:val="32"/>
          <w:szCs w:val="32"/>
        </w:rPr>
        <w:t>ข้อ ๔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D33C2">
        <w:rPr>
          <w:rFonts w:ascii="TH SarabunPSK" w:hAnsi="TH SarabunPSK" w:cs="TH SarabunPSK"/>
          <w:noProof/>
          <w:spacing w:val="20"/>
          <w:sz w:val="32"/>
          <w:szCs w:val="32"/>
        </w:rPr>
        <w:t>ครุยวิทยฐานะของมหาวิทยาลัยธรรมศาสตร์ มีลักษณะ ชนิด ประเภท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D33C2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และส่วนประกอบ ดังต่อไปนี้ </w:t>
      </w:r>
    </w:p>
    <w:p w14:paraId="4A982997" w14:textId="77777777" w:rsidR="00672FF5" w:rsidRDefault="00616FE2" w:rsidP="001214B4">
      <w:pPr>
        <w:spacing w:line="240" w:lineRule="auto"/>
        <w:ind w:left="414" w:firstLine="720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(๑) ครุยดุษฎีบัณฑิตและครุยปรัชญาดุษฎีบัณฑิต </w:t>
      </w:r>
    </w:p>
    <w:p w14:paraId="5227BA29" w14:textId="77777777" w:rsidR="001214B4" w:rsidRDefault="00616FE2" w:rsidP="001214B4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(ก) ครุยดุษฎีบัณฑิต ทําด้วยผ้า แพร หรือเส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ิ</w:t>
      </w:r>
      <w:r w:rsidRPr="00C747E6">
        <w:rPr>
          <w:rFonts w:ascii="TH SarabunPSK" w:hAnsi="TH SarabunPSK" w:cs="TH SarabunPSK"/>
          <w:noProof/>
          <w:sz w:val="32"/>
          <w:szCs w:val="32"/>
        </w:rPr>
        <w:t>ร์จ สีดํา เย็บเป็นเสื้อคลุมยาวเหนือ ข้อเท้าพอประมาณ หลังจีบ ตัวเสื้อผ่าอกตลอด แขนกว้าง ยาวตกข้อศอก มีพาดบ่าซ้ายทําด้วยแพร เสิร์จ หรือกํามะ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>ห</w:t>
      </w:r>
      <w:r w:rsidRPr="00C747E6">
        <w:rPr>
          <w:rFonts w:ascii="TH SarabunPSK" w:hAnsi="TH SarabunPSK" w:cs="TH SarabunPSK"/>
          <w:noProof/>
          <w:sz w:val="32"/>
          <w:szCs w:val="32"/>
        </w:rPr>
        <w:t>ย</w:t>
      </w:r>
      <w:r w:rsidR="00AD33C2">
        <w:rPr>
          <w:rFonts w:ascii="TH SarabunPSK" w:hAnsi="TH SarabunPSK" w:cs="TH SarabunPSK" w:hint="cs"/>
          <w:noProof/>
          <w:sz w:val="32"/>
          <w:szCs w:val="32"/>
          <w:cs/>
        </w:rPr>
        <w:t>ี่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ที่มีสีตามสีประจําส่วนงานหรือประจําสาขาวิชา ประกอบด้วยวงกลม มีเส้นผ่าศูนย์กลาง 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๗ เซนติเมตร บนวงกลมมีตราธรรมจักรทําด้วยโลหะสีทอง ขอบลงยาสีแดง ตอนล่างมีอักษรย่อ ม.ธ. 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>ลงยาสี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น้ำ</w:t>
      </w:r>
      <w:r w:rsidRPr="00C747E6">
        <w:rPr>
          <w:rFonts w:ascii="TH SarabunPSK" w:hAnsi="TH SarabunPSK" w:cs="TH SarabunPSK"/>
          <w:noProof/>
          <w:sz w:val="32"/>
          <w:szCs w:val="32"/>
        </w:rPr>
        <w:t>เงิน ตรงกลางมีพานรัฐธรรมนูญส</w:t>
      </w:r>
      <w:r w:rsidR="00C747E6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ทอง ด้านหน้าของพาดบ่ายาวตามลําตัวประมาณ ๕๕ เซนติเมตร มีแถบสีขาวทําด้วยไหมพรม หรือขนสัตว์ที่ปลายพาดบ่ากว้าง ๑๐ เซนติเมตร ยาว ๑๕ เซนติเมตร สามแถบ </w:t>
      </w: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>เว้นระยะแถบละ ๕ เซนติเมตร ด้านหลังมีจีบยาวไปตามลําตัว ๕๐ เซนติเมตร มีแถบที่ปลายพาดบ่าเช่นเดียว</w:t>
      </w:r>
      <w:r w:rsidR="00C747E6">
        <w:rPr>
          <w:rFonts w:ascii="TH SarabunPSK" w:hAnsi="TH SarabunPSK" w:cs="TH SarabunPSK"/>
          <w:noProof/>
          <w:sz w:val="32"/>
          <w:szCs w:val="32"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กับด้านหน้าสามแถบ </w:t>
      </w:r>
    </w:p>
    <w:p w14:paraId="0000001B" w14:textId="7637B500" w:rsidR="00A90C00" w:rsidRPr="00C747E6" w:rsidRDefault="00616FE2" w:rsidP="001214B4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(ข) ครุยปรัชญาดุษฎีบัณฑิต เช่นเดียวกับครุยดุษฎีบัณฑิต เว้นแต่มีพาดบ่าซ้าย ทําด้วยแพร เสิร์จ หรือกํามะหยี่ สีเหลืองและสีแดงอย่างละครึ่ง โดยให้สีเหลืองอยู่ด้านใน สีแดงอยู่ด้านนอก </w:t>
      </w:r>
    </w:p>
    <w:p w14:paraId="0000001C" w14:textId="2179C49E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(๒) ครุยมหาบัณฑิต เช่นเดียวกับครุยดุษฎีบัณฑิต เว้นแต่มีแถบที่ปลายพาดบ่าด้านละ</w:t>
      </w:r>
      <w:r w:rsidR="005E6DC1">
        <w:rPr>
          <w:rFonts w:ascii="TH SarabunPSK" w:hAnsi="TH SarabunPSK" w:cs="TH SarabunPSK"/>
          <w:noProof/>
          <w:sz w:val="32"/>
          <w:szCs w:val="32"/>
        </w:rPr>
        <w:br/>
      </w:r>
      <w:r w:rsidR="005E6DC1">
        <w:rPr>
          <w:rFonts w:ascii="TH SarabunPSK" w:hAnsi="TH SarabunPSK" w:cs="TH SarabunPSK" w:hint="cs"/>
          <w:noProof/>
          <w:sz w:val="32"/>
          <w:szCs w:val="32"/>
          <w:cs/>
        </w:rPr>
        <w:t>สองแถบ</w:t>
      </w:r>
    </w:p>
    <w:p w14:paraId="6D370323" w14:textId="77777777" w:rsidR="001214B4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(๓)</w:t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ครุยแพทยศาสตรบัณฑิต ครุยทันตแพทยศาสตรบัณฑิต ครุยเภสัชศาสตรบัณฑิต และครุยบัณฑิต </w:t>
      </w:r>
    </w:p>
    <w:p w14:paraId="0674D675" w14:textId="77777777" w:rsidR="001214B4" w:rsidRDefault="00616FE2" w:rsidP="001214B4">
      <w:pPr>
        <w:spacing w:line="240" w:lineRule="auto"/>
        <w:ind w:firstLine="15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(ก) ครุยแพทยศาสตรบัณฑิต ครุยทันตแพทยศาสตรบัณฑิต และครุยเภสัชศาสตร บัณฑิตเช่นเดียวกับครุยมหาบัณฑิต </w:t>
      </w:r>
    </w:p>
    <w:p w14:paraId="5708F3B2" w14:textId="77777777" w:rsidR="001214B4" w:rsidRDefault="00616FE2" w:rsidP="001214B4">
      <w:pPr>
        <w:spacing w:line="240" w:lineRule="auto"/>
        <w:ind w:firstLine="15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(ข) ครุยบัณฑิต เช่นเดียวกับครุยมหาบัณฑิต</w:t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เว้นแต่มีแถบที่ปลายพาดบ่าด้านละหนึ่งแถบ </w:t>
      </w:r>
      <w:r w:rsidR="001214B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747E6">
        <w:rPr>
          <w:rFonts w:ascii="TH SarabunPSK" w:hAnsi="TH SarabunPSK" w:cs="TH SarabunPSK"/>
          <w:noProof/>
          <w:sz w:val="32"/>
          <w:szCs w:val="32"/>
        </w:rPr>
        <w:t>(๔) ครุยประกาศนียบัตรบัณฑิต เช่นเดียวกับครุยมหาบัณฑิต เว้นแต่มีแถบที่ปลาย พาดบ่าด้านละหนึ่งแถบ และมีขลิบสีขาวเหนือแถบ กว้าง ๓ เซนติเมตร ยาวตามความกว้างของพาดบ่า เว้นระยะห่างจากแถบ ๒ เซนติเมตร ด้านบนและด้านล่างของขลิบสีขาวมีขลิบสีทอง กว้าง ๐.๕ เซนติเมตร</w:t>
      </w:r>
    </w:p>
    <w:p w14:paraId="0000002E" w14:textId="2342DC44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E6DC1">
        <w:rPr>
          <w:rFonts w:ascii="TH SarabunPSK" w:hAnsi="TH SarabunPSK" w:cs="TH SarabunPSK"/>
          <w:b/>
          <w:bCs/>
          <w:noProof/>
          <w:sz w:val="32"/>
          <w:szCs w:val="32"/>
        </w:rPr>
        <w:t>ข้อ ๕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สีประจําส่วนงาน และสาขาวิชา มีดังต่อไปนี้ </w:t>
      </w:r>
    </w:p>
    <w:p w14:paraId="2D0BCA99" w14:textId="346C8463" w:rsidR="008549FB" w:rsidRPr="008549FB" w:rsidRDefault="00616FE2" w:rsidP="001214B4">
      <w:pPr>
        <w:spacing w:line="240" w:lineRule="auto"/>
        <w:ind w:left="414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(๑)</w:t>
      </w:r>
      <w:r w:rsidR="005211F7">
        <w:rPr>
          <w:rFonts w:ascii="TH SarabunPSK" w:hAnsi="TH SarabunPSK" w:cs="TH SarabunPSK" w:hint="cs"/>
          <w:noProof/>
          <w:cs/>
        </w:rPr>
        <w:t xml:space="preserve"> </w:t>
      </w:r>
      <w:r w:rsidR="005211F7" w:rsidRPr="008549F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คณะทันตแพทยศาสตร์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 w:rsidRPr="00D64184">
        <w:rPr>
          <w:rFonts w:ascii="TH SarabunPSK" w:hAnsi="TH SarabunPSK" w:cs="TH SarabunPSK" w:hint="cs"/>
          <w:noProof/>
          <w:sz w:val="32"/>
          <w:szCs w:val="32"/>
          <w:cs/>
        </w:rPr>
        <w:t>สีม่วงมีขลิบสีทอง</w:t>
      </w:r>
      <w:r w:rsidR="005211F7"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211F7" w:rsidRPr="00D64184">
        <w:rPr>
          <w:rFonts w:ascii="TH SarabunPSK" w:hAnsi="TH SarabunPSK" w:cs="TH SarabunPSK" w:hint="cs"/>
          <w:noProof/>
          <w:sz w:val="32"/>
          <w:szCs w:val="32"/>
          <w:cs/>
        </w:rPr>
        <w:t>กว้าง</w:t>
      </w:r>
      <w:r w:rsidR="005211F7"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211F7" w:rsidRPr="00D64184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="005211F7" w:rsidRPr="00D641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211F7" w:rsidRPr="00D64184">
        <w:rPr>
          <w:rFonts w:ascii="TH SarabunPSK" w:hAnsi="TH SarabunPSK" w:cs="TH SarabunPSK" w:hint="cs"/>
          <w:noProof/>
          <w:sz w:val="32"/>
          <w:szCs w:val="32"/>
          <w:cs/>
        </w:rPr>
        <w:t>เซนติเมตร</w:t>
      </w:r>
    </w:p>
    <w:p w14:paraId="3A7826CF" w14:textId="4BF4F77C" w:rsidR="005211F7" w:rsidRDefault="005211F7" w:rsidP="005211F7">
      <w:pPr>
        <w:spacing w:line="240" w:lineRule="auto"/>
        <w:ind w:left="2127" w:hanging="28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8549FB">
        <w:rPr>
          <w:rFonts w:ascii="TH SarabunPSK" w:hAnsi="TH SarabunPSK" w:cs="TH SarabunPSK" w:hint="cs"/>
          <w:noProof/>
          <w:sz w:val="32"/>
          <w:szCs w:val="32"/>
          <w:cs/>
        </w:rPr>
        <w:t>ตลอดแนวยาวทั้งสองข้าง</w:t>
      </w:r>
    </w:p>
    <w:p w14:paraId="103C819D" w14:textId="0FC72D1C" w:rsidR="005211F7" w:rsidRDefault="00616FE2" w:rsidP="001214B4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(๒) คณะนิติศาสตร์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>สีขาว</w:t>
      </w:r>
    </w:p>
    <w:p w14:paraId="5045BD35" w14:textId="50024E68" w:rsidR="005E6DC1" w:rsidRDefault="007257A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๓) คณะพยาบาลศาสตร์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16FE2" w:rsidRPr="007257A2">
        <w:rPr>
          <w:rFonts w:ascii="TH SarabunPSK" w:hAnsi="TH SarabunPSK" w:cs="TH SarabunPSK"/>
          <w:noProof/>
          <w:spacing w:val="-8"/>
          <w:sz w:val="32"/>
          <w:szCs w:val="32"/>
        </w:rPr>
        <w:t>สีขาวมีริมสีแดงเลือดนก กว้าง ๓</w:t>
      </w:r>
      <w:r w:rsidRPr="007257A2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</w:t>
      </w:r>
      <w:r w:rsidR="00616FE2" w:rsidRPr="007257A2">
        <w:rPr>
          <w:rFonts w:ascii="TH SarabunPSK" w:hAnsi="TH SarabunPSK" w:cs="TH SarabunPSK"/>
          <w:noProof/>
          <w:spacing w:val="-8"/>
          <w:sz w:val="32"/>
          <w:szCs w:val="32"/>
        </w:rPr>
        <w:t>เซนติเมตร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20BD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520BD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214B4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33" w14:textId="0386DE80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(๔) คณะพาณิชยศาสตร์และการบัญชี </w:t>
      </w:r>
    </w:p>
    <w:p w14:paraId="4BB3FD5B" w14:textId="6AC644A4" w:rsidR="00D94888" w:rsidRPr="005211F7" w:rsidRDefault="00616FE2" w:rsidP="001214B4">
      <w:pPr>
        <w:spacing w:line="240" w:lineRule="auto"/>
        <w:ind w:left="1440"/>
        <w:jc w:val="thaiDistribute"/>
        <w:rPr>
          <w:rFonts w:ascii="TH SarabunPSK" w:hAnsi="TH SarabunPSK" w:cs="TH SarabunPSK"/>
          <w:noProof/>
          <w:spacing w:val="-18"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สาขาวิชาการตลาด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211F7" w:rsidRPr="00D94888">
        <w:rPr>
          <w:rFonts w:ascii="TH SarabunPSK" w:hAnsi="TH SarabunPSK" w:cs="TH SarabunPSK"/>
          <w:noProof/>
          <w:spacing w:val="-18"/>
          <w:sz w:val="32"/>
          <w:szCs w:val="32"/>
        </w:rPr>
        <w:t>สีฟ้าและสีขาวอย่างละครึ่งโดยให้สีฟ้าอยู่ด้านใน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7257A2" w:rsidRPr="007257A2">
        <w:rPr>
          <w:rFonts w:ascii="TH SarabunPSK" w:hAnsi="TH SarabunPSK" w:cs="TH SarabunPSK" w:hint="cs"/>
          <w:noProof/>
          <w:spacing w:val="-16"/>
          <w:sz w:val="32"/>
          <w:szCs w:val="32"/>
          <w:cs/>
        </w:rPr>
        <w:t xml:space="preserve">      </w:t>
      </w:r>
      <w:r w:rsidRPr="00D94888">
        <w:rPr>
          <w:rFonts w:ascii="TH SarabunPSK" w:hAnsi="TH SarabunPSK" w:cs="TH SarabunPSK"/>
          <w:noProof/>
          <w:spacing w:val="-18"/>
          <w:sz w:val="32"/>
          <w:szCs w:val="32"/>
        </w:rPr>
        <w:t xml:space="preserve"> </w:t>
      </w:r>
      <w:r w:rsidR="005211F7">
        <w:rPr>
          <w:rFonts w:ascii="TH SarabunPSK" w:hAnsi="TH SarabunPSK" w:cs="TH SarabunPSK"/>
          <w:noProof/>
          <w:spacing w:val="-18"/>
          <w:sz w:val="32"/>
          <w:szCs w:val="32"/>
          <w:cs/>
        </w:rPr>
        <w:tab/>
      </w:r>
      <w:r w:rsidR="005211F7">
        <w:rPr>
          <w:rFonts w:ascii="TH SarabunPSK" w:hAnsi="TH SarabunPSK" w:cs="TH SarabunPSK" w:hint="cs"/>
          <w:noProof/>
          <w:spacing w:val="-18"/>
          <w:sz w:val="32"/>
          <w:szCs w:val="32"/>
          <w:cs/>
        </w:rPr>
        <w:t xml:space="preserve">      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และสาขาวิชาบริหารธุรกิจ </w:t>
      </w:r>
      <w:r w:rsidR="005211F7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สีขาวอยู่ด้านนอก </w:t>
      </w:r>
    </w:p>
    <w:p w14:paraId="00000036" w14:textId="54B6FEBE" w:rsidR="00A90C00" w:rsidRPr="00C747E6" w:rsidRDefault="00616FE2" w:rsidP="001214B4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สาขาวิชาบัญชี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สีฟ้ามีริมสีขาว กว้าง ๓ เซนติเมตร </w:t>
      </w:r>
    </w:p>
    <w:p w14:paraId="13A94AE8" w14:textId="77777777" w:rsidR="001214B4" w:rsidRDefault="00616FE2" w:rsidP="001214B4">
      <w:pPr>
        <w:spacing w:line="240" w:lineRule="auto"/>
        <w:ind w:left="360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37" w14:textId="19A96C37" w:rsidR="00A90C00" w:rsidRPr="00C747E6" w:rsidRDefault="00616FE2" w:rsidP="001214B4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(๕) คณะแพทยศาสตร์ </w:t>
      </w:r>
    </w:p>
    <w:p w14:paraId="2378316C" w14:textId="1B5A0650" w:rsidR="005E6DC1" w:rsidRDefault="00616FE2" w:rsidP="001214B4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สาขาวิชาแพทยศาสตร์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สีเขียวใบไม้ </w:t>
      </w:r>
    </w:p>
    <w:p w14:paraId="00000038" w14:textId="2276864B" w:rsidR="00A90C00" w:rsidRPr="007257A2" w:rsidRDefault="00616FE2" w:rsidP="001214B4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สาขาวิชาการแพทย์แผน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7257A2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สีเขียวใบไม้มีริมสีเหลือง กว้าง ๓ เซนติเมตร </w:t>
      </w:r>
    </w:p>
    <w:p w14:paraId="00000039" w14:textId="61B8DDB4" w:rsidR="00A90C00" w:rsidRPr="00C747E6" w:rsidRDefault="00616FE2" w:rsidP="001214B4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ไทยประยุกต์ และสาขา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1214B4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3F2AA428" w14:textId="7E276752" w:rsidR="005E6DC1" w:rsidRDefault="00D94888" w:rsidP="00FB60EF">
      <w:pPr>
        <w:spacing w:line="240" w:lineRule="auto"/>
        <w:ind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</w:t>
      </w:r>
      <w:r w:rsidR="00226EB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214B4">
        <w:rPr>
          <w:rFonts w:ascii="TH SarabunPSK" w:hAnsi="TH SarabunPSK" w:cs="TH SarabunPSK"/>
          <w:noProof/>
          <w:sz w:val="32"/>
          <w:szCs w:val="32"/>
        </w:rPr>
        <w:tab/>
      </w:r>
      <w:r w:rsidR="001214B4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วิชาวิทยาศาสตร์</w:t>
      </w:r>
    </w:p>
    <w:p w14:paraId="10EF5493" w14:textId="6BCC49B7" w:rsidR="005E6DC1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(๖) คณะเภสัชศาสตร์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สีเขียวมะกอก </w:t>
      </w:r>
    </w:p>
    <w:p w14:paraId="019E2CB7" w14:textId="1734D882" w:rsidR="005E6DC1" w:rsidRDefault="00616FE2" w:rsidP="001214B4">
      <w:pPr>
        <w:spacing w:line="240" w:lineRule="auto"/>
        <w:ind w:left="414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(๗) คณะรัฐศาสตร์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สีดํา </w:t>
      </w:r>
    </w:p>
    <w:p w14:paraId="0000003C" w14:textId="6162C3C6" w:rsidR="00A90C00" w:rsidRPr="00C747E6" w:rsidRDefault="00616FE2" w:rsidP="001214B4">
      <w:pPr>
        <w:spacing w:line="240" w:lineRule="auto"/>
        <w:ind w:left="414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(๘) คณะวารสารศาสตร์และ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สีม่วงเม็ดมะปราง </w:t>
      </w:r>
    </w:p>
    <w:p w14:paraId="63AC5DE6" w14:textId="33142C81" w:rsidR="005E6DC1" w:rsidRDefault="00616FE2" w:rsidP="001214B4">
      <w:pPr>
        <w:spacing w:line="240" w:lineRule="auto"/>
        <w:ind w:left="414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สื่อสารมวลชน </w:t>
      </w:r>
    </w:p>
    <w:p w14:paraId="76B9BED7" w14:textId="77777777" w:rsidR="00C15A91" w:rsidRDefault="00C15A91" w:rsidP="00D9488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0000003D" w14:textId="589D3BF3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="005E6DC1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คณะวิทยาการเรียนรู้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สีฟ้าอมเขียว (เทอร์ควอยส์) มีขลิบสีส้ม </w:t>
      </w:r>
    </w:p>
    <w:p w14:paraId="4BCBC3E8" w14:textId="13C1AAC6" w:rsidR="005E6DC1" w:rsidRPr="00D94888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และศึกษาศาสตร์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="001214B4">
        <w:rPr>
          <w:rFonts w:ascii="TH SarabunPSK" w:hAnsi="TH SarabunPSK" w:cs="TH SarabunPSK"/>
          <w:noProof/>
          <w:spacing w:val="-12"/>
          <w:sz w:val="32"/>
          <w:szCs w:val="32"/>
        </w:rPr>
        <w:tab/>
      </w:r>
      <w:r w:rsidR="001214B4">
        <w:rPr>
          <w:rFonts w:ascii="TH SarabunPSK" w:hAnsi="TH SarabunPSK" w:cs="TH SarabunPSK"/>
          <w:noProof/>
          <w:spacing w:val="-12"/>
          <w:sz w:val="32"/>
          <w:szCs w:val="32"/>
        </w:rPr>
        <w:tab/>
      </w:r>
      <w:r w:rsidRPr="00D94888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๑ เซนติเมตร ตลอดแนวยาวทั้งสองข้าง </w:t>
      </w:r>
    </w:p>
    <w:p w14:paraId="0000003F" w14:textId="07C13737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(๑๐) คณะวิทยาศาสตร์และเทคโนโลยี </w:t>
      </w:r>
      <w:r w:rsidR="005E6DC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สีเหลืองทอง </w:t>
      </w:r>
    </w:p>
    <w:p w14:paraId="00000045" w14:textId="1A6FDED2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(๑๑) คณะวิศวกรรมศาสตร์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สีแดงเลือดหมูมีขลิบสีทอง กว้าง </w:t>
      </w:r>
      <w:r w:rsidR="00140CE5" w:rsidRP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๑</w:t>
      </w:r>
      <w:r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70D408F7" w14:textId="77777777" w:rsidR="00140CE5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380C1CE0" w14:textId="50C3EDB6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(๑๒) คณะศิลปกรรมศาสตร์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สีทอง </w:t>
      </w:r>
    </w:p>
    <w:p w14:paraId="04AA478F" w14:textId="7C723858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๓) คณะศิลปศาสตร์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สีแสด</w:t>
      </w:r>
    </w:p>
    <w:p w14:paraId="2A23677B" w14:textId="44E8938F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(๑๔) คณะเศรษฐศาสตร์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สีฟ้า</w:t>
      </w:r>
    </w:p>
    <w:p w14:paraId="00000047" w14:textId="2971BE13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(๑๕) คณะสถาปัตยกรรมศาสตร์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D94888">
        <w:rPr>
          <w:rFonts w:ascii="TH SarabunPSK" w:hAnsi="TH SarabunPSK" w:cs="TH SarabunPSK"/>
          <w:noProof/>
          <w:spacing w:val="-12"/>
          <w:sz w:val="32"/>
          <w:szCs w:val="32"/>
        </w:rPr>
        <w:t>สีส้มออกแดงมีขลิบสีทอง กว้าง ๑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99A15D8" w14:textId="52E1807E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และการผังเมือง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4A" w14:textId="3DC65BFF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(๑๖) คณะสหเวชศาสตร์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>สีน</w:t>
      </w:r>
      <w:r w:rsidR="00140CE5" w:rsidRPr="00D94888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้ำ</w:t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เงินมีขลิบสีเหลือง กว้าง </w:t>
      </w:r>
      <w:r w:rsidR="00140CE5" w:rsidRPr="00D94888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>๑</w:t>
      </w:r>
      <w:r w:rsidRPr="00D94888">
        <w:rPr>
          <w:rFonts w:ascii="TH SarabunPSK" w:hAnsi="TH SarabunPSK" w:cs="TH SarabunPSK"/>
          <w:noProof/>
          <w:spacing w:val="-6"/>
          <w:sz w:val="32"/>
          <w:szCs w:val="32"/>
        </w:rPr>
        <w:t xml:space="preserve"> เซนติเมตร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3AA7F8B" w14:textId="77777777" w:rsidR="00140CE5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5DD147E2" w14:textId="570C74B3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(๑๗) คณะสังคมวิทยาและมานุษยวิทยา </w:t>
      </w:r>
      <w:r w:rsidR="00D94888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สีชมพู </w:t>
      </w:r>
    </w:p>
    <w:p w14:paraId="0000004B" w14:textId="46A07F33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๘) คณะสังคมสงเคราะห์ศาสตร์ </w:t>
      </w:r>
    </w:p>
    <w:p w14:paraId="7E8E8A0D" w14:textId="3FEF1BC2" w:rsidR="00140CE5" w:rsidRDefault="00226EBF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สาขาวิชาสังคมสงเคราะห์ศาสตร์ สีแดงเลือดหมู </w:t>
      </w:r>
    </w:p>
    <w:p w14:paraId="0000004C" w14:textId="389F7A08" w:rsidR="00A90C00" w:rsidRPr="00D94888" w:rsidRDefault="00226EBF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pacing w:val="-8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(ข) สาขาวิชาพัฒนาชุมชน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D94888">
        <w:rPr>
          <w:rFonts w:ascii="TH SarabunPSK" w:hAnsi="TH SarabunPSK" w:cs="TH SarabunPSK"/>
          <w:noProof/>
          <w:spacing w:val="-8"/>
          <w:sz w:val="32"/>
          <w:szCs w:val="32"/>
        </w:rPr>
        <w:t xml:space="preserve">สีแดงเลือดหมูและสีขาวอย่างละครึ่ง โดยให้ </w:t>
      </w:r>
    </w:p>
    <w:p w14:paraId="62065810" w14:textId="4AC7B681" w:rsidR="00140CE5" w:rsidRPr="00D94888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D94888">
        <w:rPr>
          <w:rFonts w:ascii="TH SarabunPSK" w:hAnsi="TH SarabunPSK" w:cs="TH SarabunPSK"/>
          <w:noProof/>
          <w:spacing w:val="-4"/>
          <w:sz w:val="32"/>
          <w:szCs w:val="32"/>
        </w:rPr>
        <w:t xml:space="preserve">สีแดงเลือดหมูอยู่ด้านในสีขาวอยู่ด้านนอก </w:t>
      </w:r>
    </w:p>
    <w:p w14:paraId="0000004D" w14:textId="59195800" w:rsidR="00A90C00" w:rsidRPr="00D94888" w:rsidRDefault="00226EBF" w:rsidP="001214B4">
      <w:pPr>
        <w:spacing w:line="240" w:lineRule="auto"/>
        <w:ind w:firstLine="1134"/>
        <w:rPr>
          <w:rFonts w:ascii="TH SarabunPSK" w:hAnsi="TH SarabunPSK" w:cs="TH SarabunPSK"/>
          <w:noProof/>
          <w:spacing w:val="-14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(ค) สาขาวิชาพัฒนาแรงงาน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สีแดงเลือดหมูมีขลิบสีขาว กว้าง </w:t>
      </w:r>
      <w:r w:rsidR="00140CE5" w:rsidRP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๑</w:t>
      </w:r>
      <w:r w:rsidR="00D94888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="00616FE2" w:rsidRPr="00D94888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เซนติเมตร </w:t>
      </w:r>
    </w:p>
    <w:p w14:paraId="50813C77" w14:textId="23E1E2EE" w:rsidR="00140CE5" w:rsidRDefault="00D94888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1D253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214B4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และสวัสดิการ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4E" w14:textId="3C51E2B3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(๑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คณะสาธารณสุขศาสตร์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สีฟ้าสว่างใสมีขลิบสีเหลืองทอง </w:t>
      </w:r>
    </w:p>
    <w:p w14:paraId="4BA95C30" w14:textId="77777777" w:rsidR="00140CE5" w:rsidRPr="001D2530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</w:t>
      </w:r>
      <w:r w:rsidR="00140CE5" w:rsidRPr="001D2530">
        <w:rPr>
          <w:rFonts w:ascii="TH SarabunPSK" w:hAnsi="TH SarabunPSK" w:cs="TH SarabunPSK" w:hint="cs"/>
          <w:noProof/>
          <w:spacing w:val="-12"/>
          <w:sz w:val="32"/>
          <w:szCs w:val="32"/>
          <w:cs/>
        </w:rPr>
        <w:t>๑</w:t>
      </w: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 เซนติเมตร ตลอดแนวยาวทั้งสองข้าง</w:t>
      </w:r>
    </w:p>
    <w:p w14:paraId="2D64F19C" w14:textId="484A1B15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(๒๐) วิทยาลัยนวัตกรรม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สีเงิน </w:t>
      </w:r>
    </w:p>
    <w:p w14:paraId="00000050" w14:textId="5DFDCA6C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(๒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) วิทยาลัยนานาชาติ ปรีดี พนมยงค์ </w:t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สีแดงมีขลิบสีเหลือง กว้าง 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เซนติเมตร </w:t>
      </w:r>
    </w:p>
    <w:p w14:paraId="1B94E007" w14:textId="37C3364B" w:rsidR="00140CE5" w:rsidRDefault="00616FE2" w:rsidP="001214B4">
      <w:pPr>
        <w:spacing w:line="240" w:lineRule="auto"/>
        <w:ind w:left="3906"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51" w14:textId="6C4B6A3F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(๒๒) วิทยาลัยแพทยศาสตร์นานาชาติจุฬาภรณ์ </w:t>
      </w:r>
    </w:p>
    <w:p w14:paraId="00000052" w14:textId="3B38870B" w:rsidR="00A90C00" w:rsidRPr="001D2530" w:rsidRDefault="00226EBF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pacing w:val="-1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214B4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 xml:space="preserve">(ก) สาขาวิชาแพทยศาสตร์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616FE2" w:rsidRPr="001D2530">
        <w:rPr>
          <w:rFonts w:ascii="TH SarabunPSK" w:hAnsi="TH SarabunPSK" w:cs="TH SarabunPSK"/>
          <w:noProof/>
          <w:spacing w:val="-10"/>
          <w:sz w:val="32"/>
          <w:szCs w:val="32"/>
        </w:rPr>
        <w:t xml:space="preserve">สีเขียวใบไม้มีขลิบสีแสด กว้าง </w:t>
      </w:r>
      <w:r w:rsidR="00140CE5" w:rsidRPr="001D2530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>๑</w:t>
      </w:r>
      <w:r w:rsidR="00616FE2" w:rsidRPr="001D2530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เซนติเมตร </w:t>
      </w:r>
    </w:p>
    <w:p w14:paraId="29FACD72" w14:textId="77777777" w:rsidR="00140CE5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5574927F" w14:textId="21831ABF" w:rsidR="008549FB" w:rsidRPr="001D2530" w:rsidRDefault="00226EBF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pacing w:val="-2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214B4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16FE2" w:rsidRPr="00C747E6">
        <w:rPr>
          <w:rFonts w:ascii="TH SarabunPSK" w:hAnsi="TH SarabunPSK" w:cs="TH SarabunPSK"/>
          <w:noProof/>
          <w:sz w:val="32"/>
          <w:szCs w:val="32"/>
        </w:rPr>
        <w:t>(ข)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สาขาวิชา</w:t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>วิทยาศาสตร์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สีเขียวตองอ่อนมีขลิบสีแสด กว้าง</w:t>
      </w:r>
      <w:r w:rsidR="008549FB" w:rsidRPr="001D2530">
        <w:rPr>
          <w:rFonts w:ascii="TH SarabunPSK" w:hAnsi="TH SarabunPSK" w:cs="TH SarabunPSK"/>
          <w:noProof/>
          <w:spacing w:val="-22"/>
          <w:sz w:val="32"/>
          <w:szCs w:val="32"/>
          <w:cs/>
        </w:rPr>
        <w:t xml:space="preserve"> </w:t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๑</w:t>
      </w:r>
      <w:r w:rsidR="008549FB" w:rsidRPr="001D2530">
        <w:rPr>
          <w:rFonts w:ascii="TH SarabunPSK" w:hAnsi="TH SarabunPSK" w:cs="TH SarabunPSK"/>
          <w:noProof/>
          <w:spacing w:val="-22"/>
          <w:sz w:val="32"/>
          <w:szCs w:val="32"/>
          <w:cs/>
        </w:rPr>
        <w:t xml:space="preserve"> </w:t>
      </w:r>
      <w:r w:rsidR="008549FB" w:rsidRPr="001D2530">
        <w:rPr>
          <w:rFonts w:ascii="TH SarabunPSK" w:hAnsi="TH SarabunPSK" w:cs="TH SarabunPSK" w:hint="cs"/>
          <w:noProof/>
          <w:spacing w:val="-22"/>
          <w:sz w:val="32"/>
          <w:szCs w:val="32"/>
          <w:cs/>
        </w:rPr>
        <w:t>เซนติเมตร</w:t>
      </w:r>
    </w:p>
    <w:p w14:paraId="54D7ADFC" w14:textId="204DDC8B" w:rsidR="00140CE5" w:rsidRDefault="001D2530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A404B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A404B4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549FB" w:rsidRPr="008549FB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5A9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8549FB" w:rsidRPr="008549FB">
        <w:rPr>
          <w:rFonts w:ascii="TH SarabunPSK" w:hAnsi="TH SarabunPSK" w:cs="TH SarabunPSK" w:hint="cs"/>
          <w:noProof/>
          <w:sz w:val="32"/>
          <w:szCs w:val="32"/>
          <w:cs/>
        </w:rPr>
        <w:t>ตลอดแนวยาวทั้งสองข้าง</w:t>
      </w:r>
    </w:p>
    <w:p w14:paraId="00000055" w14:textId="66128594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(๒๓) วิทยาลัยโลกคดีศึกษา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สีเหลืองมีขลิบสีเทา กว้าง 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เซนติเมตร </w:t>
      </w:r>
    </w:p>
    <w:p w14:paraId="125224A1" w14:textId="77777777" w:rsidR="00140CE5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00000056" w14:textId="6F9B6ABC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(๒๔) วิทยาลัยสหวิทยาการ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สีเทาเงินมีขลิบสีแดงเลือดหมู </w:t>
      </w:r>
    </w:p>
    <w:p w14:paraId="17D6EC12" w14:textId="77777777" w:rsidR="00140CE5" w:rsidRPr="001D2530" w:rsidRDefault="00616FE2" w:rsidP="001214B4">
      <w:pPr>
        <w:spacing w:line="240" w:lineRule="auto"/>
        <w:ind w:left="3186" w:firstLine="1134"/>
        <w:jc w:val="thaiDistribute"/>
        <w:rPr>
          <w:rFonts w:ascii="TH SarabunPSK" w:hAnsi="TH SarabunPSK" w:cs="TH SarabunPSK"/>
          <w:noProof/>
          <w:spacing w:val="-12"/>
          <w:sz w:val="32"/>
          <w:szCs w:val="32"/>
        </w:rPr>
      </w:pP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กว้าง </w:t>
      </w:r>
      <w:r w:rsidR="00140CE5" w:rsidRPr="001D2530">
        <w:rPr>
          <w:rFonts w:ascii="TH SarabunPSK" w:hAnsi="TH SarabunPSK" w:cs="TH SarabunPSK" w:hint="cs"/>
          <w:noProof/>
          <w:spacing w:val="-12"/>
          <w:sz w:val="32"/>
          <w:szCs w:val="32"/>
          <w:cs/>
        </w:rPr>
        <w:t>๑</w:t>
      </w:r>
      <w:r w:rsidRPr="001D2530">
        <w:rPr>
          <w:rFonts w:ascii="TH SarabunPSK" w:hAnsi="TH SarabunPSK" w:cs="TH SarabunPSK"/>
          <w:noProof/>
          <w:spacing w:val="-12"/>
          <w:sz w:val="32"/>
          <w:szCs w:val="32"/>
        </w:rPr>
        <w:t xml:space="preserve"> เซนติเมตร ตลอดแนวยาวทั้งสองข้าง</w:t>
      </w:r>
    </w:p>
    <w:p w14:paraId="48584C24" w14:textId="77777777" w:rsidR="00C15A91" w:rsidRDefault="00C15A91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5571B231" w14:textId="77777777" w:rsidR="00C15A91" w:rsidRDefault="00C15A91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DCFDEFA" w14:textId="086CA71E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(๒๕) สถาบันเทคโนโลยี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สีม่วงอ่อนมีริมสีแดง กว้าง ๓ เซนติเมตร </w:t>
      </w:r>
    </w:p>
    <w:p w14:paraId="4DE66D72" w14:textId="59AE0C88" w:rsidR="00140CE5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นานาชาติสิรินธร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42271575" w14:textId="0523B4EC" w:rsidR="006B5861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(๒๖) สถาบันภาษา </w:t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="00140CE5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>สีน</w:t>
      </w:r>
      <w:r w:rsidR="00140CE5">
        <w:rPr>
          <w:rFonts w:ascii="TH SarabunPSK" w:hAnsi="TH SarabunPSK" w:cs="TH SarabunPSK" w:hint="cs"/>
          <w:noProof/>
          <w:sz w:val="32"/>
          <w:szCs w:val="32"/>
          <w:cs/>
        </w:rPr>
        <w:t>้ำ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ตาลทอง </w:t>
      </w:r>
    </w:p>
    <w:p w14:paraId="0000005A" w14:textId="45E06A58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(๒๗) วิทยาลัยพัฒนศาสตร์ </w:t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สีเขียวรวงข้าวอ่อน </w:t>
      </w:r>
    </w:p>
    <w:p w14:paraId="3CD68D80" w14:textId="2ED193E7" w:rsidR="006B5861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ป</w:t>
      </w:r>
      <w:r w:rsidR="00C15A91">
        <w:rPr>
          <w:rFonts w:ascii="TH SarabunPSK" w:hAnsi="TH SarabunPSK" w:cs="TH SarabunPSK" w:hint="cs"/>
          <w:noProof/>
          <w:sz w:val="32"/>
          <w:szCs w:val="32"/>
          <w:cs/>
        </w:rPr>
        <w:t>๋ว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ย อึ้งภากรณ์ </w:t>
      </w:r>
    </w:p>
    <w:p w14:paraId="0000005B" w14:textId="2D4B6B00" w:rsidR="00A90C00" w:rsidRPr="001D2530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pacing w:val="-14"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(๒๘) สาขาวิชาที่เป็นสหวิทยาการ </w:t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1D2530">
        <w:rPr>
          <w:rFonts w:ascii="TH SarabunPSK" w:hAnsi="TH SarabunPSK" w:cs="TH SarabunPSK"/>
          <w:noProof/>
          <w:spacing w:val="-14"/>
          <w:sz w:val="32"/>
          <w:szCs w:val="32"/>
        </w:rPr>
        <w:t xml:space="preserve">สีเหลืองและสีแดงอย่างละครึ่ง โดยให้สีเหลือง </w:t>
      </w:r>
    </w:p>
    <w:p w14:paraId="728212F4" w14:textId="59029389" w:rsidR="006B5861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และมีการจัดการร่วมกันของ </w:t>
      </w:r>
      <w:r w:rsidR="006B5861">
        <w:rPr>
          <w:rFonts w:ascii="TH SarabunPSK" w:hAnsi="TH SarabunPSK" w:cs="TH SarabunPSK"/>
          <w:noProof/>
          <w:sz w:val="32"/>
          <w:szCs w:val="32"/>
        </w:rPr>
        <w:tab/>
      </w:r>
      <w:r w:rsidR="001D253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อยู่ด้านใน สีแดงอยู่ด้านนอก </w:t>
      </w:r>
    </w:p>
    <w:p w14:paraId="51A37FBE" w14:textId="40520EA6" w:rsidR="001D2530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ส่วนงานมากกว่า ๑ ส่วนงาน </w:t>
      </w:r>
    </w:p>
    <w:p w14:paraId="23443B2C" w14:textId="62490379" w:rsidR="006B5861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="006B5861" w:rsidRPr="006B586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๖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เข็มวิทยฐานะของมหาวิทยาลัยมีลักษณะเป็นรูปอาร์ม พื้นกึ่งซ้ายลงยาสีเหลือง กึ่งขวา ลงยาสีแดง รองรับตราธรรมจักรทําด้วยโลหะสีทองขอบลงยาสีแดง ตอนล่างมีอักษรย่อ ม.ธ. ลงยาสีน</w:t>
      </w:r>
      <w:r w:rsidR="006B5861">
        <w:rPr>
          <w:rFonts w:ascii="TH SarabunPSK" w:hAnsi="TH SarabunPSK" w:cs="TH SarabunPSK" w:hint="cs"/>
          <w:noProof/>
          <w:sz w:val="32"/>
          <w:szCs w:val="32"/>
          <w:cs/>
        </w:rPr>
        <w:t>้ำ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เงิน มีพานรัฐธรรมนูญสีทองอยู่กลาง </w:t>
      </w:r>
    </w:p>
    <w:p w14:paraId="684F19E4" w14:textId="3DA13DA2" w:rsidR="006B5861" w:rsidRDefault="00616FE2" w:rsidP="001D2530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>หมวด ๒</w:t>
      </w:r>
    </w:p>
    <w:p w14:paraId="79F09DEF" w14:textId="574D8D66" w:rsidR="006B5861" w:rsidRPr="00C747E6" w:rsidRDefault="00616FE2" w:rsidP="001D2530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โอกาสและเงื่อนไขการใช้ครุยวิทยฐานะและเข็มวิทยฐานะ</w:t>
      </w:r>
    </w:p>
    <w:p w14:paraId="0000005F" w14:textId="2EFC1F03" w:rsidR="00A90C00" w:rsidRPr="00C747E6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B5861">
        <w:rPr>
          <w:rFonts w:ascii="TH SarabunPSK" w:hAnsi="TH SarabunPSK" w:cs="TH SarabunPSK"/>
          <w:b/>
          <w:bCs/>
          <w:noProof/>
          <w:sz w:val="32"/>
          <w:szCs w:val="32"/>
        </w:rPr>
        <w:t>ข้อ ๗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ผู้ที่ได้รับอนุมัติการให้ปริญญา หรือประกาศนียบัตรบัณฑิตจากสภามหาวิทยาลัย </w:t>
      </w:r>
      <w:r w:rsidR="00520B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มีสิทธิที่จะใช้ครุยวิทยฐานะและเข็มวิทยฐานะในโอกาสและเงื่อนไขที่กําหนดในข้อบังคับดังต่อไปนี้ </w:t>
      </w:r>
    </w:p>
    <w:p w14:paraId="60837AA4" w14:textId="24EF18E4" w:rsidR="003E6FBE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(๑) สวมครุยวิทยฐานะทับเครื่องแบบนักศึกษา เครื่องแบบข้าราชการหรือพนักงานของรัฐ หรือเครื่องแบบหรือเครื่องแต่งกายที่สุภาพอื่นที่มหาวิทยาลัยกําหนดในงานรับพระราชทานปริญญาบัตร </w:t>
      </w:r>
    </w:p>
    <w:p w14:paraId="4B4D8A7D" w14:textId="77777777" w:rsidR="001214B4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(๒) สวมครุยวิทยฐานะทับเครื่องแบบข้าราชการหรือพนักงานของรัฐ หรือเครื่องแบบ หรือเครื่องแต่งกายที่สุภาพ ถูกต้องตามกาลเทศะ และเหมาะสมในงานพระราชพิธี งานรัฐพิธี </w:t>
      </w:r>
      <w:r w:rsidR="00226EB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หรืองานพิธีการอื่น ที่มีประกาศ หนังสือ หรือคําสั่งกําหนดให้สวมครุยวิทยฐานะ </w:t>
      </w:r>
    </w:p>
    <w:p w14:paraId="00000062" w14:textId="78C6CCFA" w:rsidR="00A90C00" w:rsidRDefault="00616FE2" w:rsidP="001214B4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(๓) ประดับเข็มวิทยฐานะบนอกเสื้อข้างซ้ายของเครื่องแบบหรือเครื่องแต่งกายที่สุภาพ ได้ในโอกาสอันสมควร </w:t>
      </w:r>
    </w:p>
    <w:p w14:paraId="6E7D2D9A" w14:textId="0CC08F66" w:rsidR="006B5861" w:rsidRDefault="006B5861" w:rsidP="00FB60EF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5249ED48" w14:textId="77777777" w:rsidR="006B5861" w:rsidRPr="00C747E6" w:rsidRDefault="006B5861" w:rsidP="00FB60EF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p w14:paraId="0000006C" w14:textId="27153527" w:rsidR="00A90C00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 w:rsidR="006B5861">
        <w:rPr>
          <w:rFonts w:ascii="TH SarabunPSK" w:hAnsi="TH SarabunPSK" w:cs="TH SarabunPSK" w:hint="cs"/>
          <w:noProof/>
          <w:sz w:val="32"/>
          <w:szCs w:val="32"/>
          <w:cs/>
        </w:rPr>
        <w:t>๒๑</w:t>
      </w:r>
      <w:r w:rsidRPr="00C747E6">
        <w:rPr>
          <w:rFonts w:ascii="TH SarabunPSK" w:hAnsi="TH SarabunPSK" w:cs="TH SarabunPSK"/>
          <w:noProof/>
          <w:sz w:val="32"/>
          <w:szCs w:val="32"/>
        </w:rPr>
        <w:t xml:space="preserve"> ตุลาคม พ.ศ. ๒๕๕๘</w:t>
      </w:r>
    </w:p>
    <w:p w14:paraId="73A4D149" w14:textId="14FDDF99" w:rsidR="006B5861" w:rsidRDefault="006B5861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6A77B0A5" w14:textId="77777777" w:rsidR="006B5861" w:rsidRPr="00C747E6" w:rsidRDefault="006B5861" w:rsidP="00FB60E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6D" w14:textId="0C098633" w:rsidR="00A90C00" w:rsidRPr="00C747E6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6E" w14:textId="646DFCC9" w:rsidR="00A90C00" w:rsidRPr="00C747E6" w:rsidRDefault="00616FE2" w:rsidP="00520BD3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747E6">
        <w:rPr>
          <w:rFonts w:ascii="TH SarabunPSK" w:hAnsi="TH SarabunPSK" w:cs="TH SarabunPSK"/>
          <w:noProof/>
          <w:sz w:val="32"/>
          <w:szCs w:val="32"/>
        </w:rPr>
        <w:t>นายกสภามหาวิทยาลัยธรรมศาสตร์</w:t>
      </w:r>
    </w:p>
    <w:sectPr w:rsidR="00A90C00" w:rsidRPr="00C747E6" w:rsidSect="00F950EA">
      <w:headerReference w:type="default" r:id="rId8"/>
      <w:footnotePr>
        <w:numFmt w:val="thaiNumbers"/>
      </w:footnotePr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5664" w14:textId="77777777" w:rsidR="00616FE2" w:rsidRDefault="00616FE2" w:rsidP="008549FB">
      <w:pPr>
        <w:spacing w:line="240" w:lineRule="auto"/>
      </w:pPr>
      <w:r>
        <w:separator/>
      </w:r>
    </w:p>
  </w:endnote>
  <w:endnote w:type="continuationSeparator" w:id="0">
    <w:p w14:paraId="75126F53" w14:textId="77777777" w:rsidR="00616FE2" w:rsidRDefault="00616FE2" w:rsidP="008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4375" w14:textId="77777777" w:rsidR="00616FE2" w:rsidRDefault="00616FE2" w:rsidP="008549FB">
      <w:pPr>
        <w:spacing w:line="240" w:lineRule="auto"/>
      </w:pPr>
      <w:r>
        <w:separator/>
      </w:r>
    </w:p>
  </w:footnote>
  <w:footnote w:type="continuationSeparator" w:id="0">
    <w:p w14:paraId="7475E9DA" w14:textId="77777777" w:rsidR="00616FE2" w:rsidRDefault="00616FE2" w:rsidP="008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46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01B9423" w14:textId="2FFCBA51" w:rsidR="00D867DD" w:rsidRPr="005D02C9" w:rsidRDefault="00D867DD" w:rsidP="005D02C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867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67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867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867D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867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00"/>
    <w:rsid w:val="001214B4"/>
    <w:rsid w:val="00140CE5"/>
    <w:rsid w:val="001D2530"/>
    <w:rsid w:val="00226EBF"/>
    <w:rsid w:val="003E6FBE"/>
    <w:rsid w:val="00413AC4"/>
    <w:rsid w:val="00427163"/>
    <w:rsid w:val="00520BD3"/>
    <w:rsid w:val="005211F7"/>
    <w:rsid w:val="00543FF6"/>
    <w:rsid w:val="005D02C9"/>
    <w:rsid w:val="005E6DC1"/>
    <w:rsid w:val="00616FE2"/>
    <w:rsid w:val="00672FF5"/>
    <w:rsid w:val="006B5861"/>
    <w:rsid w:val="007257A2"/>
    <w:rsid w:val="008549FB"/>
    <w:rsid w:val="0095675A"/>
    <w:rsid w:val="009A731E"/>
    <w:rsid w:val="009C5B02"/>
    <w:rsid w:val="009C726D"/>
    <w:rsid w:val="00A404B4"/>
    <w:rsid w:val="00A90C00"/>
    <w:rsid w:val="00AD33C2"/>
    <w:rsid w:val="00C15A91"/>
    <w:rsid w:val="00C747E6"/>
    <w:rsid w:val="00D64184"/>
    <w:rsid w:val="00D867DD"/>
    <w:rsid w:val="00D94888"/>
    <w:rsid w:val="00EA69B0"/>
    <w:rsid w:val="00F904FE"/>
    <w:rsid w:val="00F950EA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2F33C"/>
  <w15:docId w15:val="{B594D18D-40D5-420D-B854-7C9BDB4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9FB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9FB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549FB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67D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867DD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867D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867DD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4853-39DC-4399-A274-D0E4A52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Peeratikarn Meesuwan</cp:lastModifiedBy>
  <cp:revision>6</cp:revision>
  <cp:lastPrinted>2021-07-16T09:51:00Z</cp:lastPrinted>
  <dcterms:created xsi:type="dcterms:W3CDTF">2021-08-31T09:07:00Z</dcterms:created>
  <dcterms:modified xsi:type="dcterms:W3CDTF">2022-10-03T08:00:00Z</dcterms:modified>
</cp:coreProperties>
</file>