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9D0D" w14:textId="77777777" w:rsidR="003E0CFA" w:rsidRDefault="003E0CFA" w:rsidP="003E0C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2103780" wp14:editId="332DEB70">
            <wp:extent cx="964800" cy="1080000"/>
            <wp:effectExtent l="0" t="0" r="6985" b="6350"/>
            <wp:docPr id="1" name="รูปภาพ 1" descr="http://www.osmnortheast-n2.moi.go.th/web2020/wp-content/uploads/2020/05/krut-3-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mnortheast-n2.moi.go.th/web2020/wp-content/uploads/2020/05/krut-3-c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AFB54" w14:textId="77777777" w:rsidR="003E0CFA" w:rsidRDefault="003E0CFA" w:rsidP="00AC5272">
      <w:pPr>
        <w:tabs>
          <w:tab w:val="left" w:pos="3261"/>
          <w:tab w:val="left" w:pos="4678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ข้อบังคับมหาวิทยาลัยธรรมศาสตร์ </w:t>
      </w:r>
    </w:p>
    <w:p w14:paraId="2DF885E1" w14:textId="5627E943" w:rsidR="003E0CFA" w:rsidRDefault="003E0CFA" w:rsidP="003E0C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0A1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หลักเกณฑ์และวิธีการประเมินผลการปฏิบัติงานของผู้บริหาร พ.ศ.๒๕๖๑ </w:t>
      </w:r>
    </w:p>
    <w:p w14:paraId="4D04C5E7" w14:textId="77777777" w:rsidR="00AC5272" w:rsidRDefault="003E0CFA" w:rsidP="00AC5272">
      <w:pPr>
        <w:tabs>
          <w:tab w:val="left" w:pos="326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AC5272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AC5272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AC52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444FB65" w14:textId="77777777" w:rsidR="00AC5272" w:rsidRDefault="00AC5272" w:rsidP="000B5D49">
      <w:pPr>
        <w:tabs>
          <w:tab w:val="left" w:pos="1134"/>
          <w:tab w:val="left" w:pos="3261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0CFA">
        <w:rPr>
          <w:rFonts w:ascii="TH SarabunPSK" w:hAnsi="TH SarabunPSK" w:cs="TH SarabunPSK" w:hint="cs"/>
          <w:sz w:val="32"/>
          <w:szCs w:val="32"/>
          <w:cs/>
        </w:rPr>
        <w:t>โดยที่เป็นการสมควรปรับปรุงหลักเกณฑ์และวิธีการประเมินผลการปฏิบัติงานของผู้บริหาร</w:t>
      </w:r>
    </w:p>
    <w:p w14:paraId="618C3F1B" w14:textId="3D1E199C" w:rsidR="00AC5272" w:rsidRDefault="00AC5272" w:rsidP="000B5D49">
      <w:pPr>
        <w:tabs>
          <w:tab w:val="left" w:pos="1134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0CFA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</w:t>
      </w:r>
      <w:r w:rsidR="00B95111">
        <w:rPr>
          <w:rFonts w:ascii="TH SarabunPSK" w:hAnsi="TH SarabunPSK" w:cs="TH SarabunPSK" w:hint="cs"/>
          <w:sz w:val="32"/>
          <w:szCs w:val="32"/>
          <w:cs/>
        </w:rPr>
        <w:t>มาตรา ๒๓ (๒) และมาตรา ๕๗ แห่งพระราชบัญญัติมหาวิทยาลัยธรรมศาสตร์ พ.</w:t>
      </w:r>
      <w:r>
        <w:rPr>
          <w:rFonts w:ascii="TH SarabunPSK" w:hAnsi="TH SarabunPSK" w:cs="TH SarabunPSK" w:hint="cs"/>
          <w:sz w:val="32"/>
          <w:szCs w:val="32"/>
          <w:cs/>
        </w:rPr>
        <w:t>ศ. ๒๕๕๘ และโดยมติสภามหาวิทยาลัย</w:t>
      </w:r>
      <w:r w:rsidR="000079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111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</w:t>
      </w:r>
      <w:r w:rsidR="00B951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5111">
        <w:rPr>
          <w:rFonts w:ascii="TH SarabunPSK" w:hAnsi="TH SarabunPSK" w:cs="TH SarabunPSK" w:hint="cs"/>
          <w:sz w:val="32"/>
          <w:szCs w:val="32"/>
          <w:cs/>
        </w:rPr>
        <w:t xml:space="preserve">๗/๒๕๖๑ </w:t>
      </w:r>
      <w:r w:rsidR="00676B4D">
        <w:rPr>
          <w:rFonts w:ascii="TH SarabunPSK" w:hAnsi="TH SarabunPSK" w:cs="TH SarabunPSK"/>
          <w:sz w:val="32"/>
          <w:szCs w:val="32"/>
          <w:cs/>
        </w:rPr>
        <w:br/>
      </w:r>
      <w:r w:rsidR="00B95111">
        <w:rPr>
          <w:rFonts w:ascii="TH SarabunPSK" w:hAnsi="TH SarabunPSK" w:cs="TH SarabunPSK" w:hint="cs"/>
          <w:sz w:val="32"/>
          <w:szCs w:val="32"/>
          <w:cs/>
        </w:rPr>
        <w:t>เมื่อวันที่ ๒๓ กรกฎาคม ๒๕๖๑ จึงเห็นชอบให้ออกข้อบังคับไว้ ดังนี้</w:t>
      </w:r>
    </w:p>
    <w:p w14:paraId="7A177E87" w14:textId="77777777" w:rsidR="00AC5272" w:rsidRDefault="00AC5272" w:rsidP="000B5D49">
      <w:pPr>
        <w:tabs>
          <w:tab w:val="left" w:pos="1134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02AF">
        <w:rPr>
          <w:rFonts w:ascii="TH SarabunPSK" w:hAnsi="TH SarabunPSK" w:cs="TH SarabunPSK" w:hint="cs"/>
          <w:sz w:val="32"/>
          <w:szCs w:val="32"/>
          <w:cs/>
        </w:rPr>
        <w:t>ข้อ ๑ ให้ยกเลิก</w:t>
      </w:r>
    </w:p>
    <w:p w14:paraId="5B72196A" w14:textId="03773E21" w:rsidR="00AC5272" w:rsidRDefault="00AC5272" w:rsidP="000B5D49">
      <w:pPr>
        <w:tabs>
          <w:tab w:val="left" w:pos="1134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02AF"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ประกาศมหาวิทยาลัยธรรมศาสตร์ เรื่อง หลักเกณฑ์และวิธีการประเมินบุคคลผู้ดำรงตำแหน่งบริหาร ลงวันที่ ๒๐ เมษายน พ.ศ. ๒๕๕๓</w:t>
      </w:r>
    </w:p>
    <w:p w14:paraId="369BA5E5" w14:textId="77777777" w:rsidR="00AC5272" w:rsidRDefault="00AC5272" w:rsidP="000B5D49">
      <w:pPr>
        <w:tabs>
          <w:tab w:val="left" w:pos="1134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02AF">
        <w:rPr>
          <w:rFonts w:ascii="TH SarabunPSK" w:hAnsi="TH SarabunPSK" w:cs="TH SarabunPSK" w:hint="cs"/>
          <w:sz w:val="32"/>
          <w:szCs w:val="32"/>
          <w:cs/>
        </w:rPr>
        <w:t>ข้อ ๒ ในข้อบังคับนี้</w:t>
      </w:r>
    </w:p>
    <w:p w14:paraId="67F66043" w14:textId="77777777" w:rsidR="00AC5272" w:rsidRDefault="00AC5272" w:rsidP="000B5D49">
      <w:pPr>
        <w:tabs>
          <w:tab w:val="left" w:pos="1134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02AF">
        <w:rPr>
          <w:rFonts w:ascii="TH SarabunPSK" w:hAnsi="TH SarabunPSK" w:cs="TH SarabunPSK"/>
          <w:sz w:val="32"/>
          <w:szCs w:val="32"/>
          <w:cs/>
        </w:rPr>
        <w:t>“</w:t>
      </w:r>
      <w:r w:rsidR="007802AF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7802AF">
        <w:rPr>
          <w:rFonts w:ascii="TH SarabunPSK" w:hAnsi="TH SarabunPSK" w:cs="TH SarabunPSK"/>
          <w:sz w:val="32"/>
          <w:szCs w:val="32"/>
          <w:cs/>
        </w:rPr>
        <w:t>”</w:t>
      </w:r>
      <w:r w:rsidR="007802AF"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คณะกรรมการประเมินผลการปฏิบัติงานของผู้บริหาร</w:t>
      </w:r>
    </w:p>
    <w:p w14:paraId="3F1A1738" w14:textId="109731C3" w:rsidR="00AC5272" w:rsidRDefault="00AC5272" w:rsidP="000B5D49">
      <w:pPr>
        <w:tabs>
          <w:tab w:val="left" w:pos="1134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02AF">
        <w:rPr>
          <w:rFonts w:ascii="TH SarabunPSK" w:hAnsi="TH SarabunPSK" w:cs="TH SarabunPSK"/>
          <w:sz w:val="32"/>
          <w:szCs w:val="32"/>
          <w:cs/>
        </w:rPr>
        <w:t>“</w:t>
      </w:r>
      <w:r w:rsidR="007802AF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7802AF">
        <w:rPr>
          <w:rFonts w:ascii="TH SarabunPSK" w:hAnsi="TH SarabunPSK" w:cs="TH SarabunPSK"/>
          <w:sz w:val="32"/>
          <w:szCs w:val="32"/>
          <w:cs/>
        </w:rPr>
        <w:t>”</w:t>
      </w:r>
      <w:r w:rsidR="007802AF"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อธิการบดี หรือคณบดี </w:t>
      </w:r>
      <w:bookmarkStart w:id="0" w:name="_Hlk75442064"/>
      <w:r w:rsidR="007802AF">
        <w:rPr>
          <w:rFonts w:ascii="TH SarabunPSK" w:hAnsi="TH SarabunPSK" w:cs="TH SarabunPSK" w:hint="cs"/>
          <w:sz w:val="32"/>
          <w:szCs w:val="32"/>
          <w:cs/>
        </w:rPr>
        <w:t>หรือผู้อำนวยการสถาบัน หรือผู้อำนวยการสำนัก หรือผู้อำนวยการศูนย์ หรือหัวหน้าหน่วยงานที่เรียกชื่ออย่างอื่นที่มีฐานะเทียบเท่าคณะ</w:t>
      </w:r>
      <w:bookmarkEnd w:id="0"/>
    </w:p>
    <w:p w14:paraId="63A14379" w14:textId="77777777" w:rsidR="00AC5272" w:rsidRDefault="00AC5272" w:rsidP="000B5D49">
      <w:pPr>
        <w:tabs>
          <w:tab w:val="left" w:pos="1134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02AF">
        <w:rPr>
          <w:rFonts w:ascii="TH SarabunPSK" w:hAnsi="TH SarabunPSK" w:cs="TH SarabunPSK" w:hint="cs"/>
          <w:sz w:val="32"/>
          <w:szCs w:val="32"/>
          <w:cs/>
        </w:rPr>
        <w:t>ข้อ ๓ ให้สภามหาวิทยาลัยประเมินผลการปฏิบัติงานของผู้บริหารตามกำหนดเวลา ดังนี้</w:t>
      </w:r>
    </w:p>
    <w:p w14:paraId="16EED5EF" w14:textId="77777777" w:rsidR="00AC5272" w:rsidRDefault="00AC5272" w:rsidP="000B5D49">
      <w:pPr>
        <w:tabs>
          <w:tab w:val="left" w:pos="1134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02AF"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2AF">
        <w:rPr>
          <w:rFonts w:ascii="TH SarabunPSK" w:hAnsi="TH SarabunPSK" w:cs="TH SarabunPSK" w:hint="cs"/>
          <w:sz w:val="32"/>
          <w:szCs w:val="32"/>
          <w:cs/>
        </w:rPr>
        <w:t>อธิการบดี เมื่อดำรงตำแหน่งครบทุกหนึ่งปีครึ่ง</w:t>
      </w:r>
    </w:p>
    <w:p w14:paraId="3573BEEC" w14:textId="6780471F" w:rsidR="00AC5272" w:rsidRDefault="00AC5272" w:rsidP="000B5D49">
      <w:pPr>
        <w:tabs>
          <w:tab w:val="left" w:pos="1134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02AF"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2AF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5C3DDD">
        <w:rPr>
          <w:rFonts w:ascii="TH SarabunPSK" w:hAnsi="TH SarabunPSK" w:cs="TH SarabunPSK" w:hint="cs"/>
          <w:sz w:val="32"/>
          <w:szCs w:val="32"/>
          <w:cs/>
        </w:rPr>
        <w:t xml:space="preserve"> หรือผู้อำนวยการสถาบัน หรือผู้อำน</w:t>
      </w:r>
      <w:r w:rsidR="004057C4">
        <w:rPr>
          <w:rFonts w:ascii="TH SarabunPSK" w:hAnsi="TH SarabunPSK" w:cs="TH SarabunPSK" w:hint="cs"/>
          <w:sz w:val="32"/>
          <w:szCs w:val="32"/>
          <w:cs/>
        </w:rPr>
        <w:t>วยการสำนัก หรือผู้อำนวยการศูนย์</w:t>
      </w:r>
      <w:r w:rsidR="000B5D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3DDD">
        <w:rPr>
          <w:rFonts w:ascii="TH SarabunPSK" w:hAnsi="TH SarabunPSK" w:cs="TH SarabunPSK" w:hint="cs"/>
          <w:sz w:val="32"/>
          <w:szCs w:val="32"/>
          <w:cs/>
        </w:rPr>
        <w:t>หรือหัวหน้าหน่วยงานที่เรียกชื่ออย่างอื่นที่มีฐานะเทียบเท่าคณะ เมื่อดำรงตำแหน่งครบหนึ่งปีครึ่ง</w:t>
      </w:r>
    </w:p>
    <w:p w14:paraId="4C890F96" w14:textId="77777777" w:rsidR="00AC5272" w:rsidRDefault="00AC5272" w:rsidP="000B5D49">
      <w:pPr>
        <w:tabs>
          <w:tab w:val="left" w:pos="1134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3DDD">
        <w:rPr>
          <w:rFonts w:ascii="TH SarabunPSK" w:hAnsi="TH SarabunPSK" w:cs="TH SarabunPSK" w:hint="cs"/>
          <w:sz w:val="32"/>
          <w:szCs w:val="32"/>
          <w:cs/>
        </w:rPr>
        <w:t>ข้อ ๔ ให้ผู้บริหารจัดทำเป้าหมายและแผนการปฏิบัติงานเสนอให้สภามหาวิทยาลัยพิจารณาหลังจากสภามหาวิทยาลัยมีมติให้ดำรงตำแหน่งผู้บริหารในหน่วยงานนั้นภายในเวลาเก้าสิบวัน โดยเป้าหมาย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C3DDD">
        <w:rPr>
          <w:rFonts w:ascii="TH SarabunPSK" w:hAnsi="TH SarabunPSK" w:cs="TH SarabunPSK" w:hint="cs"/>
          <w:sz w:val="32"/>
          <w:szCs w:val="32"/>
          <w:cs/>
        </w:rPr>
        <w:t>และแผนการปฏิบัติงานนั้น จะต้องสอดคล้องกับเป้าหมายและแผนของมหาวิทยาลัย โดยต้องประกอบด้วยเป้าหมาย ๕ ด้าน ดังต่อไปนี้</w:t>
      </w:r>
    </w:p>
    <w:p w14:paraId="6312D8E2" w14:textId="77777777" w:rsidR="00AC5272" w:rsidRDefault="00AC5272" w:rsidP="000B5D49">
      <w:pPr>
        <w:tabs>
          <w:tab w:val="left" w:pos="1134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3DDD">
        <w:rPr>
          <w:rFonts w:ascii="TH SarabunPSK" w:hAnsi="TH SarabunPSK" w:cs="TH SarabunPSK" w:hint="cs"/>
          <w:sz w:val="32"/>
          <w:szCs w:val="32"/>
          <w:cs/>
        </w:rPr>
        <w:t>(๑) ด้านการสร้างบัณฑิตที่สอดคล้องกับเป้าหมายของมหาวิทยาลัย</w:t>
      </w:r>
    </w:p>
    <w:p w14:paraId="30949B4C" w14:textId="77777777" w:rsidR="00AC5272" w:rsidRDefault="00AC5272" w:rsidP="000B5D49">
      <w:pPr>
        <w:tabs>
          <w:tab w:val="left" w:pos="1134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3DDD">
        <w:rPr>
          <w:rFonts w:ascii="TH SarabunPSK" w:hAnsi="TH SarabunPSK" w:cs="TH SarabunPSK" w:hint="cs"/>
          <w:sz w:val="32"/>
          <w:szCs w:val="32"/>
          <w:cs/>
        </w:rPr>
        <w:t>(๒) ด้านการเป็นมหาวิทยาลัยเพื่อประชาชน</w:t>
      </w:r>
    </w:p>
    <w:p w14:paraId="24FB4891" w14:textId="77777777" w:rsidR="00AC5272" w:rsidRDefault="00AC5272" w:rsidP="000B5D49">
      <w:pPr>
        <w:tabs>
          <w:tab w:val="left" w:pos="1134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3DDD">
        <w:rPr>
          <w:rFonts w:ascii="TH SarabunPSK" w:hAnsi="TH SarabunPSK" w:cs="TH SarabunPSK" w:hint="cs"/>
          <w:sz w:val="32"/>
          <w:szCs w:val="32"/>
          <w:cs/>
        </w:rPr>
        <w:t>(๓) ด้านการเป็นมหาวิทยาลัยวิจัย</w:t>
      </w:r>
    </w:p>
    <w:p w14:paraId="5E686213" w14:textId="77777777" w:rsidR="00AC5272" w:rsidRDefault="00AC5272" w:rsidP="000B5D49">
      <w:pPr>
        <w:tabs>
          <w:tab w:val="left" w:pos="1134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3DDD">
        <w:rPr>
          <w:rFonts w:ascii="TH SarabunPSK" w:hAnsi="TH SarabunPSK" w:cs="TH SarabunPSK" w:hint="cs"/>
          <w:sz w:val="32"/>
          <w:szCs w:val="32"/>
          <w:cs/>
        </w:rPr>
        <w:t>(๔) ด้านการเป็นมหาวิทยาลัยนานาชาติ</w:t>
      </w:r>
    </w:p>
    <w:p w14:paraId="64CB0DED" w14:textId="77777777" w:rsidR="00AC5272" w:rsidRDefault="00AC5272" w:rsidP="000B5D49">
      <w:pPr>
        <w:tabs>
          <w:tab w:val="left" w:pos="1134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5C3DDD">
        <w:rPr>
          <w:rFonts w:ascii="TH SarabunPSK" w:hAnsi="TH SarabunPSK" w:cs="TH SarabunPSK" w:hint="cs"/>
          <w:sz w:val="32"/>
          <w:szCs w:val="32"/>
          <w:cs/>
        </w:rPr>
        <w:t>(๕) ด้านการเป็นมหาวิทยาลัยยั่งยืน</w:t>
      </w:r>
    </w:p>
    <w:p w14:paraId="1AF9D9FC" w14:textId="0151391D" w:rsidR="00AC5272" w:rsidRPr="009757A8" w:rsidRDefault="00AC5272" w:rsidP="000B5D49">
      <w:pPr>
        <w:tabs>
          <w:tab w:val="left" w:pos="1134"/>
          <w:tab w:val="left" w:pos="326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3DDD">
        <w:rPr>
          <w:rFonts w:ascii="TH SarabunPSK" w:hAnsi="TH SarabunPSK" w:cs="TH SarabunPSK" w:hint="cs"/>
          <w:sz w:val="32"/>
          <w:szCs w:val="32"/>
          <w:cs/>
        </w:rPr>
        <w:t>ข้อ ๕ ก่อนครบกำหนดเวลาตามข้อ ๓ เป็นเวลาไม่น้อยกว่าสามสิบวัน ให้สภามหาวิทยาลัยแต่งตั้งคณะกรรมการ สำหรับผู้บริหารที่จะดำรงตำแหน่งบริหารครบกำหนดเวลาตามองค์ประกอบ ดังนี้</w:t>
      </w:r>
    </w:p>
    <w:p w14:paraId="471B978A" w14:textId="2020AFD7" w:rsidR="00AC5272" w:rsidRDefault="00AC5272" w:rsidP="000B5D49">
      <w:pPr>
        <w:tabs>
          <w:tab w:val="left" w:pos="1134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3DDD"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3DDD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14:paraId="70A4CCF3" w14:textId="506EED1A" w:rsidR="00AC5272" w:rsidRDefault="000B5D49" w:rsidP="000B5D49">
      <w:pPr>
        <w:tabs>
          <w:tab w:val="left" w:pos="1134"/>
          <w:tab w:val="left" w:pos="1843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C3DDD">
        <w:rPr>
          <w:rFonts w:ascii="TH SarabunPSK" w:hAnsi="TH SarabunPSK" w:cs="TH SarabunPSK" w:hint="cs"/>
          <w:sz w:val="32"/>
          <w:szCs w:val="32"/>
          <w:cs/>
        </w:rPr>
        <w:t>(ก)</w:t>
      </w:r>
      <w:r w:rsidR="00A222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3DDD">
        <w:rPr>
          <w:rFonts w:ascii="TH SarabunPSK" w:hAnsi="TH SarabunPSK" w:cs="TH SarabunPSK" w:hint="cs"/>
          <w:sz w:val="32"/>
          <w:szCs w:val="32"/>
          <w:cs/>
        </w:rPr>
        <w:t>กรรมการสภามหาวิทยาลัย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ผู้ทรงคุณวุฒิ หนึ่งคน</w:t>
      </w:r>
      <w:r w:rsidR="00AC5272">
        <w:rPr>
          <w:rFonts w:ascii="TH SarabunPSK" w:hAnsi="TH SarabunPSK" w:cs="TH SarabunPSK"/>
          <w:sz w:val="32"/>
          <w:szCs w:val="32"/>
          <w:cs/>
        </w:rPr>
        <w:tab/>
      </w:r>
      <w:r w:rsidR="00AC5272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0E501768" w14:textId="46F2420B" w:rsidR="00AC5272" w:rsidRDefault="00AC5272" w:rsidP="000B5D49">
      <w:pPr>
        <w:tabs>
          <w:tab w:val="left" w:pos="1134"/>
          <w:tab w:val="left" w:pos="1843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>(ข)</w:t>
      </w:r>
      <w:r w:rsidR="00A222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กรรมการสภามหาวิทยาลัยผู้ทรงคุณวุฒิ สองคน</w:t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7F08A671" w14:textId="7C8D515C" w:rsidR="00AC5272" w:rsidRDefault="000B5D49" w:rsidP="000B5D49">
      <w:pPr>
        <w:tabs>
          <w:tab w:val="left" w:pos="1134"/>
          <w:tab w:val="left" w:pos="1843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>(ค)</w:t>
      </w:r>
      <w:r w:rsidR="00A222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ประธานสภาอาจารย์ หรือผู้แทน</w:t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1E6A1C54" w14:textId="20F96BAF" w:rsidR="00AC5272" w:rsidRDefault="00AC5272" w:rsidP="000B5D49">
      <w:pPr>
        <w:tabs>
          <w:tab w:val="left" w:pos="1134"/>
          <w:tab w:val="left" w:pos="1843"/>
          <w:tab w:val="left" w:pos="3261"/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>(ง)</w:t>
      </w:r>
      <w:r w:rsidR="00A222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ประธานสภาพนักงานมหาวิทยาลัย หรือผู้แทน</w:t>
      </w:r>
      <w:r w:rsidR="000B5D4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1DF9174D" w14:textId="1EC6CCBC" w:rsidR="00AC5272" w:rsidRPr="00B14599" w:rsidRDefault="00AC5272" w:rsidP="000B5D49">
      <w:pPr>
        <w:tabs>
          <w:tab w:val="left" w:pos="1134"/>
          <w:tab w:val="left" w:pos="1843"/>
          <w:tab w:val="left" w:pos="3261"/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>(จ)</w:t>
      </w:r>
      <w:r w:rsidR="000079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เลขานุการสภามหาวิทยาลัย</w:t>
      </w:r>
      <w:r w:rsidR="000079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07971"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="00B1459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="000B5D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14599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14:paraId="64CDB316" w14:textId="34628F75" w:rsidR="00CF38AD" w:rsidRDefault="00AC5272" w:rsidP="000B5D49">
      <w:pPr>
        <w:tabs>
          <w:tab w:val="left" w:pos="1134"/>
          <w:tab w:val="left" w:pos="1843"/>
          <w:tab w:val="left" w:pos="2268"/>
          <w:tab w:val="left" w:pos="3261"/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B5D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>(ฉ)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ผู้อำนวยการสำนักงานสภามหาวิทยาลัย</w:t>
      </w:r>
      <w:r w:rsidR="00CF38AD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14:paraId="228D6D30" w14:textId="62F7B754" w:rsidR="00CF38AD" w:rsidRDefault="000B5D49" w:rsidP="000B5D49">
      <w:pPr>
        <w:tabs>
          <w:tab w:val="left" w:pos="1134"/>
          <w:tab w:val="left" w:pos="1843"/>
          <w:tab w:val="left" w:pos="2268"/>
          <w:tab w:val="left" w:pos="3261"/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>(ช)</w:t>
      </w:r>
      <w:r w:rsidR="00AC5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ผู้ปฏิบัติงานในสำนักงานสภามหาวิทยาลัย หนึ่งคน</w:t>
      </w:r>
      <w:r w:rsidR="00CF38A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14:paraId="1186E0AC" w14:textId="0B62E67B" w:rsidR="00CF38AD" w:rsidRDefault="00CF38AD" w:rsidP="000B5D49">
      <w:pPr>
        <w:tabs>
          <w:tab w:val="left" w:pos="1134"/>
          <w:tab w:val="left" w:pos="1843"/>
          <w:tab w:val="left" w:pos="2268"/>
          <w:tab w:val="left" w:pos="3261"/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(๒) คณบดี หรือผู้อำนวยการสถาบัน หรือผู้อำนวยการสำนัก หรือผู้อำนวยการศูนย์ หรือหัวหน้าหน่วยงานที่เรียกชื่ออย่างอื่นที่มีฐานะเทียบเท่าคณะ</w:t>
      </w:r>
    </w:p>
    <w:p w14:paraId="26BB52D9" w14:textId="3E4B979D" w:rsidR="00CF38AD" w:rsidRDefault="00CF38AD" w:rsidP="000B5D49">
      <w:pPr>
        <w:tabs>
          <w:tab w:val="left" w:pos="1134"/>
          <w:tab w:val="left" w:pos="1843"/>
          <w:tab w:val="left" w:pos="2268"/>
          <w:tab w:val="left" w:pos="3261"/>
          <w:tab w:val="left" w:pos="7655"/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 xml:space="preserve">(ก) </w:t>
      </w:r>
      <w:r w:rsidR="00AC5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กรรมการสภามหาวิทยาลัยผู้ทรงคุณวุฒิ หนึ่งคน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1E991678" w14:textId="60AF84B8" w:rsidR="00B14599" w:rsidRDefault="00CF38AD" w:rsidP="000B5D49">
      <w:pPr>
        <w:tabs>
          <w:tab w:val="left" w:pos="1134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>(ข)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4599">
        <w:rPr>
          <w:rFonts w:ascii="TH SarabunPSK" w:hAnsi="TH SarabunPSK" w:cs="TH SarabunPSK" w:hint="cs"/>
          <w:sz w:val="32"/>
          <w:szCs w:val="32"/>
          <w:cs/>
        </w:rPr>
        <w:t>คณบดี หรือผู้อำนวยการสถาบัน หรือผู้อำนวยการ</w:t>
      </w:r>
      <w:r w:rsidR="000B5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B14599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71FFB65C" w14:textId="3C1976E0" w:rsidR="00B14599" w:rsidRPr="00B14599" w:rsidRDefault="00B14599" w:rsidP="000B5D49">
      <w:pPr>
        <w:tabs>
          <w:tab w:val="left" w:pos="1134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สำนัก หรือผู้อำนวยการศูนย์ หรือหัวหน้าหน่วยงาน</w:t>
      </w:r>
      <w:r w:rsidRPr="00B14599">
        <w:rPr>
          <w:rFonts w:ascii="TH SarabunPSK" w:hAnsi="TH SarabunPSK" w:cs="TH SarabunPSK" w:hint="cs"/>
          <w:sz w:val="32"/>
          <w:szCs w:val="32"/>
          <w:cs/>
        </w:rPr>
        <w:t>อื่น</w:t>
      </w:r>
    </w:p>
    <w:p w14:paraId="7A03CD2C" w14:textId="37F23E20" w:rsidR="00B14599" w:rsidRDefault="000B5D49" w:rsidP="000B5D49">
      <w:pPr>
        <w:tabs>
          <w:tab w:val="left" w:pos="1134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599">
        <w:rPr>
          <w:rFonts w:ascii="TH SarabunPSK" w:hAnsi="TH SarabunPSK" w:cs="TH SarabunPSK" w:hint="cs"/>
          <w:sz w:val="32"/>
          <w:szCs w:val="32"/>
          <w:cs/>
        </w:rPr>
        <w:t>ที่เรียกชื่ออย่างอื่นที่มีฐานะเทียบเท่าคณะ ซึ่งมิใช่</w:t>
      </w:r>
    </w:p>
    <w:p w14:paraId="2E113D1A" w14:textId="5A5A9150" w:rsidR="00AC5272" w:rsidRDefault="00B14599" w:rsidP="000B5D49">
      <w:pPr>
        <w:tabs>
          <w:tab w:val="left" w:pos="1134"/>
          <w:tab w:val="left" w:pos="1843"/>
          <w:tab w:val="left" w:pos="2268"/>
          <w:tab w:val="left" w:pos="3261"/>
          <w:tab w:val="left" w:pos="7655"/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ผู้ถูกประเมินผลการปฏิบัติงาน หนึ่งคน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38AD">
        <w:rPr>
          <w:rFonts w:ascii="TH SarabunPSK" w:hAnsi="TH SarabunPSK" w:cs="TH SarabunPSK"/>
          <w:sz w:val="32"/>
          <w:szCs w:val="32"/>
          <w:cs/>
        </w:rPr>
        <w:tab/>
      </w:r>
      <w:r w:rsidR="00CF38AD">
        <w:rPr>
          <w:rFonts w:ascii="TH SarabunPSK" w:hAnsi="TH SarabunPSK" w:cs="TH SarabunPSK"/>
          <w:sz w:val="32"/>
          <w:szCs w:val="32"/>
          <w:cs/>
        </w:rPr>
        <w:tab/>
      </w:r>
    </w:p>
    <w:p w14:paraId="3A47A709" w14:textId="20CF8C16" w:rsidR="00AC5272" w:rsidRPr="000B5D49" w:rsidRDefault="00AC5272" w:rsidP="000B5D49">
      <w:pPr>
        <w:tabs>
          <w:tab w:val="left" w:pos="1134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 xml:space="preserve">(ค)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599">
        <w:rPr>
          <w:rFonts w:ascii="TH SarabunPSK" w:hAnsi="TH SarabunPSK" w:cs="TH SarabunPSK" w:hint="cs"/>
          <w:sz w:val="32"/>
          <w:szCs w:val="32"/>
          <w:cs/>
        </w:rPr>
        <w:t>ประธานสภาอาจารย์ หรือผู้แทน</w:t>
      </w:r>
      <w:r w:rsidR="00B14599">
        <w:rPr>
          <w:rFonts w:ascii="TH SarabunPSK" w:hAnsi="TH SarabunPSK" w:cs="TH SarabunPSK"/>
          <w:sz w:val="32"/>
          <w:szCs w:val="32"/>
        </w:rPr>
        <w:tab/>
      </w:r>
      <w:r w:rsidR="00B14599">
        <w:rPr>
          <w:rFonts w:ascii="TH SarabunPSK" w:hAnsi="TH SarabunPSK" w:cs="TH SarabunPSK"/>
          <w:sz w:val="32"/>
          <w:szCs w:val="32"/>
        </w:rPr>
        <w:tab/>
      </w:r>
      <w:r w:rsidR="000B5D49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B14599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459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2A013731" w14:textId="04A23581" w:rsidR="00CF38AD" w:rsidRDefault="00AC5272" w:rsidP="000B5D49">
      <w:pPr>
        <w:tabs>
          <w:tab w:val="left" w:pos="1134"/>
          <w:tab w:val="left" w:pos="1701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 xml:space="preserve">(ง) </w:t>
      </w:r>
      <w:r w:rsidR="00B14599">
        <w:rPr>
          <w:rFonts w:ascii="TH SarabunPSK" w:hAnsi="TH SarabunPSK" w:cs="TH SarabunPSK" w:hint="cs"/>
          <w:sz w:val="32"/>
          <w:szCs w:val="32"/>
          <w:cs/>
        </w:rPr>
        <w:t>ประธานสภาพนักงานมหาวิทยาลัย หรือผู้แทน</w:t>
      </w:r>
      <w:r w:rsidR="00B14599">
        <w:rPr>
          <w:rFonts w:ascii="TH SarabunPSK" w:hAnsi="TH SarabunPSK" w:cs="TH SarabunPSK"/>
          <w:sz w:val="32"/>
          <w:szCs w:val="32"/>
          <w:cs/>
        </w:rPr>
        <w:tab/>
      </w:r>
      <w:r w:rsidR="000B5D49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04DFF39D" w14:textId="5E619FE6" w:rsidR="00CF38AD" w:rsidRPr="00B14599" w:rsidRDefault="00CF38AD" w:rsidP="000B5D49">
      <w:pPr>
        <w:tabs>
          <w:tab w:val="left" w:pos="1134"/>
          <w:tab w:val="left" w:pos="1701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 xml:space="preserve">(จ) </w:t>
      </w:r>
      <w:r w:rsidR="00B14599">
        <w:rPr>
          <w:rFonts w:ascii="TH SarabunPSK" w:hAnsi="TH SarabunPSK" w:cs="TH SarabunPSK" w:hint="cs"/>
          <w:sz w:val="32"/>
          <w:szCs w:val="32"/>
          <w:cs/>
        </w:rPr>
        <w:t>เลขานุการสภามหาวิทยาลัย</w:t>
      </w:r>
      <w:r w:rsidR="00DF5F1D">
        <w:rPr>
          <w:rFonts w:ascii="TH SarabunPSK" w:hAnsi="TH SarabunPSK" w:cs="TH SarabunPSK" w:hint="cs"/>
          <w:sz w:val="32"/>
          <w:szCs w:val="32"/>
          <w:cs/>
        </w:rPr>
        <w:t xml:space="preserve"> หรือผู้แทน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145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B5D4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B14599" w:rsidRPr="00B14599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14:paraId="3EC20062" w14:textId="16DAC9B9" w:rsidR="00CF38AD" w:rsidRDefault="00CF38AD" w:rsidP="000B5D49">
      <w:pPr>
        <w:tabs>
          <w:tab w:val="left" w:pos="1134"/>
          <w:tab w:val="left" w:pos="1701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14599">
        <w:rPr>
          <w:rFonts w:ascii="TH SarabunPSK" w:hAnsi="TH SarabunPSK" w:cs="TH SarabunPSK" w:hint="cs"/>
          <w:sz w:val="32"/>
          <w:szCs w:val="32"/>
          <w:cs/>
        </w:rPr>
        <w:t>(ฉ</w:t>
      </w:r>
      <w:r w:rsidR="00DF5F1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ผู้อำนวยการสำนักงานสภามหาวิทยาลัย</w:t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0B5D49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14:paraId="1DDF3F7B" w14:textId="5246A7A6" w:rsidR="00CF38AD" w:rsidRDefault="00CF38AD" w:rsidP="000B5D49">
      <w:pPr>
        <w:tabs>
          <w:tab w:val="left" w:pos="1134"/>
          <w:tab w:val="left" w:pos="1701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D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14599">
        <w:rPr>
          <w:rFonts w:ascii="TH SarabunPSK" w:hAnsi="TH SarabunPSK" w:cs="TH SarabunPSK" w:hint="cs"/>
          <w:sz w:val="32"/>
          <w:szCs w:val="32"/>
          <w:cs/>
        </w:rPr>
        <w:t>(ช</w:t>
      </w:r>
      <w:r w:rsidR="00DF5F1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ผู้ปฏิบัติงานในสำนักงานสภามหาวิทยาลัย หนึ่งคน</w:t>
      </w:r>
      <w:r w:rsidR="000B5D4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14:paraId="0F1C8B3C" w14:textId="77777777" w:rsidR="00CF38AD" w:rsidRDefault="00CF38AD" w:rsidP="000B5D49">
      <w:pPr>
        <w:tabs>
          <w:tab w:val="left" w:pos="1134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0319" w:rsidRPr="002D3BD2">
        <w:rPr>
          <w:rFonts w:ascii="TH SarabunPSK" w:hAnsi="TH SarabunPSK" w:cs="TH SarabunPSK" w:hint="cs"/>
          <w:sz w:val="32"/>
          <w:szCs w:val="32"/>
          <w:cs/>
        </w:rPr>
        <w:t>ข้อ ๖ ภายในสามสิบวันนับแต่วันที่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ครบ</w:t>
      </w:r>
      <w:proofErr w:type="spellStart"/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กําหนดเวลา</w:t>
      </w:r>
      <w:proofErr w:type="spellEnd"/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ตามข้อ ๓ ให้ผู้บริหารจัด</w:t>
      </w:r>
      <w:proofErr w:type="spellStart"/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ทํา</w:t>
      </w:r>
      <w:proofErr w:type="spellEnd"/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รายงานประเมิน</w:t>
      </w:r>
      <w:r w:rsidR="002D3BD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ผลการปฏิบัติงาน ทั้งที่ได้ปฏิบัติไปแล้ว ที่</w:t>
      </w:r>
      <w:proofErr w:type="spellStart"/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กําลัง</w:t>
      </w:r>
      <w:proofErr w:type="spellEnd"/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ปฏิบัติอยู่ และที่ยังมิได้ปฏิบัติ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พร้อมเอกสารอ้างอิง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เสนอต่อคณะกรรมการ โดยจะต้อง</w:t>
      </w:r>
      <w:proofErr w:type="spellStart"/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คํานึ</w:t>
      </w:r>
      <w:proofErr w:type="spellEnd"/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งถึงความสอดคล้องในเรื่อง ดังต่อไปนี้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2AF5DE22" w14:textId="77777777" w:rsidR="00CF38AD" w:rsidRDefault="00CF38AD" w:rsidP="000B5D49">
      <w:pPr>
        <w:tabs>
          <w:tab w:val="left" w:pos="1134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hAnsi="TH SarabunPSK" w:cs="TH SarabunPSK" w:hint="cs"/>
          <w:color w:val="3C3C00"/>
          <w:sz w:val="32"/>
          <w:szCs w:val="32"/>
          <w:cs/>
        </w:rPr>
        <w:t>(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2D3BD2" w:rsidRPr="002D3BD2">
        <w:rPr>
          <w:rFonts w:ascii="TH SarabunPSK" w:hAnsi="TH SarabunPSK" w:cs="TH SarabunPSK" w:hint="cs"/>
          <w:color w:val="242400"/>
          <w:sz w:val="32"/>
          <w:szCs w:val="32"/>
          <w:cs/>
        </w:rPr>
        <w:t xml:space="preserve">) 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เป้าหมายและแผนปฏิบัติงานตามที่ได้เสนอต่อสภามหาวิทยาลัยไว้ตามข้อ </w:t>
      </w:r>
      <w:r w:rsidR="002D3BD2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008F10DC" w14:textId="77777777" w:rsidR="00CF38AD" w:rsidRDefault="00CF38AD" w:rsidP="000B5D49">
      <w:pPr>
        <w:tabs>
          <w:tab w:val="left" w:pos="1134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(๒) นโยบายและแนวทางการบริหารที่ได้แถลงไว้ต่อประชาคมในกระบวนการสรรหา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00C9E135" w14:textId="77777777" w:rsidR="002819A7" w:rsidRDefault="00CF38AD" w:rsidP="000B5D49">
      <w:pPr>
        <w:tabs>
          <w:tab w:val="left" w:pos="1134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 </w:t>
      </w:r>
      <w:r w:rsidR="002D3BD2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ให้คณะกรรมการพิจารณาผลการปฏิบัติงานของผู้บริหารผู้ถูกประเมิน ในประเด็นดังต่อไปนี้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7D7E7940" w14:textId="7C592C1F" w:rsidR="002819A7" w:rsidRDefault="000B5D49" w:rsidP="000B5D49">
      <w:pPr>
        <w:tabs>
          <w:tab w:val="left" w:pos="1134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hAnsi="TH SarabunPSK" w:cs="TH SarabunPSK" w:hint="cs"/>
          <w:color w:val="212100"/>
          <w:sz w:val="32"/>
          <w:szCs w:val="32"/>
          <w:cs/>
        </w:rPr>
        <w:t>(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๑) เป้าหมายและแผนการปฏิบัติงานที่ผู้บริหารผู้ถูกประเมินได้เสนอต่อสภามหาวิทยาลัยไว้</w:t>
      </w:r>
      <w:r w:rsidR="00B1459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ตามข้อ ๔</w:t>
      </w:r>
    </w:p>
    <w:p w14:paraId="100B0004" w14:textId="77777777" w:rsidR="002819A7" w:rsidRDefault="002819A7" w:rsidP="000B5D49">
      <w:pPr>
        <w:tabs>
          <w:tab w:val="left" w:pos="1134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(๒) นโยบายและแนวทางการบริหารที่ผู้บริหารผู้ถูกประเมินได้แถลงไว้ต่อประชาคม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ในกระบวนการสรรหา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57239278" w14:textId="76D85B54" w:rsidR="002819A7" w:rsidRDefault="002819A7" w:rsidP="000B5D49">
      <w:pPr>
        <w:tabs>
          <w:tab w:val="left" w:pos="1134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(๓)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การปฏิบัติตามหลักธรรมา</w:t>
      </w:r>
      <w:proofErr w:type="spellStart"/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ภิ</w:t>
      </w:r>
      <w:proofErr w:type="spellEnd"/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บาล (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</w:rPr>
        <w:t>Good Governance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) ดังต่อไ</w:t>
      </w:r>
      <w:r w:rsidR="002D3BD2">
        <w:rPr>
          <w:rFonts w:ascii="TH SarabunPSK" w:hAnsi="TH SarabunPSK" w:cs="TH SarabunPSK" w:hint="cs"/>
          <w:color w:val="000000"/>
          <w:sz w:val="32"/>
          <w:szCs w:val="32"/>
          <w:cs/>
        </w:rPr>
        <w:t>ปนี้</w:t>
      </w:r>
    </w:p>
    <w:p w14:paraId="51881E0F" w14:textId="7AB65DFA" w:rsidR="002819A7" w:rsidRDefault="002819A7" w:rsidP="000B5D49">
      <w:pPr>
        <w:tabs>
          <w:tab w:val="left" w:pos="1418"/>
          <w:tab w:val="left" w:pos="1560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>
        <w:rPr>
          <w:rFonts w:ascii="TH SarabunPSK" w:hAnsi="TH SarabunPSK" w:cs="TH SarabunPSK" w:hint="cs"/>
          <w:color w:val="000000"/>
          <w:sz w:val="32"/>
          <w:szCs w:val="32"/>
          <w:cs/>
        </w:rPr>
        <w:t>(๓.๑)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3BD2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ความซื่อสัตย์สุจริต (</w:t>
      </w:r>
      <w:r w:rsidR="002D3BD2">
        <w:rPr>
          <w:rFonts w:ascii="TH SarabunPSK" w:hAnsi="TH SarabunPSK" w:cs="TH SarabunPSK"/>
          <w:color w:val="000000"/>
          <w:sz w:val="32"/>
          <w:szCs w:val="32"/>
        </w:rPr>
        <w:t>Integrity</w:t>
      </w:r>
      <w:r w:rsidR="002D3BD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218139A4" w14:textId="3E75D2AD" w:rsidR="002819A7" w:rsidRDefault="002819A7" w:rsidP="000B5D49">
      <w:pPr>
        <w:tabs>
          <w:tab w:val="left" w:pos="1418"/>
          <w:tab w:val="left" w:pos="1560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>
        <w:rPr>
          <w:rFonts w:ascii="TH SarabunPSK" w:hAnsi="TH SarabunPSK" w:cs="TH SarabunPSK" w:hint="cs"/>
          <w:color w:val="000000"/>
          <w:sz w:val="32"/>
          <w:szCs w:val="32"/>
          <w:cs/>
        </w:rPr>
        <w:t>(๓.๒</w:t>
      </w:r>
      <w:r w:rsidR="002D3BD2" w:rsidRPr="002D3BD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BD2" w:rsidRPr="002D3BD2">
        <w:rPr>
          <w:rFonts w:ascii="TH SarabunPSK" w:hAnsi="TH SarabunPSK" w:cs="TH SarabunPSK" w:hint="cs"/>
          <w:sz w:val="32"/>
          <w:szCs w:val="32"/>
          <w:cs/>
        </w:rPr>
        <w:t>การบริหารงานอย่างมีประสิทธิภาพ</w:t>
      </w:r>
      <w:r w:rsidR="00B145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BD2" w:rsidRPr="002D3BD2">
        <w:rPr>
          <w:rFonts w:ascii="TH SarabunPSK" w:hAnsi="TH SarabunPSK" w:cs="TH SarabunPSK" w:hint="cs"/>
          <w:sz w:val="32"/>
          <w:szCs w:val="32"/>
          <w:cs/>
        </w:rPr>
        <w:t>และประสิทธิผล (</w:t>
      </w:r>
      <w:r w:rsidR="002D3BD2" w:rsidRPr="002D3BD2">
        <w:rPr>
          <w:rFonts w:ascii="TH SarabunPSK" w:hAnsi="TH SarabunPSK" w:cs="TH SarabunPSK" w:hint="cs"/>
          <w:sz w:val="32"/>
          <w:szCs w:val="32"/>
        </w:rPr>
        <w:t>Effective</w:t>
      </w:r>
      <w:r w:rsidR="002D3BD2" w:rsidRPr="002D3BD2">
        <w:rPr>
          <w:rFonts w:ascii="TH SarabunPSK" w:hAnsi="TH SarabunPSK" w:cs="TH SarabunPSK" w:hint="cs"/>
          <w:sz w:val="32"/>
          <w:szCs w:val="32"/>
          <w:cs/>
        </w:rPr>
        <w:t>)</w:t>
      </w:r>
      <w:r w:rsidR="002D3BD2" w:rsidRPr="002D3BD2">
        <w:rPr>
          <w:rFonts w:ascii="TH SarabunPSK" w:hAnsi="TH SarabunPSK" w:cs="TH SarabunPSK" w:hint="cs"/>
          <w:sz w:val="32"/>
          <w:szCs w:val="32"/>
        </w:rPr>
        <w:t> </w:t>
      </w:r>
    </w:p>
    <w:p w14:paraId="06D99C4E" w14:textId="77777777" w:rsidR="002819A7" w:rsidRDefault="002819A7" w:rsidP="000B5D49">
      <w:pPr>
        <w:tabs>
          <w:tab w:val="left" w:pos="1418"/>
          <w:tab w:val="left" w:pos="1560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(๓.๓) การปฏิบัติตามกติกาหรือกฎหมาย ข้อบังคับ ระเบียบ และสิ่งที่ตกลงกัน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>ของประชาคม (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</w:rPr>
        <w:t>Following the Rule of Law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</w:rPr>
        <w:t> </w:t>
      </w:r>
    </w:p>
    <w:p w14:paraId="7CE77F4D" w14:textId="77777777" w:rsidR="002819A7" w:rsidRDefault="002819A7" w:rsidP="000B5D49">
      <w:pPr>
        <w:tabs>
          <w:tab w:val="left" w:pos="1418"/>
          <w:tab w:val="left" w:pos="1560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>(๓.๔) โปร่งใส - ไม่ปิดบังข้อมูลสาธารณะ (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</w:rPr>
        <w:t>Transparent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</w:p>
    <w:p w14:paraId="6B7E85D5" w14:textId="77777777" w:rsidR="002819A7" w:rsidRDefault="002819A7" w:rsidP="000B5D49">
      <w:pPr>
        <w:tabs>
          <w:tab w:val="left" w:pos="1418"/>
          <w:tab w:val="left" w:pos="1560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>(๓.๕) รับผิดชอบต่อผลงานและตรวจสอบได้ (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</w:rPr>
        <w:t>Accountable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</w:p>
    <w:p w14:paraId="1BF03F4F" w14:textId="77777777" w:rsidR="002819A7" w:rsidRDefault="002819A7" w:rsidP="000B5D49">
      <w:pPr>
        <w:tabs>
          <w:tab w:val="left" w:pos="1418"/>
          <w:tab w:val="left" w:pos="1560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>(๓.๖) ตอบสนองต่อหน้าที่และชี้แจงข้อสงสัย (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</w:rPr>
        <w:t>Responsive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</w:p>
    <w:p w14:paraId="2BEF5613" w14:textId="77777777" w:rsidR="002819A7" w:rsidRDefault="002819A7" w:rsidP="000B5D49">
      <w:pPr>
        <w:tabs>
          <w:tab w:val="left" w:pos="1418"/>
          <w:tab w:val="left" w:pos="1560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>(๓.</w:t>
      </w:r>
      <w:r w:rsidR="002D3BD2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>) สร้างการมีส่วนร่วมในการตัดสินใจ (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</w:rPr>
        <w:t>Participatory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70D33F0C" w14:textId="77777777" w:rsidR="002819A7" w:rsidRDefault="002819A7" w:rsidP="000B5D49">
      <w:pPr>
        <w:tabs>
          <w:tab w:val="left" w:pos="1418"/>
          <w:tab w:val="left" w:pos="1560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>
        <w:rPr>
          <w:rFonts w:ascii="TH SarabunPSK" w:eastAsia="Times New Roman" w:hAnsi="TH SarabunPSK" w:cs="TH SarabunPSK" w:hint="cs"/>
          <w:sz w:val="32"/>
          <w:szCs w:val="32"/>
          <w:cs/>
        </w:rPr>
        <w:t>(๓.๘)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D3BD2">
        <w:rPr>
          <w:rFonts w:ascii="TH SarabunPSK" w:eastAsia="Times New Roman" w:hAnsi="TH SarabunPSK" w:cs="TH SarabunPSK" w:hint="cs"/>
          <w:sz w:val="32"/>
          <w:szCs w:val="32"/>
          <w:cs/>
        </w:rPr>
        <w:t>นำข้อคิดเห็นหรือปัญหาของทุกฝ่ายมาคำนึงถึง (</w:t>
      </w:r>
      <w:r w:rsidR="002D3BD2">
        <w:rPr>
          <w:rFonts w:ascii="TH SarabunPSK" w:eastAsia="Times New Roman" w:hAnsi="TH SarabunPSK" w:cs="TH SarabunPSK"/>
          <w:sz w:val="32"/>
          <w:szCs w:val="32"/>
        </w:rPr>
        <w:t>Inclusive</w:t>
      </w:r>
      <w:r w:rsidR="002D3BD2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05F799DA" w14:textId="77777777" w:rsidR="002819A7" w:rsidRDefault="002819A7" w:rsidP="000B5D49">
      <w:pPr>
        <w:tabs>
          <w:tab w:val="left" w:pos="1418"/>
          <w:tab w:val="left" w:pos="1560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D3BD2">
        <w:rPr>
          <w:rFonts w:ascii="TH SarabunPSK" w:eastAsia="Times New Roman" w:hAnsi="TH SarabunPSK" w:cs="TH SarabunPSK" w:hint="cs"/>
          <w:sz w:val="32"/>
          <w:szCs w:val="32"/>
          <w:cs/>
        </w:rPr>
        <w:t>(๓.๙)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03C3D">
        <w:rPr>
          <w:rFonts w:ascii="TH SarabunPSK" w:eastAsia="Times New Roman" w:hAnsi="TH SarabunPSK" w:cs="TH SarabunPSK" w:hint="cs"/>
          <w:sz w:val="32"/>
          <w:szCs w:val="32"/>
          <w:cs/>
        </w:rPr>
        <w:t>มุ่งไปสู่การเห็นพ้องต้องกัน เมื่อเกิดความเห็นต่างหรือความขัดแย้ง (</w:t>
      </w:r>
      <w:r w:rsidR="00803C3D">
        <w:rPr>
          <w:rFonts w:ascii="TH SarabunPSK" w:eastAsia="Times New Roman" w:hAnsi="TH SarabunPSK" w:cs="TH SarabunPSK"/>
          <w:sz w:val="32"/>
          <w:szCs w:val="32"/>
        </w:rPr>
        <w:t>Consensus Oriented</w:t>
      </w:r>
      <w:r w:rsidR="00803C3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6ED3580A" w14:textId="7A53D55D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3C3D">
        <w:rPr>
          <w:rFonts w:ascii="TH SarabunPSK" w:eastAsia="Times New Roman" w:hAnsi="TH SarabunPSK" w:cs="TH SarabunPSK" w:hint="cs"/>
          <w:sz w:val="32"/>
          <w:szCs w:val="32"/>
          <w:cs/>
        </w:rPr>
        <w:t>ข้อ ๘ ในการเสนอผลการประเมินต่อสภามหาวิทยาลัย ให้คณะกรรมการจัดทำรายงานประกอบด้วยผลการประเมิน พร้อมด้วยปัญหา อุปสรรคหรือข้อจำกัดอื่น</w:t>
      </w:r>
      <w:r w:rsidR="00A2584F">
        <w:rPr>
          <w:rFonts w:ascii="TH SarabunPSK" w:eastAsia="Times New Roman" w:hAnsi="TH SarabunPSK" w:cs="TH SarabunPSK" w:hint="cs"/>
          <w:sz w:val="32"/>
          <w:szCs w:val="32"/>
          <w:cs/>
        </w:rPr>
        <w:t>ในการปฏิบัติงานของผู้บริหาร</w:t>
      </w:r>
      <w:r w:rsidR="004057C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A2584F">
        <w:rPr>
          <w:rFonts w:ascii="TH SarabunPSK" w:eastAsia="Times New Roman" w:hAnsi="TH SarabunPSK" w:cs="TH SarabunPSK" w:hint="cs"/>
          <w:sz w:val="32"/>
          <w:szCs w:val="32"/>
          <w:cs/>
        </w:rPr>
        <w:t>ผู้ถูก</w:t>
      </w:r>
      <w:r w:rsidR="00864E6E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 รวมทั้งข้อเสนอแนะของคณะกรรมการ ในประการที่จะก่อให้เกิดการพัฒนาหรือปรับปรุงการปฏิบัติงานของผู้บริหาร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64E6E">
        <w:rPr>
          <w:rFonts w:ascii="TH SarabunPSK" w:hAnsi="TH SarabunPSK" w:cs="TH SarabunPSK" w:hint="cs"/>
          <w:color w:val="000000"/>
          <w:sz w:val="32"/>
          <w:szCs w:val="32"/>
          <w:cs/>
        </w:rPr>
        <w:t>ผู้ถูกประเมินผู้บริหารอื่น หน่วยงานหรือมหาวิทยาลัยต่อไปด้วย</w:t>
      </w:r>
    </w:p>
    <w:p w14:paraId="1A460676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64E6E">
        <w:rPr>
          <w:rFonts w:ascii="TH SarabunPSK" w:hAnsi="TH SarabunPSK" w:cs="TH SarabunPSK" w:hint="cs"/>
          <w:color w:val="000000"/>
          <w:sz w:val="32"/>
          <w:szCs w:val="32"/>
          <w:cs/>
        </w:rPr>
        <w:t>ให้คณะกรรมการส่งสำเนารายงานผลการประเมินตามวรรคหนึ่งให้แก่บุคคล/กลุ่มบุคคล ดังต่อไปนี้</w:t>
      </w:r>
      <w:bookmarkStart w:id="1" w:name="_GoBack"/>
      <w:bookmarkEnd w:id="1"/>
    </w:p>
    <w:p w14:paraId="528A3615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4E6E">
        <w:rPr>
          <w:rFonts w:ascii="TH SarabunPSK" w:hAnsi="TH SarabunPSK" w:cs="TH SarabunPSK" w:hint="cs"/>
          <w:color w:val="000000"/>
          <w:sz w:val="32"/>
          <w:szCs w:val="32"/>
          <w:cs/>
        </w:rPr>
        <w:t>(๑)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64E6E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ผู้บริหารผู้ถูกประเมิน</w:t>
      </w:r>
    </w:p>
    <w:p w14:paraId="7C9925B8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4E6E">
        <w:rPr>
          <w:rFonts w:ascii="TH SarabunPSK" w:hAnsi="TH SarabunPSK" w:cs="TH SarabunPSK" w:hint="cs"/>
          <w:color w:val="000000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64E6E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คณะกรรมการสรรหาผู้บริหารมหาวิทยาลัยหรือคณะกรรมการสรรหาผู้บริหารหน่วยงาน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864E6E">
        <w:rPr>
          <w:rFonts w:ascii="TH SarabunPSK" w:hAnsi="TH SarabunPSK" w:cs="TH SarabunPSK" w:hint="cs"/>
          <w:color w:val="000000"/>
          <w:sz w:val="32"/>
          <w:szCs w:val="32"/>
          <w:cs/>
        </w:rPr>
        <w:t>ที่ผู้บริหาร</w:t>
      </w:r>
      <w:r w:rsidR="005A76AA">
        <w:rPr>
          <w:rFonts w:ascii="TH SarabunPSK" w:hAnsi="TH SarabunPSK" w:cs="TH SarabunPSK" w:hint="cs"/>
          <w:color w:val="000000"/>
          <w:sz w:val="32"/>
          <w:szCs w:val="32"/>
          <w:cs/>
        </w:rPr>
        <w:t>ผู้ถูกประเมินดำรงตำแหน่ง แล้วแต่กรณี เพื่อใช้ประกอบการสรรหาผู้บริหารมหาวิทยาลัยหรือผู้บริหารหน่วยงานที่ผู้บริหารผู้นั้นดำรงตำแหน่ง แล้วแต่กรณีต่อไป</w:t>
      </w:r>
    </w:p>
    <w:p w14:paraId="008C21FB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76AA">
        <w:rPr>
          <w:rFonts w:ascii="TH SarabunPSK" w:hAnsi="TH SarabunPSK" w:cs="TH SarabunPSK" w:hint="cs"/>
          <w:color w:val="000000"/>
          <w:sz w:val="32"/>
          <w:szCs w:val="32"/>
          <w:cs/>
        </w:rPr>
        <w:t>ข้อ ๙ ให้สภามหาวิทยาลัยประเมินรายงานจากคณะกรรมการ</w:t>
      </w:r>
      <w:r w:rsidR="00762C41">
        <w:rPr>
          <w:rFonts w:ascii="TH SarabunPSK" w:hAnsi="TH SarabunPSK" w:cs="TH SarabunPSK" w:hint="cs"/>
          <w:color w:val="000000"/>
          <w:sz w:val="32"/>
          <w:szCs w:val="32"/>
          <w:cs/>
        </w:rPr>
        <w:t>พร้อมสรุปความเห็นเพื่อเสนอแนะแก่ผู้</w:t>
      </w:r>
      <w:r w:rsidR="001F6A3A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บริหารผู้ถูกประเมินเพื่อนำไปประกอบการบริหารงานและการปฏิบัติงานต่อไป</w:t>
      </w:r>
    </w:p>
    <w:p w14:paraId="608B56EB" w14:textId="2AC20EDB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6A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 ๑๐ เมื่อคณบดี หรือผู้อำนวยการสถาบัน </w:t>
      </w:r>
      <w:r w:rsidR="001F6A3A">
        <w:rPr>
          <w:rFonts w:ascii="TH SarabunPSK" w:hAnsi="TH SarabunPSK" w:cs="TH SarabunPSK" w:hint="cs"/>
          <w:sz w:val="32"/>
          <w:szCs w:val="32"/>
          <w:cs/>
        </w:rPr>
        <w:t xml:space="preserve">หรือผู้อำนวยการสำนัก หรือผู้อำนวยการศูนย์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F6A3A">
        <w:rPr>
          <w:rFonts w:ascii="TH SarabunPSK" w:hAnsi="TH SarabunPSK" w:cs="TH SarabunPSK" w:hint="cs"/>
          <w:sz w:val="32"/>
          <w:szCs w:val="32"/>
          <w:cs/>
        </w:rPr>
        <w:t>หรือหัวหน้าหน่วยงานที่เรียกชื่ออย่างอื่นที่มีฐานะเทียบเท่</w:t>
      </w:r>
      <w:r w:rsidR="004057C4">
        <w:rPr>
          <w:rFonts w:ascii="TH SarabunPSK" w:hAnsi="TH SarabunPSK" w:cs="TH SarabunPSK" w:hint="cs"/>
          <w:sz w:val="32"/>
          <w:szCs w:val="32"/>
          <w:cs/>
        </w:rPr>
        <w:t>าคณะ ลาออกจากตำแหน่งก่อนครบวาระ</w:t>
      </w:r>
      <w:r w:rsidR="004057C4">
        <w:rPr>
          <w:rFonts w:ascii="TH SarabunPSK" w:hAnsi="TH SarabunPSK" w:cs="TH SarabunPSK"/>
          <w:sz w:val="32"/>
          <w:szCs w:val="32"/>
          <w:cs/>
        </w:rPr>
        <w:br/>
      </w:r>
      <w:r w:rsidR="001F6A3A">
        <w:rPr>
          <w:rFonts w:ascii="TH SarabunPSK" w:hAnsi="TH SarabunPSK" w:cs="TH SarabunPSK" w:hint="cs"/>
          <w:sz w:val="32"/>
          <w:szCs w:val="32"/>
          <w:cs/>
        </w:rPr>
        <w:t>หรือดำรงตำแหน่งครบวาระ ๓ ป</w:t>
      </w:r>
      <w:r>
        <w:rPr>
          <w:rFonts w:ascii="TH SarabunPSK" w:hAnsi="TH SarabunPSK" w:cs="TH SarabunPSK" w:hint="cs"/>
          <w:sz w:val="32"/>
          <w:szCs w:val="32"/>
          <w:cs/>
        </w:rPr>
        <w:t>ี ให้จัดทำรายงานการประเมินตนเอง</w:t>
      </w:r>
      <w:r w:rsidR="001F6A3A">
        <w:rPr>
          <w:rFonts w:ascii="TH SarabunPSK" w:hAnsi="TH SarabunPSK" w:cs="TH SarabunPSK" w:hint="cs"/>
          <w:sz w:val="32"/>
          <w:szCs w:val="32"/>
          <w:cs/>
        </w:rPr>
        <w:t>เสนอต่อสภามหาวิทยาลัยเพื่อทราบ</w:t>
      </w:r>
    </w:p>
    <w:p w14:paraId="3A912310" w14:textId="71798BC1" w:rsidR="002819A7" w:rsidRDefault="002819A7" w:rsidP="004B6A2E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1F6A3A">
        <w:rPr>
          <w:rFonts w:ascii="TH SarabunPSK" w:hAnsi="TH SarabunPSK" w:cs="TH SarabunPSK" w:hint="cs"/>
          <w:sz w:val="32"/>
          <w:szCs w:val="32"/>
          <w:cs/>
        </w:rPr>
        <w:t>ข้อ ๑๑ ให้คณะกรรมการประเมิน</w:t>
      </w:r>
      <w:r w:rsidR="00101473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ผลการปฏิบัติงานของผู้บริหารที่สภามหาวิทยาลัย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101473">
        <w:rPr>
          <w:rFonts w:ascii="TH SarabunPSK" w:hAnsi="TH SarabunPSK" w:cs="TH SarabunPSK" w:hint="cs"/>
          <w:color w:val="000000"/>
          <w:sz w:val="32"/>
          <w:szCs w:val="32"/>
          <w:cs/>
        </w:rPr>
        <w:t>ได้แต่งตั้งไว้แล้ว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01473">
        <w:rPr>
          <w:rFonts w:ascii="TH SarabunPSK" w:hAnsi="TH SarabunPSK" w:cs="TH SarabunPSK" w:hint="cs"/>
          <w:color w:val="000000"/>
          <w:sz w:val="32"/>
          <w:szCs w:val="32"/>
          <w:cs/>
        </w:rPr>
        <w:t>ก่อนวันที่ข้อบังคับนี้มีผลใช้บังคับ ยังคงมีอำนาจและหน้าที่ประเมินผลการปฏิบัติงานของผู้บริหารตามที่ได้รับแต่งตั้งต่อไปได้จนแล้วเสร็จ</w:t>
      </w:r>
    </w:p>
    <w:p w14:paraId="0F35A586" w14:textId="1815F3FA" w:rsidR="007412C1" w:rsidRDefault="00C66A8C" w:rsidP="004057C4">
      <w:pPr>
        <w:tabs>
          <w:tab w:val="left" w:pos="1418"/>
          <w:tab w:val="left" w:pos="1843"/>
          <w:tab w:val="left" w:pos="2268"/>
          <w:tab w:val="left" w:pos="3261"/>
        </w:tabs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1473">
        <w:rPr>
          <w:rFonts w:ascii="TH SarabunPSK" w:hAnsi="TH SarabunPSK" w:cs="TH SarabunPSK" w:hint="cs"/>
          <w:color w:val="000000"/>
          <w:sz w:val="32"/>
          <w:szCs w:val="32"/>
          <w:cs/>
        </w:rPr>
        <w:t>ข้อ ๑๒ ให้นายกสภามหาวิทยาลัยรักษาการตามข้อบังคับนี้</w:t>
      </w:r>
    </w:p>
    <w:p w14:paraId="03DA53FB" w14:textId="181BAD18" w:rsidR="002819A7" w:rsidRDefault="007412C1" w:rsidP="007412C1">
      <w:pPr>
        <w:tabs>
          <w:tab w:val="left" w:pos="1418"/>
          <w:tab w:val="left" w:pos="1843"/>
          <w:tab w:val="left" w:pos="2268"/>
          <w:tab w:val="left" w:pos="3261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1473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ตั้งแต่วันถัดจากวันประกาศ</w:t>
      </w:r>
      <w:r w:rsidR="004B6A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01473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เป็นต้นไป</w:t>
      </w:r>
    </w:p>
    <w:p w14:paraId="2AB04A32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5E67D0C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5AA019" w14:textId="381EF8AF" w:rsidR="00101473" w:rsidRP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1473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  ณ  วันที่  ๒๓  กรกฎาคม  พ.ศ.  ๒๕๖๑</w:t>
      </w:r>
    </w:p>
    <w:p w14:paraId="1B26DE35" w14:textId="2CE58E53" w:rsidR="00527337" w:rsidRDefault="00527337" w:rsidP="00527337">
      <w:pPr>
        <w:tabs>
          <w:tab w:val="left" w:pos="1134"/>
          <w:tab w:val="left" w:pos="3402"/>
        </w:tabs>
        <w:spacing w:before="24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205F1130" w14:textId="115FFDC4" w:rsidR="00803C3D" w:rsidRPr="002D3BD2" w:rsidRDefault="0003499D" w:rsidP="00BF4A70">
      <w:pPr>
        <w:tabs>
          <w:tab w:val="left" w:pos="1134"/>
          <w:tab w:val="left" w:pos="3402"/>
        </w:tabs>
        <w:spacing w:before="240"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439F2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7CB0C2" wp14:editId="75187F1E">
                <wp:simplePos x="0" y="0"/>
                <wp:positionH relativeFrom="column">
                  <wp:posOffset>2211070</wp:posOffset>
                </wp:positionH>
                <wp:positionV relativeFrom="paragraph">
                  <wp:posOffset>64770</wp:posOffset>
                </wp:positionV>
                <wp:extent cx="2479040" cy="614045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B3BF" w14:textId="77777777" w:rsidR="00101473" w:rsidRPr="00C439F2" w:rsidRDefault="00101473" w:rsidP="001014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(ศาสตราจารย์พิเศษ นรนิติ  เศร</w:t>
                            </w:r>
                            <w:proofErr w:type="spellStart"/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ษฐ</w:t>
                            </w:r>
                            <w:proofErr w:type="spellEnd"/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บุตร)</w:t>
                            </w:r>
                          </w:p>
                          <w:p w14:paraId="41138C24" w14:textId="77777777" w:rsidR="00101473" w:rsidRPr="00C439F2" w:rsidRDefault="00101473" w:rsidP="001014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นายกสภามหาวิทยาลัย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CB0C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74.1pt;margin-top:5.1pt;width:195.2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" stroked="f">
                <v:textbox>
                  <w:txbxContent>
                    <w:p w14:paraId="7803B3BF" w14:textId="77777777" w:rsidR="00101473" w:rsidRPr="00C439F2" w:rsidRDefault="00101473" w:rsidP="0010147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(ศาสตราจารย์พิเศษ นรนิติ  เศร</w:t>
                      </w:r>
                      <w:proofErr w:type="spellStart"/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ษฐ</w:t>
                      </w:r>
                      <w:proofErr w:type="spellEnd"/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บุตร)</w:t>
                      </w:r>
                    </w:p>
                    <w:p w14:paraId="41138C24" w14:textId="77777777" w:rsidR="00101473" w:rsidRPr="00C439F2" w:rsidRDefault="00101473" w:rsidP="0010147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นายกสภามหาวิทยาลัย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92C581" w14:textId="3CD8ABFF" w:rsidR="002D3BD2" w:rsidRPr="002D3BD2" w:rsidRDefault="002D3BD2" w:rsidP="002D3BD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D3BD2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12F86DEE" w14:textId="05A9BCC6" w:rsidR="00080319" w:rsidRPr="002D3BD2" w:rsidRDefault="00080319" w:rsidP="002D3BD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080319" w:rsidRPr="002D3BD2" w:rsidSect="004057C4">
      <w:headerReference w:type="default" r:id="rId8"/>
      <w:footnotePr>
        <w:numFmt w:val="thaiNumbers"/>
      </w:footnotePr>
      <w:pgSz w:w="12240" w:h="15840"/>
      <w:pgMar w:top="851" w:right="1134" w:bottom="851" w:left="1701" w:header="397" w:footer="70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A36DE" w14:textId="77777777" w:rsidR="00BF436A" w:rsidRDefault="00BF436A" w:rsidP="00DF5F1D">
      <w:pPr>
        <w:spacing w:after="0" w:line="240" w:lineRule="auto"/>
      </w:pPr>
      <w:r>
        <w:separator/>
      </w:r>
    </w:p>
  </w:endnote>
  <w:endnote w:type="continuationSeparator" w:id="0">
    <w:p w14:paraId="1467ECCD" w14:textId="77777777" w:rsidR="00BF436A" w:rsidRDefault="00BF436A" w:rsidP="00DF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99DC" w14:textId="77777777" w:rsidR="00BF436A" w:rsidRDefault="00BF436A" w:rsidP="00DF5F1D">
      <w:pPr>
        <w:spacing w:after="0" w:line="240" w:lineRule="auto"/>
      </w:pPr>
      <w:r>
        <w:separator/>
      </w:r>
    </w:p>
  </w:footnote>
  <w:footnote w:type="continuationSeparator" w:id="0">
    <w:p w14:paraId="76E3C4A6" w14:textId="77777777" w:rsidR="00BF436A" w:rsidRDefault="00BF436A" w:rsidP="00DF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23484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259AF62" w14:textId="4E3EFBA4" w:rsidR="00452209" w:rsidRPr="00AC5272" w:rsidRDefault="00452209" w:rsidP="004057C4">
        <w:pPr>
          <w:pStyle w:val="Header"/>
          <w:spacing w:line="120" w:lineRule="auto"/>
          <w:jc w:val="center"/>
          <w:rPr>
            <w:rFonts w:ascii="TH SarabunPSK" w:hAnsi="TH SarabunPSK" w:cs="TH SarabunPSK"/>
            <w:sz w:val="32"/>
            <w:szCs w:val="32"/>
          </w:rPr>
        </w:pPr>
        <w:r w:rsidRPr="00AC527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C5272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AC527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AC5272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AC527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F4A70" w:rsidRPr="00BF4A7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AC527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4E90243" w14:textId="77777777" w:rsidR="00452209" w:rsidRDefault="00452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AE"/>
    <w:rsid w:val="00007971"/>
    <w:rsid w:val="0003499D"/>
    <w:rsid w:val="00080319"/>
    <w:rsid w:val="000B5D49"/>
    <w:rsid w:val="000D2BAE"/>
    <w:rsid w:val="000E0745"/>
    <w:rsid w:val="00101473"/>
    <w:rsid w:val="001F6A3A"/>
    <w:rsid w:val="002819A7"/>
    <w:rsid w:val="002D3BD2"/>
    <w:rsid w:val="003E0CFA"/>
    <w:rsid w:val="004057C4"/>
    <w:rsid w:val="00452209"/>
    <w:rsid w:val="004B6A2E"/>
    <w:rsid w:val="00527337"/>
    <w:rsid w:val="00580C51"/>
    <w:rsid w:val="005A76AA"/>
    <w:rsid w:val="005C3DDD"/>
    <w:rsid w:val="00676B4D"/>
    <w:rsid w:val="007412C1"/>
    <w:rsid w:val="00762C41"/>
    <w:rsid w:val="00770873"/>
    <w:rsid w:val="007802AF"/>
    <w:rsid w:val="0079151F"/>
    <w:rsid w:val="00803C3D"/>
    <w:rsid w:val="00864E6E"/>
    <w:rsid w:val="009757A8"/>
    <w:rsid w:val="00982240"/>
    <w:rsid w:val="0098761A"/>
    <w:rsid w:val="00A22238"/>
    <w:rsid w:val="00A2584F"/>
    <w:rsid w:val="00AC5272"/>
    <w:rsid w:val="00B14599"/>
    <w:rsid w:val="00B35ABC"/>
    <w:rsid w:val="00B95111"/>
    <w:rsid w:val="00BF436A"/>
    <w:rsid w:val="00BF4A70"/>
    <w:rsid w:val="00C66A8C"/>
    <w:rsid w:val="00CF38AD"/>
    <w:rsid w:val="00DC00CA"/>
    <w:rsid w:val="00DF5F1D"/>
    <w:rsid w:val="00E77DD9"/>
    <w:rsid w:val="00F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E60C"/>
  <w15:chartTrackingRefBased/>
  <w15:docId w15:val="{261CC935-DB44-4611-B1CA-065BEBDB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5F1D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F1D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F5F1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D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09"/>
  </w:style>
  <w:style w:type="paragraph" w:styleId="Footer">
    <w:name w:val="footer"/>
    <w:basedOn w:val="Normal"/>
    <w:link w:val="FooterChar"/>
    <w:uiPriority w:val="99"/>
    <w:unhideWhenUsed/>
    <w:rsid w:val="00452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238A-90E6-4574-8819-6AEB4A85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hunny raksita Lsm</dc:creator>
  <cp:keywords/>
  <dc:description/>
  <cp:lastModifiedBy>Peeratikarn Meesuwan</cp:lastModifiedBy>
  <cp:revision>8</cp:revision>
  <cp:lastPrinted>2021-09-01T09:17:00Z</cp:lastPrinted>
  <dcterms:created xsi:type="dcterms:W3CDTF">2021-09-01T08:03:00Z</dcterms:created>
  <dcterms:modified xsi:type="dcterms:W3CDTF">2022-10-03T06:52:00Z</dcterms:modified>
</cp:coreProperties>
</file>