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8EC28" w14:textId="77777777" w:rsidR="00D21CC2" w:rsidRPr="00D21CC2" w:rsidRDefault="00D21CC2" w:rsidP="00D21CC2">
      <w:pPr>
        <w:spacing w:after="24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D21CC2">
        <w:rPr>
          <w:rFonts w:ascii="TH SarabunPSK" w:eastAsia="Cordia New" w:hAnsi="TH SarabunPSK" w:cs="TH SarabunPSK"/>
          <w:noProof/>
          <w:sz w:val="32"/>
          <w:szCs w:val="32"/>
        </w:rPr>
        <w:drawing>
          <wp:inline distT="0" distB="0" distL="0" distR="0" wp14:anchorId="4A950912" wp14:editId="5289D98B">
            <wp:extent cx="1076325" cy="104775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87CC5" w14:textId="0B18C9D0" w:rsidR="00D21CC2" w:rsidRPr="00955A28" w:rsidRDefault="00D21CC2" w:rsidP="00D21CC2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955A2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ประกาศมหาวิทยาลัยธรรมศาสตร์</w:t>
      </w:r>
    </w:p>
    <w:p w14:paraId="3E575AEC" w14:textId="1761E934" w:rsidR="00D21CC2" w:rsidRPr="00955A28" w:rsidRDefault="00D21CC2" w:rsidP="00D21CC2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955A2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เรื่อง </w:t>
      </w:r>
      <w:r w:rsidR="005C122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หลักเกณฑ์และวิธีการทดสอบด้านคอมพิวเตอร์เพื่อการจ่ายเงินเพิ่มประสิทธิภาพ </w:t>
      </w:r>
    </w:p>
    <w:p w14:paraId="3847E2E8" w14:textId="77777777" w:rsidR="00D21CC2" w:rsidRPr="00D21CC2" w:rsidRDefault="00D21CC2" w:rsidP="00D21CC2">
      <w:pPr>
        <w:spacing w:after="24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1C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</w:t>
      </w:r>
      <w:r w:rsidR="000036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</w:t>
      </w:r>
    </w:p>
    <w:p w14:paraId="4161B348" w14:textId="01AAC6F8" w:rsidR="00E77345" w:rsidRPr="005C122F" w:rsidRDefault="00183539" w:rsidP="003D4F25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</w:pPr>
      <w:r w:rsidRPr="0018353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โดยที่เป็นการสมควร</w:t>
      </w:r>
      <w:r w:rsidR="005C122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กำหนดหลักเกณฑ์และวิธีการทดสอบด้านคอมพิวเตอร์ เพื่อการเบิกจ่ายเงินเพิ่มประสิทธิภาพ สำหรับพนักงานเงินรายได้ที่ปฏิบัติหน้าที่ในตำแหน่งสายงานที่เทียบได้กับข้าราชการ</w:t>
      </w:r>
      <w:r w:rsidR="005C122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="005C122F" w:rsidRPr="005C122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พลเรือนในสถาบันอุดมศึกษา</w:t>
      </w:r>
      <w:r w:rsidR="005C122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สังกัดสำนักงานอธิการบดี</w:t>
      </w:r>
    </w:p>
    <w:p w14:paraId="31326D1B" w14:textId="754E4252" w:rsidR="002939F5" w:rsidRDefault="005C122F" w:rsidP="00D072EF">
      <w:pPr>
        <w:tabs>
          <w:tab w:val="left" w:pos="7854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อาศัยอำนาจตามความในข้อ 5 แห่งระเบียบมหาวิทยาลัยธรรมศาสตร์ ว่าด้วยการจ่ายเงิน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เพื่อประสิทธิภาพของบุคลากร (ฉบับที่ 2) พ.ศ. 2556 ประกอบกับมติคณะกรรมการบริหารมหาวิทยาลัยในการประชุมครั้งที่ 7/2556 เมื่อวันที่ 20 พฤษภาคม 2556 จึงกำหนดหลักเกณฑ์และวิธีการทดสอบด้านคอมพิวเตอร์ ไว้ดังนี้</w:t>
      </w:r>
    </w:p>
    <w:p w14:paraId="4BDF7EAA" w14:textId="3D9707F0" w:rsidR="002B22CE" w:rsidRDefault="005C122F" w:rsidP="005C122F">
      <w:pPr>
        <w:tabs>
          <w:tab w:val="left" w:pos="7854"/>
        </w:tabs>
        <w:spacing w:after="0" w:line="240" w:lineRule="auto"/>
        <w:ind w:right="28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ข้อ 1 ประกาศฉบับนี้ให้ใช้บังคับตั้งแต่การจ่ายเงินเพิ่มประสิทธิภาพ วันที่ 1 ตุลาคม 2556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เป็นต้นไป</w:t>
      </w:r>
      <w:r w:rsidR="00CB6B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1F0F7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</w:p>
    <w:p w14:paraId="2445D3A4" w14:textId="42BDC12D" w:rsidR="00313D75" w:rsidRDefault="005C122F" w:rsidP="005C122F">
      <w:pPr>
        <w:tabs>
          <w:tab w:val="left" w:pos="7854"/>
        </w:tabs>
        <w:spacing w:after="0" w:line="240" w:lineRule="auto"/>
        <w:ind w:right="28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ข้อ 2 พนักงานเงินรายได้ในตำแหน่งสายงานที่เทียบได้กับข้าราชการพลเรือนในสถาบันอุดมศึกษา ผู้ที่อยู่ในข่ายที่จะได้รับเงินเพิ่มประสิทธิภาพ ต้องผ่านการทดสอบทางด้านคอมพิวเตอร์ ดังนี้</w:t>
      </w:r>
    </w:p>
    <w:p w14:paraId="04A8A66E" w14:textId="04460584" w:rsidR="005C122F" w:rsidRDefault="005C122F" w:rsidP="005C122F">
      <w:pPr>
        <w:tabs>
          <w:tab w:val="left" w:pos="7854"/>
        </w:tabs>
        <w:spacing w:after="0" w:line="240" w:lineRule="auto"/>
        <w:ind w:right="28" w:firstLine="1701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(1) ต้องผ่านการทดสอบภาคปฏิบัติเกี่ยวกับการใช้โปรแกรมที่จำเป็นต้องใช้ในการปฏิบัติงานตามลักษณะงานที่หน่วยงานกำหนดอยู่ในเกณฑ์ใช้งานได้ดี จำนวน 2 โปรแกรม เช่น โปรแกรมที่ใช้สำหรับการจัดการงานด้านเอกสาร (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MS Word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) โปรแกรมตารางการคำนวฯ (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MS Excel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) การนำเสนอข้อมูล การจัดการฐานข้อมูล หรือระบบข้อมูลเพื่อการบริหารอื่น ๆ ที่ใช้ในหน่วยงาน ได้แก่ ระบบัญชี ระบบข้อมูลบริหารบุคคล ระบบข้อมูลเพื่อการบริหารอื่น ๆ ที่ใช้ในหน่วยงาน ได้แก่</w:t>
      </w:r>
      <w:r w:rsidR="006A0C5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ระบบบัญชี ระบบข้อมูลบริหารบุคคล ระบบข้อมูลเพื่อการบริหารงานพัสดุ ดังตารางแนบท้ายประกาศนี้</w:t>
      </w:r>
    </w:p>
    <w:p w14:paraId="0D4E47B6" w14:textId="2D99847E" w:rsidR="006A0C5C" w:rsidRDefault="006A0C5C" w:rsidP="005C122F">
      <w:pPr>
        <w:tabs>
          <w:tab w:val="left" w:pos="7854"/>
        </w:tabs>
        <w:spacing w:after="0" w:line="240" w:lineRule="auto"/>
        <w:ind w:right="28" w:firstLine="1701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(2) ต้องเข้ารับการทดสอบภาคปฏิบัติทางด้านคอมพิวเตอร์ ทุก ๆ 5 ปี</w:t>
      </w:r>
    </w:p>
    <w:p w14:paraId="757C9E73" w14:textId="147A8EB9" w:rsidR="006A0C5C" w:rsidRDefault="006A0C5C" w:rsidP="005C122F">
      <w:pPr>
        <w:tabs>
          <w:tab w:val="left" w:pos="7854"/>
        </w:tabs>
        <w:spacing w:after="0" w:line="240" w:lineRule="auto"/>
        <w:ind w:right="28" w:firstLine="1701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(3) ผู้ผ่านการทดสอบฯ ต้องได้รับคะแนนไม่น้อยกว่าร้อยละ 70 ผลของคะแนนให้ใช้ได้ไม่เกิน 5 ปี นับแต่วันที่สอบผ่าน</w:t>
      </w:r>
    </w:p>
    <w:p w14:paraId="3CC20023" w14:textId="45A6567E" w:rsidR="006A0C5C" w:rsidRDefault="006A0C5C" w:rsidP="005C122F">
      <w:pPr>
        <w:tabs>
          <w:tab w:val="left" w:pos="7854"/>
        </w:tabs>
        <w:spacing w:after="0" w:line="240" w:lineRule="auto"/>
        <w:ind w:right="28" w:firstLine="1701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(4) กรณีที่ไม่ผ่านการทดสอบภาคปฏิบัติทางด้านคอมพิวเตอร์ หรือไม่มีความรู้พื้นฐานโปรแกรมที่ใช้สำหรับการจัดการงานด้านเอกสาร (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Word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) โปรแกรมตารางการคำนวณ (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Excel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) ให้สถาบันประมวลข้อมูลเพื่อการศึกษาและการพัฒนาจัดอบรมให้กับพนักงานผู้นั้นก่อน หลังจากนั้นจึงให้ทำการทดสอบ</w:t>
      </w:r>
    </w:p>
    <w:p w14:paraId="195104B4" w14:textId="5E551BDD" w:rsidR="006A0C5C" w:rsidRDefault="006A0C5C" w:rsidP="005C122F">
      <w:pPr>
        <w:tabs>
          <w:tab w:val="left" w:pos="7854"/>
        </w:tabs>
        <w:spacing w:after="0" w:line="240" w:lineRule="auto"/>
        <w:ind w:right="28" w:firstLine="1701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(5) มหาวิทยาลัยฯ จะจ่ายเงินเพิ่มประสิทธิภาพให้กับพนักงานเงินรายได้ในตำแหน่งสายงานที่เทียบได้กับข้าราชการต่อเมื่อผู้นั้นผ่านการทดสอบภาคปฏิบัติทางด้านคอมพิวเตอร์แล้วเท่านั้น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ทั้งนี้ให้สามารถจ่ายย้อนหลังได้ตามกำหนดเวลาที่มหาวิทยาลัยฯให้จ่าย</w:t>
      </w:r>
    </w:p>
    <w:p w14:paraId="021AD357" w14:textId="694B8C11" w:rsidR="006A0C5C" w:rsidRDefault="006A0C5C" w:rsidP="006A0C5C">
      <w:pPr>
        <w:tabs>
          <w:tab w:val="left" w:pos="7854"/>
        </w:tabs>
        <w:spacing w:after="0" w:line="240" w:lineRule="auto"/>
        <w:ind w:right="28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lastRenderedPageBreak/>
        <w:t>ข้อ 3 วิธีการทดสอบภาคปฏิบัติทางด้านคอมพิวเตอร์ ให้ดำเนินการ ดังนี้</w:t>
      </w:r>
    </w:p>
    <w:p w14:paraId="124950DB" w14:textId="1CFF71A4" w:rsidR="006A0C5C" w:rsidRDefault="006A0C5C" w:rsidP="006A0C5C">
      <w:pPr>
        <w:tabs>
          <w:tab w:val="left" w:pos="7854"/>
        </w:tabs>
        <w:spacing w:after="0" w:line="240" w:lineRule="auto"/>
        <w:ind w:right="28" w:firstLine="1701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(1) ให้สถาบันประมมวลข้อมูลเพื่อการศึกษาและการพัฒนา ร่วมกับกองการเจ้าหน้าที่จัดให้มีการทดสอบภาคปฏิบัติทางด้านคอมพิวเตอร์ให้แก่พนักงานเงินรายได้ในตำแหน่งสายงานที่เทียบได้กับข้าราชการพลเรือนในสถาบันอุดมศึกษา ปีละ 2 ครั้ง ในเดือนพฤษภาคม และพฤศจิกายน ของทุกปีหรือกรณีมีเหตุผลความจำเป็นอาจกำหนดได้ตามความเหมาะสม ทั้งนี้ โดยแจ้งหน่วยงานต่าง ๆ ทราบ</w:t>
      </w:r>
    </w:p>
    <w:p w14:paraId="0EB74F43" w14:textId="5892BA34" w:rsidR="006A0C5C" w:rsidRDefault="006A0C5C" w:rsidP="006A0C5C">
      <w:pPr>
        <w:tabs>
          <w:tab w:val="left" w:pos="7854"/>
        </w:tabs>
        <w:spacing w:after="0" w:line="240" w:lineRule="auto"/>
        <w:ind w:right="28" w:firstLine="1701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(2) ให้หน่วยงานส่งพนักงานเงินรายได้ในตำแหน่งสายงานที่เทียบได้กับข้าราชการพลเรือนในสถาบันอุดมศึกษาที่เข้าปฏิบัติงานใหม่หรือผู้ที่ยังไม่เคยเข้ารับการทดสอบหรือผู้ที่มีผลการทดสอบเกินกว่า 5 ปี เข้ารับการทดสอบภาคปฏิบัติทางด้านคอมพิวเตอร์ตามระยะเวลาที่กำหนดตามนัยข้อ (1)</w:t>
      </w:r>
    </w:p>
    <w:p w14:paraId="0FFE3E87" w14:textId="2336AEC2" w:rsidR="006A0C5C" w:rsidRDefault="006A0C5C" w:rsidP="006A0C5C">
      <w:pPr>
        <w:tabs>
          <w:tab w:val="left" w:pos="7854"/>
        </w:tabs>
        <w:spacing w:after="0" w:line="240" w:lineRule="auto"/>
        <w:ind w:right="28" w:firstLine="1701"/>
        <w:jc w:val="thaiDistribute"/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(3) หลังการทด</w:t>
      </w:r>
      <w:r w:rsidR="00B74C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สอบแต่ละครั้ง</w:t>
      </w:r>
      <w:r w:rsidR="0002769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ให้กองการเจ้าหน้าที่แจ้งผลการทดสอบให้ผู้บังคับบัญชาต้นสังกัดและผู้เข้ารับการทดสอบทราบเป็นลายลักษณ์อักษร</w:t>
      </w:r>
    </w:p>
    <w:p w14:paraId="0E773902" w14:textId="356B2078" w:rsidR="006A0C5C" w:rsidRDefault="006A0C5C" w:rsidP="005C122F">
      <w:pPr>
        <w:tabs>
          <w:tab w:val="left" w:pos="7854"/>
        </w:tabs>
        <w:spacing w:after="0" w:line="240" w:lineRule="auto"/>
        <w:ind w:right="28" w:firstLine="1701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</w:p>
    <w:p w14:paraId="69C958CF" w14:textId="77777777" w:rsidR="00027698" w:rsidRPr="00EB53AF" w:rsidRDefault="00027698" w:rsidP="005C122F">
      <w:pPr>
        <w:tabs>
          <w:tab w:val="left" w:pos="7854"/>
        </w:tabs>
        <w:spacing w:after="0" w:line="240" w:lineRule="auto"/>
        <w:ind w:right="28" w:firstLine="1701"/>
        <w:jc w:val="thaiDistribute"/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</w:pPr>
    </w:p>
    <w:p w14:paraId="46839869" w14:textId="613FB9BB" w:rsidR="00D21CC2" w:rsidRPr="00D21CC2" w:rsidRDefault="00D21CC2" w:rsidP="00313D75">
      <w:pPr>
        <w:tabs>
          <w:tab w:val="left" w:pos="7854"/>
        </w:tabs>
        <w:spacing w:after="0" w:line="240" w:lineRule="auto"/>
        <w:ind w:right="28" w:firstLine="1134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21CC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ประกาศ  ณ  วันที่</w:t>
      </w:r>
      <w:r w:rsidR="00027698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3  กรกฎาคม </w:t>
      </w:r>
      <w:r w:rsidR="00A81C4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พ.ศ. </w:t>
      </w:r>
      <w:r w:rsidR="00027698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2556</w:t>
      </w:r>
    </w:p>
    <w:p w14:paraId="417ADF11" w14:textId="77777777" w:rsidR="00D21CC2" w:rsidRPr="00D21CC2" w:rsidRDefault="00D21CC2" w:rsidP="0034790B">
      <w:pPr>
        <w:spacing w:after="0" w:line="240" w:lineRule="auto"/>
        <w:ind w:right="-49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14:paraId="3B0DA2CE" w14:textId="77777777" w:rsidR="00D21CC2" w:rsidRPr="00E6723F" w:rsidRDefault="00D21CC2" w:rsidP="0034790B">
      <w:pPr>
        <w:spacing w:after="0" w:line="240" w:lineRule="auto"/>
        <w:ind w:right="-49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14:paraId="152B8FC1" w14:textId="099BF668" w:rsidR="00D21CC2" w:rsidRPr="00D21CC2" w:rsidRDefault="00CA0AB6" w:rsidP="00CA0AB6">
      <w:pPr>
        <w:spacing w:after="0" w:line="240" w:lineRule="auto"/>
        <w:ind w:left="3544" w:right="-49" w:hanging="664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 </w:t>
      </w:r>
      <w:r w:rsidR="00A81C42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AA5168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 </w:t>
      </w:r>
      <w:r w:rsidR="00F5030B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D21CC2" w:rsidRPr="00D21CC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(ศาสตราจารย์</w:t>
      </w:r>
      <w:r w:rsidR="0054418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027698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ดร. สมคิด เลิศไพฑูรย์</w:t>
      </w:r>
      <w:r w:rsidR="00D21CC2" w:rsidRPr="00D21CC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)</w:t>
      </w:r>
    </w:p>
    <w:p w14:paraId="23AD4DF9" w14:textId="13BEE391" w:rsidR="00FB5EEF" w:rsidRPr="00027698" w:rsidRDefault="0034790B" w:rsidP="007A16D0">
      <w:pPr>
        <w:tabs>
          <w:tab w:val="left" w:pos="1170"/>
        </w:tabs>
        <w:spacing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    </w:t>
      </w:r>
      <w:r w:rsidR="00AA5168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  </w:t>
      </w:r>
      <w:r w:rsidR="00F5030B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027698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 </w:t>
      </w:r>
      <w:r w:rsidR="0054418E" w:rsidRPr="000276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อธิการ</w:t>
      </w:r>
      <w:r w:rsidR="006422E8" w:rsidRPr="00027698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บดี</w:t>
      </w:r>
      <w:r w:rsidR="00027698" w:rsidRPr="00027698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="00027698">
        <w:rPr>
          <w:rFonts w:ascii="TH SarabunPSK" w:eastAsia="Times New Roman" w:hAnsi="TH SarabunPSK" w:cs="TH SarabunPSK" w:hint="cs"/>
          <w:sz w:val="32"/>
          <w:szCs w:val="32"/>
          <w:cs/>
        </w:rPr>
        <w:t>ธรรมศาสตร์</w:t>
      </w:r>
    </w:p>
    <w:sectPr w:rsidR="00FB5EEF" w:rsidRPr="00027698" w:rsidSect="006A0C5C">
      <w:headerReference w:type="even" r:id="rId9"/>
      <w:headerReference w:type="default" r:id="rId10"/>
      <w:headerReference w:type="first" r:id="rId11"/>
      <w:pgSz w:w="11906" w:h="16838"/>
      <w:pgMar w:top="851" w:right="1134" w:bottom="851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0B42C" w14:textId="77777777" w:rsidR="003B00EA" w:rsidRDefault="003B00EA" w:rsidP="00DE5922">
      <w:pPr>
        <w:spacing w:after="0" w:line="240" w:lineRule="auto"/>
      </w:pPr>
      <w:r>
        <w:separator/>
      </w:r>
    </w:p>
  </w:endnote>
  <w:endnote w:type="continuationSeparator" w:id="0">
    <w:p w14:paraId="3746A0A4" w14:textId="77777777" w:rsidR="003B00EA" w:rsidRDefault="003B00EA" w:rsidP="00DE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3BF20" w14:textId="77777777" w:rsidR="003B00EA" w:rsidRDefault="003B00EA" w:rsidP="00DE5922">
      <w:pPr>
        <w:spacing w:after="0" w:line="240" w:lineRule="auto"/>
      </w:pPr>
      <w:r>
        <w:separator/>
      </w:r>
    </w:p>
  </w:footnote>
  <w:footnote w:type="continuationSeparator" w:id="0">
    <w:p w14:paraId="45A19217" w14:textId="77777777" w:rsidR="003B00EA" w:rsidRDefault="003B00EA" w:rsidP="00DE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8FE5" w14:textId="792E9BAD" w:rsidR="00476861" w:rsidRPr="00476861" w:rsidRDefault="00476861" w:rsidP="00476861">
    <w:pPr>
      <w:pStyle w:val="Header"/>
      <w:jc w:val="center"/>
      <w:rPr>
        <w:rFonts w:ascii="TH SarabunPSK" w:hAnsi="TH SarabunPSK" w:cs="TH SarabunPSK"/>
        <w:sz w:val="28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278486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D72E472" w14:textId="4779E003" w:rsidR="00E4794D" w:rsidRPr="00F4711F" w:rsidRDefault="00F4711F" w:rsidP="00F4711F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F4711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4711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4711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156B1" w:rsidRPr="00A156B1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F4711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0E1A1" w14:textId="1912D96C" w:rsidR="00DE5922" w:rsidRPr="00DE5922" w:rsidRDefault="00DE5922" w:rsidP="006F3C89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202B"/>
    <w:multiLevelType w:val="hybridMultilevel"/>
    <w:tmpl w:val="97A4DC2A"/>
    <w:lvl w:ilvl="0" w:tplc="4C98BA68">
      <w:start w:val="1"/>
      <w:numFmt w:val="thaiNumbers"/>
      <w:lvlText w:val="(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6F22935"/>
    <w:multiLevelType w:val="hybridMultilevel"/>
    <w:tmpl w:val="CD62B12A"/>
    <w:lvl w:ilvl="0" w:tplc="D072519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9DD23B5"/>
    <w:multiLevelType w:val="hybridMultilevel"/>
    <w:tmpl w:val="958C8A06"/>
    <w:lvl w:ilvl="0" w:tplc="7FF2FBC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6BF18D1"/>
    <w:multiLevelType w:val="hybridMultilevel"/>
    <w:tmpl w:val="248EB756"/>
    <w:lvl w:ilvl="0" w:tplc="2608507C">
      <w:start w:val="1"/>
      <w:numFmt w:val="thaiNumb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27DC56DF"/>
    <w:multiLevelType w:val="hybridMultilevel"/>
    <w:tmpl w:val="A74A6AF4"/>
    <w:lvl w:ilvl="0" w:tplc="3378CF5C">
      <w:start w:val="1"/>
      <w:numFmt w:val="thaiNumb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B186477"/>
    <w:multiLevelType w:val="hybridMultilevel"/>
    <w:tmpl w:val="C81C60C8"/>
    <w:lvl w:ilvl="0" w:tplc="7FF2FBC0">
      <w:start w:val="1"/>
      <w:numFmt w:val="thaiNumbers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43500F64"/>
    <w:multiLevelType w:val="hybridMultilevel"/>
    <w:tmpl w:val="7D1E47D4"/>
    <w:lvl w:ilvl="0" w:tplc="DC52C8C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B8F6610"/>
    <w:multiLevelType w:val="hybridMultilevel"/>
    <w:tmpl w:val="FB8CC62A"/>
    <w:lvl w:ilvl="0" w:tplc="2E18AD8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62F0254"/>
    <w:multiLevelType w:val="hybridMultilevel"/>
    <w:tmpl w:val="AB4AA264"/>
    <w:lvl w:ilvl="0" w:tplc="7FF2FBC0">
      <w:start w:val="1"/>
      <w:numFmt w:val="thaiNumbers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5F866D63"/>
    <w:multiLevelType w:val="hybridMultilevel"/>
    <w:tmpl w:val="7A6601F8"/>
    <w:lvl w:ilvl="0" w:tplc="8D38143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C221DED"/>
    <w:multiLevelType w:val="hybridMultilevel"/>
    <w:tmpl w:val="B8AE7D88"/>
    <w:lvl w:ilvl="0" w:tplc="432088EE">
      <w:start w:val="1"/>
      <w:numFmt w:val="thaiNumbers"/>
      <w:lvlText w:val="(%1)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961639A"/>
    <w:multiLevelType w:val="hybridMultilevel"/>
    <w:tmpl w:val="7C264EE8"/>
    <w:lvl w:ilvl="0" w:tplc="432088EE">
      <w:start w:val="1"/>
      <w:numFmt w:val="thaiNumb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CC2"/>
    <w:rsid w:val="000009E5"/>
    <w:rsid w:val="00003628"/>
    <w:rsid w:val="00004DE9"/>
    <w:rsid w:val="00015495"/>
    <w:rsid w:val="00022F2E"/>
    <w:rsid w:val="000232C0"/>
    <w:rsid w:val="00027698"/>
    <w:rsid w:val="00031ECC"/>
    <w:rsid w:val="0003498A"/>
    <w:rsid w:val="00052942"/>
    <w:rsid w:val="00055A60"/>
    <w:rsid w:val="00066981"/>
    <w:rsid w:val="00076814"/>
    <w:rsid w:val="00076E42"/>
    <w:rsid w:val="0008605C"/>
    <w:rsid w:val="000954A0"/>
    <w:rsid w:val="00095980"/>
    <w:rsid w:val="000A1D40"/>
    <w:rsid w:val="000A3ACF"/>
    <w:rsid w:val="000A45DB"/>
    <w:rsid w:val="000A7813"/>
    <w:rsid w:val="000C14FE"/>
    <w:rsid w:val="000C31F6"/>
    <w:rsid w:val="000E0769"/>
    <w:rsid w:val="000E5DF8"/>
    <w:rsid w:val="000F2D1F"/>
    <w:rsid w:val="000F3AEE"/>
    <w:rsid w:val="000F3E42"/>
    <w:rsid w:val="000F69B0"/>
    <w:rsid w:val="0010229E"/>
    <w:rsid w:val="00114505"/>
    <w:rsid w:val="00121B96"/>
    <w:rsid w:val="00121C75"/>
    <w:rsid w:val="00127F9C"/>
    <w:rsid w:val="001414C4"/>
    <w:rsid w:val="0014441E"/>
    <w:rsid w:val="001701F2"/>
    <w:rsid w:val="00181CC9"/>
    <w:rsid w:val="00183387"/>
    <w:rsid w:val="00183539"/>
    <w:rsid w:val="00190DE5"/>
    <w:rsid w:val="001B17E7"/>
    <w:rsid w:val="001C604E"/>
    <w:rsid w:val="001C6B61"/>
    <w:rsid w:val="001F0F75"/>
    <w:rsid w:val="00207ACC"/>
    <w:rsid w:val="00212817"/>
    <w:rsid w:val="00214286"/>
    <w:rsid w:val="002279A6"/>
    <w:rsid w:val="002474A2"/>
    <w:rsid w:val="0025489A"/>
    <w:rsid w:val="00287AA4"/>
    <w:rsid w:val="002939F5"/>
    <w:rsid w:val="002B22CE"/>
    <w:rsid w:val="002B50B1"/>
    <w:rsid w:val="002C1FB1"/>
    <w:rsid w:val="002C36C4"/>
    <w:rsid w:val="002C4A56"/>
    <w:rsid w:val="002C556C"/>
    <w:rsid w:val="002D6C43"/>
    <w:rsid w:val="00310098"/>
    <w:rsid w:val="00313D75"/>
    <w:rsid w:val="00323BBB"/>
    <w:rsid w:val="0034790B"/>
    <w:rsid w:val="00355C78"/>
    <w:rsid w:val="00357A9D"/>
    <w:rsid w:val="003623AB"/>
    <w:rsid w:val="00373B28"/>
    <w:rsid w:val="00376C3B"/>
    <w:rsid w:val="00387955"/>
    <w:rsid w:val="003948E5"/>
    <w:rsid w:val="0039526B"/>
    <w:rsid w:val="00397071"/>
    <w:rsid w:val="003B00EA"/>
    <w:rsid w:val="003B56EE"/>
    <w:rsid w:val="003C6C8E"/>
    <w:rsid w:val="003C7A6D"/>
    <w:rsid w:val="003D129C"/>
    <w:rsid w:val="003D4F25"/>
    <w:rsid w:val="003D6705"/>
    <w:rsid w:val="003E57FD"/>
    <w:rsid w:val="003F6363"/>
    <w:rsid w:val="0040604B"/>
    <w:rsid w:val="0040739A"/>
    <w:rsid w:val="004131C4"/>
    <w:rsid w:val="004164B5"/>
    <w:rsid w:val="00417C60"/>
    <w:rsid w:val="00427490"/>
    <w:rsid w:val="00444869"/>
    <w:rsid w:val="0045015A"/>
    <w:rsid w:val="0045610D"/>
    <w:rsid w:val="004634CE"/>
    <w:rsid w:val="0047101C"/>
    <w:rsid w:val="00471498"/>
    <w:rsid w:val="00476861"/>
    <w:rsid w:val="004A4327"/>
    <w:rsid w:val="004A749F"/>
    <w:rsid w:val="004C0783"/>
    <w:rsid w:val="004C0E8F"/>
    <w:rsid w:val="004D117E"/>
    <w:rsid w:val="004E0702"/>
    <w:rsid w:val="004E0AAF"/>
    <w:rsid w:val="00505632"/>
    <w:rsid w:val="00506A5B"/>
    <w:rsid w:val="005122E7"/>
    <w:rsid w:val="005166D8"/>
    <w:rsid w:val="00520EC5"/>
    <w:rsid w:val="00530423"/>
    <w:rsid w:val="00537E46"/>
    <w:rsid w:val="00541A56"/>
    <w:rsid w:val="00543A2F"/>
    <w:rsid w:val="0054418E"/>
    <w:rsid w:val="005508F1"/>
    <w:rsid w:val="00550D65"/>
    <w:rsid w:val="005544EE"/>
    <w:rsid w:val="00557191"/>
    <w:rsid w:val="00557A63"/>
    <w:rsid w:val="00570D59"/>
    <w:rsid w:val="005775F1"/>
    <w:rsid w:val="00580359"/>
    <w:rsid w:val="00583B24"/>
    <w:rsid w:val="005977B1"/>
    <w:rsid w:val="005B2EC8"/>
    <w:rsid w:val="005B648B"/>
    <w:rsid w:val="005C122F"/>
    <w:rsid w:val="005D5476"/>
    <w:rsid w:val="005E2EEF"/>
    <w:rsid w:val="005E4DC3"/>
    <w:rsid w:val="00607AC5"/>
    <w:rsid w:val="00607BDA"/>
    <w:rsid w:val="00612243"/>
    <w:rsid w:val="00621C2C"/>
    <w:rsid w:val="006269C7"/>
    <w:rsid w:val="00632D6A"/>
    <w:rsid w:val="00633A8B"/>
    <w:rsid w:val="00640FA1"/>
    <w:rsid w:val="006413B0"/>
    <w:rsid w:val="00641C80"/>
    <w:rsid w:val="006422E8"/>
    <w:rsid w:val="0064375F"/>
    <w:rsid w:val="00664E44"/>
    <w:rsid w:val="00667FCD"/>
    <w:rsid w:val="00670A1F"/>
    <w:rsid w:val="00676F6A"/>
    <w:rsid w:val="0068497C"/>
    <w:rsid w:val="00690077"/>
    <w:rsid w:val="00697B0C"/>
    <w:rsid w:val="006A0C5C"/>
    <w:rsid w:val="006A1FC9"/>
    <w:rsid w:val="006A7E0F"/>
    <w:rsid w:val="006B1CC2"/>
    <w:rsid w:val="006B5823"/>
    <w:rsid w:val="006E3841"/>
    <w:rsid w:val="006F3C89"/>
    <w:rsid w:val="006F66AA"/>
    <w:rsid w:val="006F6EB9"/>
    <w:rsid w:val="00703A62"/>
    <w:rsid w:val="00705579"/>
    <w:rsid w:val="007078C7"/>
    <w:rsid w:val="007112AD"/>
    <w:rsid w:val="00715892"/>
    <w:rsid w:val="00724911"/>
    <w:rsid w:val="00727210"/>
    <w:rsid w:val="00732705"/>
    <w:rsid w:val="00742E3F"/>
    <w:rsid w:val="00743552"/>
    <w:rsid w:val="007511DF"/>
    <w:rsid w:val="00751455"/>
    <w:rsid w:val="00755167"/>
    <w:rsid w:val="007557F6"/>
    <w:rsid w:val="007604A7"/>
    <w:rsid w:val="007656CB"/>
    <w:rsid w:val="00771A59"/>
    <w:rsid w:val="00772065"/>
    <w:rsid w:val="007750AF"/>
    <w:rsid w:val="00787AB7"/>
    <w:rsid w:val="00790FB7"/>
    <w:rsid w:val="0079237D"/>
    <w:rsid w:val="00794E02"/>
    <w:rsid w:val="007967FA"/>
    <w:rsid w:val="007A16D0"/>
    <w:rsid w:val="007A6C27"/>
    <w:rsid w:val="007B0A97"/>
    <w:rsid w:val="007B2530"/>
    <w:rsid w:val="007B4EC2"/>
    <w:rsid w:val="007C05DE"/>
    <w:rsid w:val="007C7AD5"/>
    <w:rsid w:val="007E0E4C"/>
    <w:rsid w:val="007E2F48"/>
    <w:rsid w:val="007E503B"/>
    <w:rsid w:val="007E62D1"/>
    <w:rsid w:val="007F26CA"/>
    <w:rsid w:val="00813356"/>
    <w:rsid w:val="00816D1D"/>
    <w:rsid w:val="00830481"/>
    <w:rsid w:val="00832C44"/>
    <w:rsid w:val="00855E0F"/>
    <w:rsid w:val="008625C1"/>
    <w:rsid w:val="0086447E"/>
    <w:rsid w:val="00864880"/>
    <w:rsid w:val="00864FC9"/>
    <w:rsid w:val="00866E6F"/>
    <w:rsid w:val="00870784"/>
    <w:rsid w:val="00872B3A"/>
    <w:rsid w:val="008730B6"/>
    <w:rsid w:val="008805F7"/>
    <w:rsid w:val="008874E0"/>
    <w:rsid w:val="00897575"/>
    <w:rsid w:val="008A5858"/>
    <w:rsid w:val="008A6DF8"/>
    <w:rsid w:val="008B0FCA"/>
    <w:rsid w:val="008B2473"/>
    <w:rsid w:val="008C5579"/>
    <w:rsid w:val="008C7AB4"/>
    <w:rsid w:val="008D21C7"/>
    <w:rsid w:val="008E00ED"/>
    <w:rsid w:val="008E0C2C"/>
    <w:rsid w:val="008E687C"/>
    <w:rsid w:val="008F2CF7"/>
    <w:rsid w:val="009056CB"/>
    <w:rsid w:val="00907A23"/>
    <w:rsid w:val="00933328"/>
    <w:rsid w:val="00933AF0"/>
    <w:rsid w:val="00945A40"/>
    <w:rsid w:val="0095244B"/>
    <w:rsid w:val="00955A28"/>
    <w:rsid w:val="00957E12"/>
    <w:rsid w:val="009644F7"/>
    <w:rsid w:val="00972A52"/>
    <w:rsid w:val="009766E2"/>
    <w:rsid w:val="00980590"/>
    <w:rsid w:val="00984D36"/>
    <w:rsid w:val="00992F8F"/>
    <w:rsid w:val="009C20EB"/>
    <w:rsid w:val="009D5B9C"/>
    <w:rsid w:val="009E0C0B"/>
    <w:rsid w:val="009E341A"/>
    <w:rsid w:val="00A027E7"/>
    <w:rsid w:val="00A132C6"/>
    <w:rsid w:val="00A156B1"/>
    <w:rsid w:val="00A163B8"/>
    <w:rsid w:val="00A46296"/>
    <w:rsid w:val="00A50945"/>
    <w:rsid w:val="00A53D4C"/>
    <w:rsid w:val="00A56311"/>
    <w:rsid w:val="00A72966"/>
    <w:rsid w:val="00A81C42"/>
    <w:rsid w:val="00A82B1C"/>
    <w:rsid w:val="00A86FFA"/>
    <w:rsid w:val="00A9076B"/>
    <w:rsid w:val="00A90994"/>
    <w:rsid w:val="00A93C75"/>
    <w:rsid w:val="00AA5168"/>
    <w:rsid w:val="00AB36D3"/>
    <w:rsid w:val="00AC3692"/>
    <w:rsid w:val="00AD4F66"/>
    <w:rsid w:val="00AD7788"/>
    <w:rsid w:val="00AF1EFF"/>
    <w:rsid w:val="00AF29AE"/>
    <w:rsid w:val="00AF6920"/>
    <w:rsid w:val="00B0038C"/>
    <w:rsid w:val="00B00DBF"/>
    <w:rsid w:val="00B03B92"/>
    <w:rsid w:val="00B13FF8"/>
    <w:rsid w:val="00B169E5"/>
    <w:rsid w:val="00B3677A"/>
    <w:rsid w:val="00B44942"/>
    <w:rsid w:val="00B50185"/>
    <w:rsid w:val="00B547A4"/>
    <w:rsid w:val="00B70279"/>
    <w:rsid w:val="00B711ED"/>
    <w:rsid w:val="00B737AF"/>
    <w:rsid w:val="00B73C2C"/>
    <w:rsid w:val="00B74CE5"/>
    <w:rsid w:val="00B80A31"/>
    <w:rsid w:val="00B90D67"/>
    <w:rsid w:val="00B96B49"/>
    <w:rsid w:val="00B96CF7"/>
    <w:rsid w:val="00BA0F57"/>
    <w:rsid w:val="00BB399A"/>
    <w:rsid w:val="00BC255D"/>
    <w:rsid w:val="00BC5D89"/>
    <w:rsid w:val="00BD77DD"/>
    <w:rsid w:val="00BE43E1"/>
    <w:rsid w:val="00BF1708"/>
    <w:rsid w:val="00C03384"/>
    <w:rsid w:val="00C034F4"/>
    <w:rsid w:val="00C11FCC"/>
    <w:rsid w:val="00C15BD8"/>
    <w:rsid w:val="00C2594B"/>
    <w:rsid w:val="00C27949"/>
    <w:rsid w:val="00C307BF"/>
    <w:rsid w:val="00C313B0"/>
    <w:rsid w:val="00C35F52"/>
    <w:rsid w:val="00C43F89"/>
    <w:rsid w:val="00C529A5"/>
    <w:rsid w:val="00C658CC"/>
    <w:rsid w:val="00C72A7A"/>
    <w:rsid w:val="00C73314"/>
    <w:rsid w:val="00C85603"/>
    <w:rsid w:val="00C97E00"/>
    <w:rsid w:val="00CA0AB6"/>
    <w:rsid w:val="00CA1C3C"/>
    <w:rsid w:val="00CB0007"/>
    <w:rsid w:val="00CB379D"/>
    <w:rsid w:val="00CB3EA0"/>
    <w:rsid w:val="00CB514A"/>
    <w:rsid w:val="00CB6BAB"/>
    <w:rsid w:val="00CD42C8"/>
    <w:rsid w:val="00CE4219"/>
    <w:rsid w:val="00CF1738"/>
    <w:rsid w:val="00D072EF"/>
    <w:rsid w:val="00D21CC2"/>
    <w:rsid w:val="00D25336"/>
    <w:rsid w:val="00D36A69"/>
    <w:rsid w:val="00D401FF"/>
    <w:rsid w:val="00D47099"/>
    <w:rsid w:val="00D55199"/>
    <w:rsid w:val="00D57777"/>
    <w:rsid w:val="00D772A4"/>
    <w:rsid w:val="00D84D28"/>
    <w:rsid w:val="00D84F5C"/>
    <w:rsid w:val="00D94A81"/>
    <w:rsid w:val="00DA4877"/>
    <w:rsid w:val="00DB0261"/>
    <w:rsid w:val="00DB2ED5"/>
    <w:rsid w:val="00DB385B"/>
    <w:rsid w:val="00DB5D97"/>
    <w:rsid w:val="00DC11C6"/>
    <w:rsid w:val="00DE13B8"/>
    <w:rsid w:val="00DE5922"/>
    <w:rsid w:val="00E0296E"/>
    <w:rsid w:val="00E06F1B"/>
    <w:rsid w:val="00E07DB1"/>
    <w:rsid w:val="00E12EA4"/>
    <w:rsid w:val="00E14AC8"/>
    <w:rsid w:val="00E20D7D"/>
    <w:rsid w:val="00E265C5"/>
    <w:rsid w:val="00E354BB"/>
    <w:rsid w:val="00E3600E"/>
    <w:rsid w:val="00E420CB"/>
    <w:rsid w:val="00E43441"/>
    <w:rsid w:val="00E468FA"/>
    <w:rsid w:val="00E52D09"/>
    <w:rsid w:val="00E533A0"/>
    <w:rsid w:val="00E60DE4"/>
    <w:rsid w:val="00E63C4F"/>
    <w:rsid w:val="00E6708B"/>
    <w:rsid w:val="00E6723F"/>
    <w:rsid w:val="00E76BC1"/>
    <w:rsid w:val="00E77345"/>
    <w:rsid w:val="00E77B1E"/>
    <w:rsid w:val="00E8264B"/>
    <w:rsid w:val="00E84E37"/>
    <w:rsid w:val="00E872B4"/>
    <w:rsid w:val="00E8767C"/>
    <w:rsid w:val="00E91F10"/>
    <w:rsid w:val="00E95397"/>
    <w:rsid w:val="00EA07F6"/>
    <w:rsid w:val="00EB2B82"/>
    <w:rsid w:val="00EB3A38"/>
    <w:rsid w:val="00EB3FE8"/>
    <w:rsid w:val="00EB53AF"/>
    <w:rsid w:val="00EB76C0"/>
    <w:rsid w:val="00EC1FF1"/>
    <w:rsid w:val="00ED394D"/>
    <w:rsid w:val="00ED6AC3"/>
    <w:rsid w:val="00F014D5"/>
    <w:rsid w:val="00F07C76"/>
    <w:rsid w:val="00F16944"/>
    <w:rsid w:val="00F3374C"/>
    <w:rsid w:val="00F3770C"/>
    <w:rsid w:val="00F41E0F"/>
    <w:rsid w:val="00F4711F"/>
    <w:rsid w:val="00F5030B"/>
    <w:rsid w:val="00F52D7E"/>
    <w:rsid w:val="00F63C67"/>
    <w:rsid w:val="00F731E1"/>
    <w:rsid w:val="00F74631"/>
    <w:rsid w:val="00F97666"/>
    <w:rsid w:val="00FA384E"/>
    <w:rsid w:val="00FA43D9"/>
    <w:rsid w:val="00FB5EEF"/>
    <w:rsid w:val="00FB6439"/>
    <w:rsid w:val="00FD1EA6"/>
    <w:rsid w:val="00FD72C7"/>
    <w:rsid w:val="00FE5814"/>
    <w:rsid w:val="00FF03C7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DDCE3"/>
  <w15:chartTrackingRefBased/>
  <w15:docId w15:val="{82CC4D14-77B9-46C4-8760-D9422590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CC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21CC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DE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22"/>
  </w:style>
  <w:style w:type="paragraph" w:styleId="ListParagraph">
    <w:name w:val="List Paragraph"/>
    <w:basedOn w:val="Normal"/>
    <w:uiPriority w:val="34"/>
    <w:qFormat/>
    <w:rsid w:val="0039526B"/>
    <w:pPr>
      <w:ind w:left="720"/>
      <w:contextualSpacing/>
    </w:pPr>
  </w:style>
  <w:style w:type="paragraph" w:styleId="BodyText">
    <w:name w:val="Body Text"/>
    <w:basedOn w:val="Normal"/>
    <w:link w:val="BodyTextChar"/>
    <w:rsid w:val="00EB3A38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ja-JP"/>
    </w:rPr>
  </w:style>
  <w:style w:type="character" w:customStyle="1" w:styleId="BodyTextChar">
    <w:name w:val="Body Text Char"/>
    <w:basedOn w:val="DefaultParagraphFont"/>
    <w:link w:val="BodyText"/>
    <w:rsid w:val="00EB3A38"/>
    <w:rPr>
      <w:rFonts w:ascii="AngsanaUPC" w:eastAsia="Cordia New" w:hAnsi="AngsanaUPC" w:cs="AngsanaUPC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2D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D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F368B-C683-4272-B776-9CA29ABF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Peeratikarn Meesuwan</cp:lastModifiedBy>
  <cp:revision>6</cp:revision>
  <cp:lastPrinted>2022-11-11T07:16:00Z</cp:lastPrinted>
  <dcterms:created xsi:type="dcterms:W3CDTF">2022-12-22T06:45:00Z</dcterms:created>
  <dcterms:modified xsi:type="dcterms:W3CDTF">2022-12-23T04:22:00Z</dcterms:modified>
</cp:coreProperties>
</file>