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9B6E" w14:textId="4D009B7E" w:rsidR="00D25E80" w:rsidRPr="00B46C34" w:rsidRDefault="00B24D74" w:rsidP="00D7542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392E138E">
            <wp:simplePos x="0" y="0"/>
            <wp:positionH relativeFrom="column">
              <wp:posOffset>2343785</wp:posOffset>
            </wp:positionH>
            <wp:positionV relativeFrom="paragraph">
              <wp:posOffset>42214</wp:posOffset>
            </wp:positionV>
            <wp:extent cx="996950" cy="1097915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72BF" w14:textId="47C433B6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B24D7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41718DA1" w:rsidR="00682586" w:rsidRPr="00B46C34" w:rsidRDefault="004E5114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ประกาศ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21AC8F5F" w14:textId="6FDF41BA" w:rsidR="00682586" w:rsidRPr="00B46C34" w:rsidRDefault="004E511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ภาระงานขั้นต่ำของผู้ดำรงตำแหน่งทางวิชาการและการเที</w:t>
      </w:r>
      <w:r w:rsidR="00AF7D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เคียง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38D91" w14:textId="7D2535ED" w:rsidR="00682586" w:rsidRDefault="00682586" w:rsidP="00D7542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โดยที่เป็นการสมควรกำหนดเกณฑ์</w:t>
      </w:r>
      <w:r w:rsidR="004E5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ภาระงานขั้นต่ำของผู้ดำรงตำแหน่งทางวิชาการสังกัดมหาวิทยาลัยธรรมศาสตร์ ให้เป็นมาตรฐานเหมาะสมกับการปฏิบัติหน้าที่</w:t>
      </w:r>
    </w:p>
    <w:p w14:paraId="1792C2FB" w14:textId="383DE8CF" w:rsidR="004E5114" w:rsidRDefault="004E5114" w:rsidP="00D7542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อาศัยอำนาจตามความในข้อ ๔ และข้อ ๑๑ แห่งข้อบังคับมหาวิทยาลัยธรรมศาสตร์ ว่าด้วยมาตรฐานภาระงานทางวิชาการของผู้ดำรงตำแหน่งอาจารย์ ผู้ช่วยศาสตราจารย์ รองศาสตราจารย์ </w:t>
      </w:r>
      <w:r w:rsidR="0069291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และศาสตราจารย์ พ.ศ. ๒๕๕๕ และมติคณะกรรมการบริหารมหาวิทยาลัย (ก.บ.ม.) ในการประชุมครั้งที่ </w:t>
      </w:r>
      <w:r w:rsidR="0069291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๑๕/๒๕๕๔ เมื่อวันที่ ๒๙ สิงหาคม ๒๕๕๔ และครั้งที่ ๑/๒๕๕๕ เมื่อวันที่ ๑๖ มกราคม ๒๕๕๕ จึง</w:t>
      </w:r>
      <w:r w:rsidR="006E59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ประกาศไว้ดังนี้</w:t>
      </w:r>
    </w:p>
    <w:p w14:paraId="6DCE14BD" w14:textId="3A19253E" w:rsidR="004E5114" w:rsidRDefault="004E5114" w:rsidP="00D7542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 กำหนดให้ผู้ดำรงตำแหน่งทางวิชาการ มีภาระงานเต็มเวลาทั้งหมดไม่น้อยกว่า</w:t>
      </w:r>
      <w:r w:rsidR="0069291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สามสิบห้าชั่วโมงต่อสัปดาห์ต่อภาคการศึกษาปกติ</w:t>
      </w:r>
    </w:p>
    <w:p w14:paraId="75A0B8AD" w14:textId="5B42589C" w:rsidR="004E5114" w:rsidRDefault="004E5114" w:rsidP="00D7542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 กำหนดกรอบภาระงานผู้ดำรงตำแหน่งทางวิชาการต้องปฏิบัติ ดังนี้</w:t>
      </w:r>
    </w:p>
    <w:p w14:paraId="1B4E36B6" w14:textId="71B67F68" w:rsidR="004E5114" w:rsidRDefault="004E5114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ภาระงานวิชาการ ประกอบด้วย ภาระงานสอน งานวิชาการ ภาระงานวิจัย </w:t>
      </w:r>
      <w:r w:rsidR="0069291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และภาระงานบริการวิชาการ</w:t>
      </w:r>
    </w:p>
    <w:p w14:paraId="38E39BF8" w14:textId="7C03C2CE" w:rsidR="004E5114" w:rsidRDefault="004E5114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ภาระงานอื่น ๆ ได้แก่ งานพัฒนานักศึกษา ภาระงานทำนุบำรุง ศิลปวัฒนธรรม ภาระงานกิจกรรมส่วนรวม หรืองานอื่นใดตามที่หน่วยงานกำหนด</w:t>
      </w:r>
    </w:p>
    <w:p w14:paraId="50F48D0D" w14:textId="1DC86EBD" w:rsidR="004E5114" w:rsidRDefault="004E5114" w:rsidP="00D7542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๓ การคิดภาระงาน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วิชาการขั้นต่ำ ให้คิดภาระงานด้านงานสอนเป็นหน้าที่หลักที่อาจารย์ทุกคนต้องปฏิบัติ โดย</w:t>
      </w:r>
    </w:p>
    <w:p w14:paraId="2D4D0282" w14:textId="67CE5E64" w:rsidR="004A128A" w:rsidRDefault="004A128A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ต้องสอนในภาคการศึกษาปกติ โดยมีภาระงานสอนขั้นต่ำไม่น้อยกว่า ๑๘ ชั่วโมงต่อสัปดาห์ และ</w:t>
      </w:r>
    </w:p>
    <w:p w14:paraId="730816D7" w14:textId="48FD2BF5" w:rsidR="004A128A" w:rsidRDefault="004A128A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ต้องเป็นรายวิชาในหลักสูตรภาคปกติ ไม่น้อยกว่า ๒ วิชาต่อปี รายวิชาละไม่น้อยกว่า ๓ หน่วยกิต ยกเว้น คณะที่จัดตั้งขึ้นเพื่อจัดการเรียนการสอนในลักษณะโครงการเลี้ยงตัวเองทั้งระบบ</w:t>
      </w:r>
    </w:p>
    <w:p w14:paraId="338C36AA" w14:textId="05524F28" w:rsidR="004A128A" w:rsidRDefault="004A128A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กรณีรายวิชาใดน้อยกว่า ๓ หน่วยกิต ให้นับรวมกันได้</w:t>
      </w:r>
    </w:p>
    <w:p w14:paraId="41B36D66" w14:textId="7724037F" w:rsidR="004A128A" w:rsidRDefault="004A128A" w:rsidP="00D75422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การคิดภาระงานสอนให้เป็นไปตามหลักเกณฑ์ในภาคผนวก หมายเลข ๑ แนบท้ายประกาศนี้</w:t>
      </w:r>
    </w:p>
    <w:p w14:paraId="3BA717FF" w14:textId="26E06EEB" w:rsidR="004A128A" w:rsidRDefault="004A128A" w:rsidP="00B24D74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 ๔ การคิดภาระงานด้านอื่น ๆ ให้หน่วยงานกำหนดโดยความเห็นชอบของคณะกรรมการประจำหน่วยงาน และจัดทำประกาศ และให้ทำข้อตกลงภาระงานดังกล่าวกับหัวหน้าหน่วยงาน</w:t>
      </w:r>
    </w:p>
    <w:p w14:paraId="4C554303" w14:textId="0142A85B" w:rsidR="00FB2DD4" w:rsidRDefault="004A128A" w:rsidP="00B24D74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๕ กรณีผู้ดำรงตำแหน่งบริหาร ให้คิดภาระงานเทียบเคียงภาระงานสอนตามภาคผนวก หมายเลข ๒ แนบท้ายประกาศนี้ และเมื่อพ้นจากตำแหน่งบริหารให้ถือปฏิบัติตามเกณฑ์ภาระงานขั้นต่ำของ</w:t>
      </w:r>
      <w:r w:rsidR="0069291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ผู้ดำรงตำแหน่งทางวิชาการ</w:t>
      </w:r>
    </w:p>
    <w:p w14:paraId="4F2C92FC" w14:textId="664C87A9" w:rsidR="00B24D74" w:rsidRDefault="00B24D74" w:rsidP="00B24D74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๖ ให้อธิการบดีรักษาการตามประกาศนี้</w:t>
      </w:r>
    </w:p>
    <w:p w14:paraId="7D3697AB" w14:textId="77777777" w:rsidR="004A128A" w:rsidRPr="004A128A" w:rsidRDefault="004A128A" w:rsidP="004A128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8B35C" w14:textId="6FA476E2" w:rsidR="0096238D" w:rsidRPr="00B46C34" w:rsidRDefault="0096238D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๓๑  เดือน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๕๕๕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037E8EFC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ดร.สมคิด เลิศไพฑูรย์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8ACE904" w14:textId="1371B26B" w:rsidR="001D550E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BD65F28" w14:textId="3A0D426B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B9E840" w14:textId="5C0FAFDF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DAE8EF" w14:textId="4926FA61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60481B" w14:textId="0F116D97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5F520" w14:textId="3BB99A1A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59AA3D" w14:textId="3CE4DB59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BFC278" w14:textId="019446F8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73559C" w14:textId="53A82062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EF255B" w14:textId="3878FCCF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8768A5" w14:textId="29C63472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D6BD3A" w14:textId="50261C4E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18CC0D" w14:textId="0F590842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9E9747" w14:textId="101E6DB1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62CC2E" w14:textId="3B3FF959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4D8FE5" w14:textId="5A95FF62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733F79" w14:textId="2B56DBE0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3DEED3" w14:textId="68FFF54F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72BDAD" w14:textId="52E377DA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D682" w14:textId="77777777" w:rsidR="007B7943" w:rsidRDefault="007B7943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505FE6" w14:textId="057BEA80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241B28A" w14:textId="77777777" w:rsidR="007B7943" w:rsidRDefault="007B7943" w:rsidP="007B79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หมายเลข ๑</w:t>
      </w:r>
    </w:p>
    <w:p w14:paraId="7D6B1A97" w14:textId="77777777" w:rsidR="007B7943" w:rsidRDefault="007B7943" w:rsidP="007B79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1A57">
        <w:rPr>
          <w:rFonts w:ascii="TH SarabunPSK" w:hAnsi="TH SarabunPSK" w:cs="TH SarabunPSK" w:hint="cs"/>
          <w:sz w:val="32"/>
          <w:szCs w:val="32"/>
          <w:cs/>
        </w:rPr>
        <w:t>แนบท้ายประกาศ มธ. เรื่อง ภาระงานขั้นต่ำของผู้ดำรงตำแหน่งทางวิชาการ พ.ศ. ๒๕๕๕</w:t>
      </w:r>
    </w:p>
    <w:p w14:paraId="10E8177B" w14:textId="77777777" w:rsidR="007B7943" w:rsidRDefault="007B7943" w:rsidP="007B79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</w:t>
      </w:r>
    </w:p>
    <w:p w14:paraId="32D990A4" w14:textId="77777777" w:rsidR="007B7943" w:rsidRDefault="007B7943" w:rsidP="007B79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1A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หลักเกณฑ์การคิดค่าภาระงานสอน</w:t>
      </w:r>
    </w:p>
    <w:p w14:paraId="5F8EBDF1" w14:textId="77777777" w:rsidR="007B7943" w:rsidRPr="00881A57" w:rsidRDefault="007B7943" w:rsidP="007B79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1A5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0219A2A4" w14:textId="68352872" w:rsidR="007B7943" w:rsidRDefault="007B7943" w:rsidP="007B79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ภาระงานสอน หมายถึง งานสอนในรายวิชาที่กำหนดไว้ในหลักสูตร</w:t>
      </w:r>
      <w:r w:rsidRPr="00881A57">
        <w:rPr>
          <w:rFonts w:ascii="TH SarabunPSK" w:hAnsi="TH SarabunPSK" w:cs="TH SarabunPSK" w:hint="cs"/>
          <w:i/>
          <w:iCs/>
          <w:strike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ปกติของมหาวิทยาลัยธรรมศาสตร์ทั้งระดับปริญญาตรีและระดับบัณฑิตศึกษา โดยครอบคลุมการสอนทุกประเภท ได้แก่ สอนแบบบรรยาย สอนปฏิบัติการ/คุม 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สอนแบบ </w:t>
      </w:r>
      <w:r>
        <w:rPr>
          <w:rFonts w:ascii="TH SarabunPSK" w:hAnsi="TH SarabunPSK" w:cs="TH SarabunPSK"/>
          <w:sz w:val="32"/>
          <w:szCs w:val="32"/>
        </w:rPr>
        <w:t xml:space="preserve">PBL (problem based learning)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การทำวิทยานิพนธ์/สารนิพนธ์ของนักศึกษา วิชาสัมมนา/</w:t>
      </w:r>
      <w:r>
        <w:rPr>
          <w:rFonts w:ascii="TH SarabunPSK" w:hAnsi="TH SarabunPSK" w:cs="TH SarabunPSK"/>
          <w:sz w:val="32"/>
          <w:szCs w:val="32"/>
        </w:rPr>
        <w:t>project/</w:t>
      </w:r>
      <w:r>
        <w:rPr>
          <w:rFonts w:ascii="TH SarabunPSK" w:hAnsi="TH SarabunPSK" w:cs="TH SarabunPSK" w:hint="cs"/>
          <w:sz w:val="32"/>
          <w:szCs w:val="32"/>
          <w:cs/>
        </w:rPr>
        <w:t>ปัญหาพิเศษ นิเทศงาน คุมนักศึกษาฝึกงาน และปฏิบัติงานอื่น ๆ ที่เกี่ยวกับการสอนนักศึกษา</w:t>
      </w:r>
    </w:p>
    <w:p w14:paraId="2C812A1F" w14:textId="77777777" w:rsidR="007B7943" w:rsidRPr="00BF7653" w:rsidRDefault="007B7943" w:rsidP="007B79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76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 การสอนระดับปริญญาตรี</w:t>
      </w:r>
    </w:p>
    <w:p w14:paraId="7239B81C" w14:textId="77777777" w:rsidR="007B7943" w:rsidRDefault="007B7943" w:rsidP="007B79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BF7653">
        <w:rPr>
          <w:rFonts w:ascii="TH SarabunPSK" w:hAnsi="TH SarabunPSK" w:cs="TH SarabunPSK" w:hint="cs"/>
          <w:sz w:val="32"/>
          <w:szCs w:val="32"/>
          <w:u w:val="single"/>
          <w:cs/>
        </w:rPr>
        <w:t>การสอนบรรยาย</w:t>
      </w:r>
    </w:p>
    <w:p w14:paraId="2B58FAA4" w14:textId="77777777" w:rsidR="007B7943" w:rsidRPr="00A72379" w:rsidRDefault="007B7943" w:rsidP="007B7943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ใช้เกณฑ์ภาระงานสอน ๑ หน่วยกิต เท่ากับ ๓ ชั่วโมงทำการ ประกอบด้วย</w:t>
      </w:r>
    </w:p>
    <w:p w14:paraId="0F9431C9" w14:textId="77777777" w:rsidR="007B7943" w:rsidRDefault="007B7943" w:rsidP="007B7943">
      <w:pPr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การเตรียมสอนและตรวจงาน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ชั่วโมงทำการ</w:t>
      </w:r>
    </w:p>
    <w:p w14:paraId="43469515" w14:textId="77777777" w:rsidR="007B7943" w:rsidRDefault="007B7943" w:rsidP="007B7943">
      <w:pPr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การสอน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ชั่วโมงทำการ</w:t>
      </w:r>
    </w:p>
    <w:p w14:paraId="05D20ECA" w14:textId="77777777" w:rsidR="007B7943" w:rsidRDefault="007B7943" w:rsidP="007B7943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ในกรณีที่รายวิชาเดียวกัน แต่เปิดสอนหลายกลุ่ม (หลาย </w:t>
      </w:r>
      <w:r>
        <w:rPr>
          <w:rFonts w:ascii="TH SarabunPSK" w:hAnsi="TH SarabunPSK" w:cs="TH SarabunPSK"/>
          <w:sz w:val="32"/>
          <w:szCs w:val="32"/>
        </w:rPr>
        <w:t xml:space="preserve">Section)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โดยมีเนื้อหาและสอนโดยอาจารย์รายเดียวกัน ให้คิดภาระงานสอนกลุ่มที่ ๒ ลดลงเหลือเพียง ๒ ชั่วโมงทำการ และกลุ่มที่ ๓ ลดลงเหลือเพียง ๑ ชั่วโมงทำการ</w:t>
      </w:r>
    </w:p>
    <w:p w14:paraId="668E0BC9" w14:textId="77777777" w:rsidR="007B7943" w:rsidRDefault="007B7943" w:rsidP="007B79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BF7653">
        <w:rPr>
          <w:rFonts w:ascii="TH SarabunPSK" w:hAnsi="TH SarabunPSK" w:cs="TH SarabunPSK" w:hint="cs"/>
          <w:sz w:val="32"/>
          <w:szCs w:val="32"/>
          <w:u w:val="single"/>
          <w:cs/>
        </w:rPr>
        <w:t>การสอนปฏิบัติ</w:t>
      </w:r>
    </w:p>
    <w:p w14:paraId="726704E5" w14:textId="77777777" w:rsidR="007B7943" w:rsidRDefault="007B7943" w:rsidP="007B7943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ใช้เกณฑ์ภาระงานสอน ๑ หน่วยกิต เท่ากับ ๒ ชั่วโมงทำการ ประกอบด้วย</w:t>
      </w:r>
    </w:p>
    <w:p w14:paraId="7533AE17" w14:textId="77777777" w:rsidR="007B7943" w:rsidRDefault="007B7943" w:rsidP="007B7943">
      <w:pPr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ควบคุมการปฏิบัติ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ชั่วโมงทำการ</w:t>
      </w:r>
    </w:p>
    <w:p w14:paraId="5AAA8D95" w14:textId="77777777" w:rsidR="007B7943" w:rsidRDefault="007B7943" w:rsidP="007B7943">
      <w:pPr>
        <w:spacing w:after="0" w:line="240" w:lineRule="auto"/>
        <w:ind w:firstLine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การตรวจงาน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ชั่วโมงทำการ</w:t>
      </w:r>
    </w:p>
    <w:p w14:paraId="5C067640" w14:textId="77777777" w:rsidR="007B7943" w:rsidRDefault="007B7943" w:rsidP="007B79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BF7653">
        <w:rPr>
          <w:rFonts w:ascii="TH SarabunPSK" w:hAnsi="TH SarabunPSK" w:cs="TH SarabunPSK" w:hint="cs"/>
          <w:sz w:val="32"/>
          <w:szCs w:val="32"/>
          <w:u w:val="single"/>
          <w:cs/>
        </w:rPr>
        <w:t>ภาระงานอาจารย์ที่ปรึกษาภาคนิพนธ์ / การค้นคว้าอิสระ</w:t>
      </w:r>
    </w:p>
    <w:p w14:paraId="7EF36F61" w14:textId="77777777" w:rsidR="007B7943" w:rsidRDefault="007B7943" w:rsidP="007B7943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ให้คิดค่าภาระงานต่อนักศึกษาที่ลงทะเบียน ๑ คน เท่ากับ ๑ ชั่วโมงทำการ/สัปดาห์</w:t>
      </w:r>
    </w:p>
    <w:p w14:paraId="5C04DF49" w14:textId="77777777" w:rsidR="007B7943" w:rsidRDefault="007B7943" w:rsidP="007B7943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ให้คิดเป็นภาระงานสอนได้ จะต้องเป็นโครงการที่ดำเนินการเสร็จสิ้นแล้วใน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ภาคการศึกษานั้น</w:t>
      </w:r>
    </w:p>
    <w:p w14:paraId="41F6E7E2" w14:textId="77777777" w:rsidR="007B7943" w:rsidRPr="00BF7653" w:rsidRDefault="007B7943" w:rsidP="007B79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76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 การสอนระดับบัณฑิตศึกษา</w:t>
      </w:r>
    </w:p>
    <w:p w14:paraId="382AA650" w14:textId="77777777" w:rsidR="007B7943" w:rsidRPr="00BF7653" w:rsidRDefault="007B7943" w:rsidP="007B794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BF7653">
        <w:rPr>
          <w:rFonts w:ascii="TH SarabunPSK" w:hAnsi="TH SarabunPSK" w:cs="TH SarabunPSK" w:hint="cs"/>
          <w:sz w:val="32"/>
          <w:szCs w:val="32"/>
          <w:u w:val="single"/>
          <w:cs/>
        </w:rPr>
        <w:t>ภาระงานสอน</w:t>
      </w:r>
    </w:p>
    <w:p w14:paraId="573B2367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การสอนบรรยาย ๑ หน่วยกิต เท่ากับ ๔ ชั่วโมงทำการ</w:t>
      </w:r>
    </w:p>
    <w:p w14:paraId="12CA062E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การสอนภาคปฏิบัติ ๑ หน่วยกิต เท่ากับ ๓ ชั่วโมงทำการ</w:t>
      </w:r>
    </w:p>
    <w:p w14:paraId="6B5BCB6E" w14:textId="77777777" w:rsidR="007B7943" w:rsidRDefault="007B7943" w:rsidP="007B7943">
      <w:p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ในกรณีที่รายวิชาเดียวกัน แต่เปิดสอนหลายกลุ่ม (หลาย </w:t>
      </w:r>
      <w:r>
        <w:rPr>
          <w:rFonts w:ascii="TH SarabunPSK" w:hAnsi="TH SarabunPSK" w:cs="TH SarabunPSK"/>
          <w:sz w:val="32"/>
          <w:szCs w:val="32"/>
        </w:rPr>
        <w:t xml:space="preserve">Section)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โดยมีเนื้อหา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และสอนโดยอาจารย์รายเดียวกัน ให้คิดภาระงานสอนกลุ่มที่ ๒ ลดลงเหลือเพียง ๒ ชั่วโมงทำการ และกลุ่มที่ ๓ ลดลงเหลือเพียง ๑ ชั่วโมงทำการ</w:t>
      </w:r>
    </w:p>
    <w:p w14:paraId="3B98280F" w14:textId="77777777" w:rsidR="007B7943" w:rsidRDefault="007B7943" w:rsidP="007B7943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7F3697">
        <w:rPr>
          <w:rFonts w:ascii="TH SarabunPSK" w:hAnsi="TH SarabunPSK" w:cs="TH SarabunPSK" w:hint="cs"/>
          <w:sz w:val="32"/>
          <w:szCs w:val="32"/>
          <w:u w:val="single"/>
          <w:cs/>
        </w:rPr>
        <w:t>ภาระงานอาจารย์ที่ปรึกษา</w:t>
      </w:r>
    </w:p>
    <w:p w14:paraId="57458CE8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F3697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ระดับปริญญาโท</w:t>
      </w:r>
    </w:p>
    <w:p w14:paraId="223B88BC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F369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ที่ปรึกษาวิทยานิพนธ์ ๑ เรื่อง เท่ากับ ๒ ชั่วโมงทำการ/สัปดาห์</w:t>
      </w:r>
    </w:p>
    <w:p w14:paraId="60F94FB7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กรรมการวิทยานิพนธ์ ๑ เรื่อง เท่ากับ ๐.๕ ชั่วโมงทำการ/สัปดาห์</w:t>
      </w:r>
    </w:p>
    <w:p w14:paraId="5773FAE4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ที่ปรึกษาสารนิพนธ์/ค้นคว้าอิสระ ๑ เรื่อง เท่ากับ ๑ ชั่วโมงทำการ/สัปดาห์</w:t>
      </w:r>
    </w:p>
    <w:p w14:paraId="176CEDBF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กรรมการสารนิพนธ์/ค้นคว้าอิสระ ๑ เรื่อง เท่ากับ ๐.๕ ชั่วโมงทำการ/สัปดาห์</w:t>
      </w:r>
    </w:p>
    <w:p w14:paraId="48E987F6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อาจารย์ ๑ คน รับนักศึกษาทำสารนิพนธ์/ค้นคว้าอิสระได้ไม่เกิน ๑๕ 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และวิทยานิพนธ์ได้ไม่เกิน ๕ โครงการ และต้องเป็นโครงการที่ดำเนินการเสร็จสิ้นแล้วในภาคการศึกษานั้น</w:t>
      </w:r>
    </w:p>
    <w:p w14:paraId="4211BE76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F3697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ระดับปริญญาเอก</w:t>
      </w:r>
    </w:p>
    <w:p w14:paraId="3DC48364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อาจารย์ที่ปรึกษาวิทยานิพนธ์ ๑ เรื่อง เท่ากับ ๔ ชั่วโมงทำการ/สัปดาห์</w:t>
      </w:r>
    </w:p>
    <w:p w14:paraId="36F17AF4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กรรมการวิทยานิพนธ์ ๑ เรื่อง เท่ากับ ๑ ชั่วโมงทำการ/สัปดาห์</w:t>
      </w:r>
    </w:p>
    <w:p w14:paraId="6906C47F" w14:textId="77777777" w:rsidR="007B7943" w:rsidRDefault="007B7943" w:rsidP="007B7943">
      <w:pPr>
        <w:spacing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อาจารย์ ๑ คน รับนักศึกษาทำวิทยานิพนธ์ได้ไม่เกิน ๕ โครงการ และต้องเป็นโครงการที่ดำเนินการเสร็จสิ้นแล้วในภาคการศึกษานั้น</w:t>
      </w:r>
    </w:p>
    <w:p w14:paraId="43AD1E85" w14:textId="77777777" w:rsidR="007B7943" w:rsidRDefault="007B7943" w:rsidP="007B794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กรณีการสอนร่วมกันให้คิดสัดส่วนตามที่สอนจริง</w:t>
      </w:r>
    </w:p>
    <w:p w14:paraId="63789ABF" w14:textId="77777777" w:rsidR="007B7943" w:rsidRDefault="007B7943" w:rsidP="007B794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สำหรับภาระงานที่เกี่ยวเนื่องกับภาระงานสอนที่มหาวิทยาลัยฯ ยังไม่ได้กำหนด เช่น การฝึกงานภาคสนามหรือสัมมนา การฝึกงานให้แก่บุคคลภายนอกหน่วยงาน การเป็นวิทยากรภายนอก งานบริการวิชาการแพทย์ประจำบ้านฯ ให้คณะกรรมการประจำหน่วยงานกำหนดเพิ่มได้ตามความเหมาะสม และจัดทำเป็นประกาศ</w:t>
      </w:r>
    </w:p>
    <w:p w14:paraId="24D587B3" w14:textId="77777777" w:rsidR="007B7943" w:rsidRDefault="007B7943" w:rsidP="007B794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EC3B09A" w14:textId="77777777" w:rsidR="007B7943" w:rsidRDefault="007B7943" w:rsidP="007B794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45ABDDE" w14:textId="77777777" w:rsidR="007B7943" w:rsidRDefault="007B7943" w:rsidP="007B794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B8DB9A" w14:textId="77777777" w:rsidR="007B7943" w:rsidRDefault="007B7943" w:rsidP="007B794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DCD8DF2" w14:textId="77777777" w:rsidR="007B7943" w:rsidRDefault="007B7943" w:rsidP="007B794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36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หมายเลข ๒</w:t>
      </w:r>
    </w:p>
    <w:p w14:paraId="21CB3F14" w14:textId="77777777" w:rsidR="007B7943" w:rsidRDefault="007B7943" w:rsidP="007B794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แนบท้ายประกาศ มธ. เรื่อง ภาระงานขั้นต่ำของผู้ดำรงตำแหน่งทางวิชาการ พ.ศ. ๒๕๕๕</w:t>
      </w:r>
    </w:p>
    <w:p w14:paraId="0D3FA4A8" w14:textId="77777777" w:rsidR="007B7943" w:rsidRDefault="007B7943" w:rsidP="007B79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</w:t>
      </w:r>
    </w:p>
    <w:p w14:paraId="5D9C71F5" w14:textId="77777777" w:rsidR="007B7943" w:rsidRDefault="007B7943" w:rsidP="007B794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02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ตารางเทียบเคียงภาระงานสอนกับงานบริหาร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7B7943" w14:paraId="14446B40" w14:textId="77777777" w:rsidTr="009901F3">
        <w:trPr>
          <w:trHeight w:val="421"/>
        </w:trPr>
        <w:tc>
          <w:tcPr>
            <w:tcW w:w="4672" w:type="dxa"/>
            <w:vAlign w:val="center"/>
          </w:tcPr>
          <w:p w14:paraId="55CCB54B" w14:textId="77777777" w:rsidR="007B7943" w:rsidRDefault="007B7943" w:rsidP="0099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673" w:type="dxa"/>
            <w:vAlign w:val="center"/>
          </w:tcPr>
          <w:p w14:paraId="2953F0AA" w14:textId="77777777" w:rsidR="007B7943" w:rsidRDefault="007B7943" w:rsidP="009901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จำนวนชั่วโมงเทียบเคียง</w:t>
            </w:r>
          </w:p>
        </w:tc>
      </w:tr>
      <w:tr w:rsidR="007B7943" w14:paraId="5274B88B" w14:textId="77777777" w:rsidTr="009901F3">
        <w:trPr>
          <w:trHeight w:val="5972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1FD32049" w14:textId="77777777" w:rsidR="007B7943" w:rsidRPr="00667C1C" w:rsidRDefault="007B7943" w:rsidP="009901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50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งานบริหารภายนอกคณ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ะ</w:t>
            </w:r>
          </w:p>
          <w:p w14:paraId="018A668B" w14:textId="77777777" w:rsidR="007B7943" w:rsidRPr="00667C1C" w:rsidRDefault="007B7943" w:rsidP="00990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. อธิการบดี</w:t>
            </w:r>
          </w:p>
          <w:p w14:paraId="358C83B1" w14:textId="77777777" w:rsidR="007B7943" w:rsidRPr="00667C1C" w:rsidRDefault="007B7943" w:rsidP="00990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รองอธิการบดี</w:t>
            </w:r>
          </w:p>
          <w:p w14:paraId="6AA4E2AF" w14:textId="77777777" w:rsidR="007B7943" w:rsidRDefault="007B7943" w:rsidP="009901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ผู้ช่วยอธิการบดี</w:t>
            </w:r>
          </w:p>
          <w:p w14:paraId="52994085" w14:textId="77777777" w:rsidR="007B7943" w:rsidRPr="0027136A" w:rsidRDefault="007B7943" w:rsidP="00990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36A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ผู้อำนวยการสำนัก/สถาบัน</w:t>
            </w:r>
          </w:p>
          <w:p w14:paraId="5C4D0C33" w14:textId="77777777" w:rsidR="007B7943" w:rsidRPr="0094288A" w:rsidRDefault="007B7943" w:rsidP="00990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รองผู้อำนวยการสำนัก/สถาบัน</w:t>
            </w:r>
          </w:p>
          <w:p w14:paraId="12D9F139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ประธานสภาอาจารย์</w:t>
            </w:r>
          </w:p>
          <w:p w14:paraId="4E07D260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รองประธานสภาอาจารย์</w:t>
            </w:r>
          </w:p>
          <w:p w14:paraId="1D1E8F55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เลขาธิการสภาอาจารย์</w:t>
            </w:r>
          </w:p>
          <w:p w14:paraId="386D7D48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ประธานคณะกรรมการ ซึ่งมีข้อบังคับหรือระเบียบของมหาวิทยาลัยรองรับ และแต่งตั้งโดยมหาวิทยาลัย</w:t>
            </w:r>
          </w:p>
          <w:p w14:paraId="5B6BFEFB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กรรมการ/อนุกรรมการ ซึ่งมีข้อบังคับหรือระเบียบของมหาวิทยาลัยรองรับ และแต่งตั้งโดยมหาวิทยาลัย</w:t>
            </w:r>
          </w:p>
          <w:p w14:paraId="5921DC7E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๑๑.กรรมการเฉพาะกิจ ที่ไม่มีข้อบังคับหรือระเบียบของมหาวิทยาลัยรองรับ และแต่งตั้งโดยมหาวิทยาลัย</w:t>
            </w:r>
          </w:p>
          <w:p w14:paraId="6CA831E1" w14:textId="77777777" w:rsidR="007B7943" w:rsidRPr="0094288A" w:rsidRDefault="007B7943" w:rsidP="009901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4288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งานบริหารภายในคณะ</w:t>
            </w:r>
          </w:p>
          <w:p w14:paraId="0B8E7895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คณบดี</w:t>
            </w:r>
          </w:p>
          <w:p w14:paraId="73B498B5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รองคณบดีหรือเทียบเท่า</w:t>
            </w:r>
          </w:p>
          <w:p w14:paraId="72535AE0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ผู้ช่วยคณบดี</w:t>
            </w:r>
          </w:p>
          <w:p w14:paraId="02D23EC9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หัวหน้าภาควิชา / สาขา หรือเทียบเท่า</w:t>
            </w:r>
          </w:p>
          <w:p w14:paraId="56BF5ECA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ผู้อำนวยการบัณฑิตศึกษา</w:t>
            </w:r>
          </w:p>
          <w:p w14:paraId="06A446F4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ผู้อำนวยการโครงการ / หลักสูตร</w:t>
            </w:r>
          </w:p>
          <w:p w14:paraId="6742A168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รองผู้อำนวยการโครงการ / หลักสูตร</w:t>
            </w:r>
          </w:p>
          <w:p w14:paraId="0236F76A" w14:textId="77777777" w:rsidR="007B7943" w:rsidRDefault="007B7943" w:rsidP="00990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ประธานคณะกรรมการ ที่แต่งตั้งโดยคณะ</w:t>
            </w:r>
          </w:p>
          <w:p w14:paraId="11BE4ED0" w14:textId="77777777" w:rsidR="007B7943" w:rsidRPr="00B401D7" w:rsidRDefault="007B7943" w:rsidP="00990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กรรมการ/อนุกรรมการ ที่แต่งตั้งโดยคณะ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CE248F9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646E9" w14:textId="77777777" w:rsidR="007B7943" w:rsidRPr="00667C1C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ชม./สัปดาห์</w:t>
            </w:r>
          </w:p>
          <w:p w14:paraId="11AB12F1" w14:textId="77777777" w:rsidR="007B7943" w:rsidRPr="00667C1C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6B02672A" w14:textId="77777777" w:rsidR="007B7943" w:rsidRPr="00667C1C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๐ ชม./สัปดาห์</w:t>
            </w:r>
          </w:p>
          <w:p w14:paraId="563C9843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6DAA32A8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๐ ชม./สัปดาห์</w:t>
            </w:r>
          </w:p>
          <w:p w14:paraId="35663B96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๐ ชม./สัปดาห์</w:t>
            </w:r>
          </w:p>
          <w:p w14:paraId="2E08BA57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1FE17512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275508BC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043CDBEF" w14:textId="3013EDAF" w:rsidR="007B7943" w:rsidRDefault="00FD40B9" w:rsidP="009901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2DCE05D0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ชม./สัปดาห์</w:t>
            </w:r>
          </w:p>
          <w:p w14:paraId="53C1D9EC" w14:textId="07921EC8" w:rsidR="007B7943" w:rsidRDefault="007B7943" w:rsidP="009901F3">
            <w:pPr>
              <w:spacing w:line="36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ED21903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6D165F9B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3237D" w14:textId="77777777" w:rsidR="007B7943" w:rsidRDefault="007B7943" w:rsidP="00FD40B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5EBF5434" w14:textId="5A5D8DBB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6D0E3ED5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568D5974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07AD9C86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2A5A6AF1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69C5641C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549E67BA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5BFE3771" w14:textId="77777777" w:rsidR="007B7943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  <w:p w14:paraId="42A1C0F8" w14:textId="77777777" w:rsidR="007B7943" w:rsidRPr="00D65022" w:rsidRDefault="007B7943" w:rsidP="00990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๐.๕ </w:t>
            </w:r>
            <w:r w:rsidRPr="00D6502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ชม./สัปดาห์</w:t>
            </w:r>
          </w:p>
        </w:tc>
      </w:tr>
    </w:tbl>
    <w:p w14:paraId="62D88D27" w14:textId="77777777" w:rsidR="007B7943" w:rsidRPr="00D65022" w:rsidRDefault="007B7943" w:rsidP="007B794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DFF25C" w14:textId="1361A6AA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438952" w14:textId="4DF7E628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455E6E" w14:textId="124469E5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9F380D" w14:textId="28363DF7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F3EE25" w14:textId="0003CAE0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8AA727" w14:textId="5E3B4A5A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A0356D" w14:textId="542E66C5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297B0C" w14:textId="396228EB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C883A2" w14:textId="786EA388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8495C3" w14:textId="44722F55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8EB362" w14:textId="5C8498D5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E80250" w14:textId="10AD963A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68D668" w14:textId="46F63B7B" w:rsidR="004A128A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EC267" w14:textId="77777777" w:rsidR="004A128A" w:rsidRPr="00B46C34" w:rsidRDefault="004A128A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4A128A" w:rsidRPr="00B46C34" w:rsidSect="00D75422">
      <w:headerReference w:type="default" r:id="rId9"/>
      <w:pgSz w:w="11907" w:h="16839" w:code="9"/>
      <w:pgMar w:top="1440" w:right="1440" w:bottom="1440" w:left="144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E481" w14:textId="77777777" w:rsidR="00A43938" w:rsidRDefault="00A43938" w:rsidP="00273EA9">
      <w:pPr>
        <w:spacing w:after="0" w:line="240" w:lineRule="auto"/>
      </w:pPr>
      <w:r>
        <w:separator/>
      </w:r>
    </w:p>
  </w:endnote>
  <w:endnote w:type="continuationSeparator" w:id="0">
    <w:p w14:paraId="49C946EE" w14:textId="77777777" w:rsidR="00A43938" w:rsidRDefault="00A43938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E15E" w14:textId="77777777" w:rsidR="00A43938" w:rsidRDefault="00A43938" w:rsidP="00273EA9">
      <w:pPr>
        <w:spacing w:after="0" w:line="240" w:lineRule="auto"/>
      </w:pPr>
      <w:r>
        <w:separator/>
      </w:r>
    </w:p>
  </w:footnote>
  <w:footnote w:type="continuationSeparator" w:id="0">
    <w:p w14:paraId="74C84D5D" w14:textId="77777777" w:rsidR="00A43938" w:rsidRDefault="00A43938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356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2407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128A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E5114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2912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593E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B7943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3160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43938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AF7DF0"/>
    <w:rsid w:val="00B01E37"/>
    <w:rsid w:val="00B04C8B"/>
    <w:rsid w:val="00B07DE5"/>
    <w:rsid w:val="00B125EF"/>
    <w:rsid w:val="00B16D2B"/>
    <w:rsid w:val="00B24D74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5422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40B9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table" w:styleId="TableGrid">
    <w:name w:val="Table Grid"/>
    <w:basedOn w:val="TableNormal"/>
    <w:uiPriority w:val="59"/>
    <w:rsid w:val="007B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011-BD63-46E3-8AEE-F1F6F728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7</cp:revision>
  <cp:lastPrinted>2020-11-04T01:24:00Z</cp:lastPrinted>
  <dcterms:created xsi:type="dcterms:W3CDTF">2022-12-06T06:07:00Z</dcterms:created>
  <dcterms:modified xsi:type="dcterms:W3CDTF">2022-12-14T03:50:00Z</dcterms:modified>
</cp:coreProperties>
</file>