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7877" w14:textId="0680F8F1" w:rsidR="001351D3" w:rsidRDefault="001351D3" w:rsidP="001351D3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041C1B1" wp14:editId="5949FD22">
            <wp:extent cx="1061085" cy="107886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50C6C2" w14:textId="6EE5ABA2" w:rsidR="00555AF7" w:rsidRPr="001351D3" w:rsidRDefault="00555AF7" w:rsidP="001351D3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60A9806E" w14:textId="057CC44D" w:rsidR="00555AF7" w:rsidRPr="001351D3" w:rsidRDefault="00555AF7" w:rsidP="001351D3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351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อำนาจหน้าที่และการแบ่งหน่วยงานภายในสำนักงานเลขานุการสถาบันไทยคดีศึกษา</w:t>
      </w:r>
      <w:r w:rsidRPr="001351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พ.ศ. ๒๕๕๙</w:t>
      </w:r>
    </w:p>
    <w:p w14:paraId="61B0DE7D" w14:textId="104577BC" w:rsidR="00555AF7" w:rsidRDefault="001351D3" w:rsidP="001351D3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</w:p>
    <w:p w14:paraId="540F1FB8" w14:textId="77777777" w:rsidR="001351D3" w:rsidRPr="001351D3" w:rsidRDefault="001351D3" w:rsidP="001351D3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9545C24" w14:textId="1CDAE522" w:rsidR="00555AF7" w:rsidRPr="001351D3" w:rsidRDefault="00555AF7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โดยที่เป็นการสมควรกำหนดอำนาจหน้าที่และการแบ่งหน่วยงานภายในสำนักงานเลขานุการสถาบันไทยคดีศึกษา </w:t>
      </w:r>
    </w:p>
    <w:p w14:paraId="3834E820" w14:textId="149509F1" w:rsidR="00555AF7" w:rsidRPr="001351D3" w:rsidRDefault="00555AF7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Pr="001351D3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พ.ศ.๒๕๕๘ ประกอบข้อ ๑๕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๒๕๕๙ อธิการบดีโดยความเห็นชอบของสภา มหาวิทยาลัยธรรมศาสตร์ในคราวการประชุมครั้งที่ ๙</w:t>
      </w:r>
      <w:r w:rsidRPr="001351D3">
        <w:rPr>
          <w:rFonts w:ascii="TH SarabunPSK" w:hAnsi="TH SarabunPSK" w:cs="TH SarabunPSK"/>
          <w:sz w:val="32"/>
          <w:szCs w:val="32"/>
        </w:rPr>
        <w:t>/</w:t>
      </w:r>
      <w:r w:rsidRPr="001351D3">
        <w:rPr>
          <w:rFonts w:ascii="TH SarabunPSK" w:hAnsi="TH SarabunPSK" w:cs="TH SarabunPSK"/>
          <w:sz w:val="32"/>
          <w:szCs w:val="32"/>
          <w:cs/>
        </w:rPr>
        <w:t>๒๕๕๙ เมื่อวันที่ ๑๙ กันยายน ๒๕๕๙ จึงออกประกาศดังต่อไปนี้</w:t>
      </w:r>
    </w:p>
    <w:p w14:paraId="57C0C0F0" w14:textId="34AB2C0E" w:rsidR="00555AF7" w:rsidRPr="001351D3" w:rsidRDefault="00555AF7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ข้อ ๑ ประกาศนี้เรียกว่า “ประกาศมหาวิทยาลัยธรรมศาสตร์ </w:t>
      </w:r>
      <w:bookmarkStart w:id="0" w:name="_GoBack"/>
      <w:r w:rsidRPr="001351D3">
        <w:rPr>
          <w:rFonts w:ascii="TH SarabunPSK" w:hAnsi="TH SarabunPSK" w:cs="TH SarabunPSK"/>
          <w:sz w:val="32"/>
          <w:szCs w:val="32"/>
          <w:cs/>
        </w:rPr>
        <w:t>เรื่อง อำนาจหน้าที่และการแบ่งหน่วยงานภายในสำนักงานเลขานุการสถาบันไทยคดีศึกษา</w:t>
      </w:r>
      <w:bookmarkEnd w:id="0"/>
      <w:r w:rsidRPr="001351D3">
        <w:rPr>
          <w:rFonts w:ascii="TH SarabunPSK" w:hAnsi="TH SarabunPSK" w:cs="TH SarabunPSK"/>
          <w:sz w:val="32"/>
          <w:szCs w:val="32"/>
          <w:cs/>
        </w:rPr>
        <w:t xml:space="preserve"> พ.ศ. ๒๕๕๙</w:t>
      </w:r>
      <w:r w:rsidRPr="001351D3">
        <w:rPr>
          <w:rFonts w:ascii="TH SarabunPSK" w:hAnsi="TH SarabunPSK" w:cs="TH SarabunPSK"/>
          <w:sz w:val="32"/>
          <w:szCs w:val="32"/>
        </w:rPr>
        <w:t>”</w:t>
      </w:r>
    </w:p>
    <w:p w14:paraId="2E06554E" w14:textId="25C5F632" w:rsidR="00555AF7" w:rsidRPr="001351D3" w:rsidRDefault="00555AF7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Pr="001351D3">
        <w:rPr>
          <w:rFonts w:ascii="TH SarabunPSK" w:hAnsi="TH SarabunPSK" w:cs="TH SarabunPSK"/>
          <w:sz w:val="32"/>
          <w:szCs w:val="32"/>
          <w:cs/>
        </w:rPr>
        <w:t>ข้อ ๒ สำนักงานเลขานุการสถาบันไทยคดีศึกษาแบ่งหน่วยงานเป็น ๓ งาน ดังนี้</w:t>
      </w:r>
    </w:p>
    <w:p w14:paraId="4E9018EC" w14:textId="36829F3A" w:rsidR="00555AF7" w:rsidRPr="001351D3" w:rsidRDefault="00555AF7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135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51D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351D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งานบริหารและธุรการ</w:t>
      </w:r>
    </w:p>
    <w:p w14:paraId="0918E7A2" w14:textId="4C233D5A" w:rsidR="00555AF7" w:rsidRPr="001351D3" w:rsidRDefault="00555AF7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135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51D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351D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งานบริการวิชาการ</w:t>
      </w:r>
    </w:p>
    <w:p w14:paraId="1B7AF9C9" w14:textId="7EF571E5" w:rsidR="00555AF7" w:rsidRPr="001351D3" w:rsidRDefault="00555AF7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135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51D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351D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งานส่งเสริมการวิจัย</w:t>
      </w:r>
    </w:p>
    <w:p w14:paraId="7B648BFA" w14:textId="291F53FB" w:rsidR="00555AF7" w:rsidRPr="001351D3" w:rsidRDefault="00555AF7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ข้อ ๓ </w:t>
      </w: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งานบริหารและธุรการ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ดำเนินการด้านสารบรรณ ด้านการเจ้าหน้าที่ ด้านการประชุมด้านการเงินและบัญชี ด้านงบประมาณ นโยบาย และแผน ด้านพัสดุ และด้านอาคารสถานที่และยานพาหนะ โดยรับผิดชอบงานระเบียบสารบรรณ การบริหารงานบุคคล การประเมินผลการปฎิบัติงาน จัดทำทะเบียนประวัติบุคลากร ดูแลสวัสดิการต่างๆ การจัดเตรียมเอกสารและสถานที่การประชุม จัดทำงบประมาณประจำปี จัดทำบัญชีรับจ่าย จัดทำแผนประเภทต่างๆ จัดทำคำขอตั้งงบประมาณ ควบคุมและรายงานการใช้จ่ายงบประมาณ ดำเนินการจัดซื้อจัดจ้าง จัดทำรายงานการตรวจรับ จัดทำทะเบียน การเบิกจ่ายวัสดุครุภัณฑ์ และการซ่อมแซมครุภัณฑ์ บริหารจัดการการใช้อาคารและยานพาหนะ และปฎิบัติหน้าที่อื่นตามที่ได้รับมอบหมาย</w:t>
      </w:r>
    </w:p>
    <w:p w14:paraId="47F40016" w14:textId="64586F63" w:rsidR="00555AF7" w:rsidRPr="001351D3" w:rsidRDefault="00555AF7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351D3">
        <w:rPr>
          <w:rFonts w:ascii="TH SarabunPSK" w:hAnsi="TH SarabunPSK" w:cs="TH SarabunPSK" w:hint="cs"/>
          <w:sz w:val="32"/>
          <w:szCs w:val="32"/>
          <w:cs/>
        </w:rPr>
        <w:t>๔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งานบริการวิชาการ </w:t>
      </w:r>
      <w:r w:rsidRPr="001351D3">
        <w:rPr>
          <w:rFonts w:ascii="TH SarabunPSK" w:hAnsi="TH SarabunPSK" w:cs="TH SarabunPSK"/>
          <w:sz w:val="32"/>
          <w:szCs w:val="32"/>
          <w:cs/>
        </w:rPr>
        <w:t>มีอำนาจหน้าที่ ดำเนินการด้านสัมมนาและประชุมทางวิชาการ ด้านทำนุบำรุงศิลปะและวัฒนธรรม ด้านจัดพิมพ์เอกสารประกอบโครงการบริการวิชาการแก่สังคมเพื่อการเผยแพร่ด้าน</w:t>
      </w:r>
      <w:r w:rsidRPr="001351D3">
        <w:rPr>
          <w:rFonts w:ascii="TH SarabunPSK" w:hAnsi="TH SarabunPSK" w:cs="TH SarabunPSK"/>
          <w:sz w:val="32"/>
          <w:szCs w:val="32"/>
          <w:cs/>
        </w:rPr>
        <w:lastRenderedPageBreak/>
        <w:t>ประชาสัมพันธ์ และด้านบริหารจัดการข้อตกลงความร่วมมือกับหน่วยงาน องค์กร สถาบัน ทั้งภายในและต่างประเทศ โดยรับผิดชอบวางแผน บริหารจัดการ การจัดกิจกรรม โครงการ ตามแผนงานบริการวิชาการงานทำนุบำรุงศิลปะและวัฒนธรรม ประสานงานกับหน่วยงาน เครือข่ายความร่วมมือระดับชาติหรือนานาชาติจัดทำเอกสารการจัดโครงการหรือเอกสารทางวิชาการเพื่อการเผยแพร่ จัดทำแผนงานการเผยแพร่ประชาสัมพันธ์จัดทำสื่อประชาสัมพันธ์ข่าวสารของสถาบันประสานงาน ดำเนินการ หรือโครงการเกี่ยวกับข้อตกลงความร่วมมือกับหน่วยงาน องค์กร สถาบัน ทั้งภายในและต่างประเทศ และปฎิบัติหน้าที่อื่นตามที่ได้รับมอบหมาย</w:t>
      </w:r>
    </w:p>
    <w:p w14:paraId="34CDA195" w14:textId="5EC9FAA3" w:rsidR="00555AF7" w:rsidRPr="001351D3" w:rsidRDefault="00555AF7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351D3">
        <w:rPr>
          <w:rFonts w:ascii="TH SarabunPSK" w:hAnsi="TH SarabunPSK" w:cs="TH SarabunPSK" w:hint="cs"/>
          <w:sz w:val="32"/>
          <w:szCs w:val="32"/>
          <w:cs/>
        </w:rPr>
        <w:t>๕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งานส่งเสริมการวิจัย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ดำเนินการด้านบริหารโครงการวิจัย ด้านการจัดพิมพ์วรสารไทยคดีศึกษา ด้านวางแผนจัดพิมพ์เผยแพร่ผลงานวิจัยและบทความวิจัย ด้านสาระสนเทศเพื่อการวิจัยการพัฒนาบุคลากรทางการวิจัย ด้านคลังสิ่งพิมพ์ของสถาบัน และด้านประกันคุณภาพ โดยรับผิดชอบจัดทำแผนโครงการวิจัยทุนการวิจัย ติดตามรายงานความก้าวหน้าของโครงการวิจัยที่ได้รับทุน จัดทำวารสารไทยคดีศึกษาประสานงานและตรวจสอบความถูกต้องของต้นฉบับ ประสานงานการจัดพิมพ์วารสาร ผลงานวิจัย และบทความวิชาการเพื่อการเผยแพร่</w:t>
      </w:r>
      <w:r w:rsidR="00EC7C10"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1D3">
        <w:rPr>
          <w:rFonts w:ascii="TH SarabunPSK" w:hAnsi="TH SarabunPSK" w:cs="TH SarabunPSK"/>
          <w:sz w:val="32"/>
          <w:szCs w:val="32"/>
          <w:cs/>
        </w:rPr>
        <w:t>จัดทำฐานข้อมูลผลงานวิจัยและเอกสารวิชาการ</w:t>
      </w:r>
      <w:r w:rsidR="00EC7C10"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1D3">
        <w:rPr>
          <w:rFonts w:ascii="TH SarabunPSK" w:hAnsi="TH SarabunPSK" w:cs="TH SarabunPSK"/>
          <w:sz w:val="32"/>
          <w:szCs w:val="32"/>
          <w:cs/>
        </w:rPr>
        <w:t>จัดทำแผนการบริหารและพัฒนาบุคลากรสายนักวิจัย บริหารจัดการคลังสิ่งพิมพ์ของสถาบัน</w:t>
      </w:r>
      <w:r w:rsidR="00EC7C10"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1D3">
        <w:rPr>
          <w:rFonts w:ascii="TH SarabunPSK" w:hAnsi="TH SarabunPSK" w:cs="TH SarabunPSK"/>
          <w:sz w:val="32"/>
          <w:szCs w:val="32"/>
          <w:cs/>
        </w:rPr>
        <w:t>ดำเนินงานการประกันคุณภาพประสานงานกับหน่วยงานที่เกี่ยวข้องและปฎิบัติหน้าที่อื่นตามที่ได้รับมอบหมาย</w:t>
      </w:r>
    </w:p>
    <w:p w14:paraId="12FAC926" w14:textId="05A13289" w:rsidR="00555AF7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14:paraId="141C53CA" w14:textId="77777777" w:rsidR="001351D3" w:rsidRPr="001351D3" w:rsidRDefault="001351D3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29AC09A" w14:textId="78FD7795" w:rsidR="00555AF7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ณ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1351D3">
        <w:rPr>
          <w:rFonts w:ascii="TH SarabunPSK" w:hAnsi="TH SarabunPSK" w:cs="TH SarabunPSK"/>
          <w:sz w:val="32"/>
          <w:szCs w:val="32"/>
          <w:cs/>
        </w:rPr>
        <w:t>๒๙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 กันยายน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พ.ศ.</w:t>
      </w:r>
      <w:r w:rsidRPr="001351D3">
        <w:rPr>
          <w:rFonts w:ascii="TH SarabunPSK" w:hAnsi="TH SarabunPSK" w:cs="TH SarabunPSK"/>
          <w:sz w:val="32"/>
          <w:szCs w:val="32"/>
          <w:cs/>
        </w:rPr>
        <w:t>๒๕๕๙</w:t>
      </w:r>
    </w:p>
    <w:p w14:paraId="75DBA2B1" w14:textId="77777777" w:rsidR="00555AF7" w:rsidRPr="001351D3" w:rsidRDefault="00555AF7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FD5CD6" w14:textId="3BC49397" w:rsidR="00555AF7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 w:rsidR="00555AF7" w:rsidRPr="001351D3">
        <w:rPr>
          <w:rFonts w:ascii="TH SarabunPSK" w:hAnsi="TH SarabunPSK" w:cs="TH SarabunPSK"/>
          <w:sz w:val="32"/>
          <w:szCs w:val="32"/>
        </w:rPr>
        <w:t>(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ศาสตราจารย์ ดร.สมคิด เลิศไพฑูรย์)</w:t>
      </w:r>
    </w:p>
    <w:p w14:paraId="63DF2D05" w14:textId="7E06B7DF" w:rsidR="00555AF7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p w14:paraId="03CF0A43" w14:textId="77777777" w:rsidR="00555AF7" w:rsidRPr="001351D3" w:rsidRDefault="00555AF7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8C95FF7" w14:textId="62C8EFF4" w:rsidR="00555AF7" w:rsidRPr="001351D3" w:rsidRDefault="00555AF7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AA4CEA" w14:textId="0D558EB8" w:rsidR="00EC7C10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50D6ED" w14:textId="065210C7" w:rsidR="00EC7C10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DC731B2" w14:textId="77777777" w:rsidR="001351D3" w:rsidRDefault="001351D3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DCA2DD0" w14:textId="77777777" w:rsidR="001351D3" w:rsidRDefault="001351D3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04C6E96" w14:textId="77777777" w:rsidR="001351D3" w:rsidRDefault="001351D3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F3B4B3C" w14:textId="77777777" w:rsidR="001351D3" w:rsidRDefault="001351D3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0C1EF00" w14:textId="77777777" w:rsidR="001351D3" w:rsidRPr="001351D3" w:rsidRDefault="001351D3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5A4B22" w14:textId="6DB4F4DE" w:rsidR="00EC7C10" w:rsidRPr="001351D3" w:rsidRDefault="001351D3" w:rsidP="001351D3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2C0AD9B2" wp14:editId="1F752FBC">
            <wp:extent cx="1061085" cy="1078865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E20C8" w14:textId="77777777" w:rsidR="00EC7C10" w:rsidRPr="001351D3" w:rsidRDefault="00555AF7" w:rsidP="001351D3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10D30317" w14:textId="5FE9B105" w:rsidR="00555AF7" w:rsidRPr="001351D3" w:rsidRDefault="00555AF7" w:rsidP="001351D3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C7C10" w:rsidRPr="001351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อำนาจหน้าที่และการแบ่งหน่วยงานภายในสำนักงานเลขานุการสถาบันไทยคดีศึกษา</w:t>
      </w:r>
      <w:r w:rsidR="00EC7C10" w:rsidRPr="001351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EC7C10" w:rsidRPr="001351D3">
        <w:rPr>
          <w:rFonts w:ascii="TH SarabunPSK" w:hAnsi="TH SarabunPSK" w:cs="TH SarabunPSK"/>
          <w:b/>
          <w:bCs/>
          <w:sz w:val="32"/>
          <w:szCs w:val="32"/>
          <w:cs/>
        </w:rPr>
        <w:t>๒๕๖๔</w:t>
      </w:r>
    </w:p>
    <w:p w14:paraId="0A2A4E11" w14:textId="5222E3FB" w:rsidR="00555AF7" w:rsidRDefault="001351D3" w:rsidP="001351D3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1F90ED6D" w14:textId="77777777" w:rsidR="001351D3" w:rsidRPr="001351D3" w:rsidRDefault="001351D3" w:rsidP="001351D3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14:paraId="1401AB4F" w14:textId="483457D1" w:rsidR="00555AF7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โดยที่เป็นการสมควรปรับปรุงการกำหนดอำนาจหน้าที่และการแบ่งหน่วยงานภายในสำนักงานเลขานุการสถาบันไทยคดีศึกษา</w:t>
      </w:r>
    </w:p>
    <w:p w14:paraId="5CEB2A76" w14:textId="1B19B9CE" w:rsidR="00555AF7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Pr="001351D3">
        <w:rPr>
          <w:rFonts w:ascii="TH SarabunPSK" w:hAnsi="TH SarabunPSK" w:cs="TH SarabunPSK"/>
          <w:sz w:val="32"/>
          <w:szCs w:val="32"/>
          <w:cs/>
        </w:rPr>
        <w:t>๓๙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แห่งพระราชบัญญัติมหาวิทยาลัยธรรมศาสตร์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พ.ศ.</w:t>
      </w:r>
      <w:r w:rsidRPr="001351D3">
        <w:rPr>
          <w:rFonts w:ascii="TH SarabunPSK" w:hAnsi="TH SarabunPSK" w:cs="TH SarabunPSK"/>
          <w:sz w:val="32"/>
          <w:szCs w:val="32"/>
          <w:cs/>
        </w:rPr>
        <w:t>๒๕๕๘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 ประกอบข้อ 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๑๕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</w:t>
      </w:r>
      <w:r w:rsidRPr="001351D3">
        <w:rPr>
          <w:rFonts w:ascii="TH SarabunPSK" w:hAnsi="TH SarabunPSK" w:cs="TH SarabunPSK"/>
          <w:sz w:val="32"/>
          <w:szCs w:val="32"/>
          <w:cs/>
        </w:rPr>
        <w:t>๒๕๕๙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 และมติสภามหาวิทยาลัยในคราวประชุมครั้งที่ </w:t>
      </w:r>
      <w:r w:rsidRPr="001351D3">
        <w:rPr>
          <w:rFonts w:ascii="TH SarabunPSK" w:hAnsi="TH SarabunPSK" w:cs="TH SarabunPSK"/>
          <w:sz w:val="32"/>
          <w:szCs w:val="32"/>
          <w:cs/>
        </w:rPr>
        <w:t>๓</w:t>
      </w:r>
      <w:r w:rsidR="00555AF7" w:rsidRPr="001351D3">
        <w:rPr>
          <w:rFonts w:ascii="TH SarabunPSK" w:hAnsi="TH SarabunPSK" w:cs="TH SarabunPSK"/>
          <w:sz w:val="32"/>
          <w:szCs w:val="32"/>
        </w:rPr>
        <w:t>/</w:t>
      </w:r>
      <w:r w:rsidRPr="001351D3">
        <w:rPr>
          <w:rFonts w:ascii="TH SarabunPSK" w:hAnsi="TH SarabunPSK" w:cs="TH SarabunPSK"/>
          <w:sz w:val="32"/>
          <w:szCs w:val="32"/>
          <w:cs/>
        </w:rPr>
        <w:t>๒๕๖</w:t>
      </w:r>
      <w:r w:rsidRPr="001351D3">
        <w:rPr>
          <w:rFonts w:ascii="TH SarabunPSK" w:hAnsi="TH SarabunPSK" w:cs="TH SarabunPSK"/>
          <w:sz w:val="32"/>
          <w:szCs w:val="32"/>
        </w:rPr>
        <w:t>o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1351D3">
        <w:rPr>
          <w:rFonts w:ascii="TH SarabunPSK" w:hAnsi="TH SarabunPSK" w:cs="TH SarabunPSK"/>
          <w:sz w:val="32"/>
          <w:szCs w:val="32"/>
          <w:cs/>
        </w:rPr>
        <w:t>๒๗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1351D3">
        <w:rPr>
          <w:rFonts w:ascii="TH SarabunPSK" w:hAnsi="TH SarabunPSK" w:cs="TH SarabunPSK"/>
          <w:sz w:val="32"/>
          <w:szCs w:val="32"/>
          <w:cs/>
        </w:rPr>
        <w:t>๒๕๖</w:t>
      </w:r>
      <w:r w:rsidRPr="001351D3">
        <w:rPr>
          <w:rFonts w:ascii="TH SarabunPSK" w:hAnsi="TH SarabunPSK" w:cs="TH SarabunPSK"/>
          <w:sz w:val="32"/>
          <w:szCs w:val="32"/>
        </w:rPr>
        <w:t xml:space="preserve">o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อธิการบดีจึงออกประกาศ ดังต่อไปนี้</w:t>
      </w:r>
    </w:p>
    <w:p w14:paraId="44C8CEAD" w14:textId="44F9D540" w:rsidR="00555AF7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</w:rPr>
        <w:t xml:space="preserve">  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351D3">
        <w:rPr>
          <w:rFonts w:ascii="TH SarabunPSK" w:hAnsi="TH SarabunPSK" w:cs="TH SarabunPSK"/>
          <w:sz w:val="32"/>
          <w:szCs w:val="32"/>
          <w:cs/>
        </w:rPr>
        <w:t>๑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อำนาจหน้าที่และการแบ่งหน่วยงานภายในสำนักงานเลขานุการสถาบันไทยคดีศึกษาพ.ศ. </w:t>
      </w:r>
      <w:r w:rsidRPr="001351D3">
        <w:rPr>
          <w:rFonts w:ascii="TH SarabunPSK" w:hAnsi="TH SarabunPSK" w:cs="TH SarabunPSK"/>
          <w:sz w:val="32"/>
          <w:szCs w:val="32"/>
          <w:cs/>
        </w:rPr>
        <w:t>๒๕๖๔</w:t>
      </w:r>
      <w:r w:rsidR="00555AF7" w:rsidRPr="001351D3">
        <w:rPr>
          <w:rFonts w:ascii="TH SarabunPSK" w:hAnsi="TH SarabunPSK" w:cs="TH SarabunPSK"/>
          <w:sz w:val="32"/>
          <w:szCs w:val="32"/>
        </w:rPr>
        <w:t>”</w:t>
      </w:r>
    </w:p>
    <w:p w14:paraId="2FC24232" w14:textId="3F76C1AE" w:rsidR="00555AF7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351D3">
        <w:rPr>
          <w:rFonts w:ascii="TH SarabunPSK" w:hAnsi="TH SarabunPSK" w:cs="TH SarabunPSK"/>
          <w:sz w:val="32"/>
          <w:szCs w:val="32"/>
          <w:cs/>
        </w:rPr>
        <w:t>๒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 ให้ยกเลิกประกาศมหาวิทยาลัยธรรมศาสตร์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อำนาจหน้าที่และการแบ่งหน่วยงานภายในสำนักงานเลขานุการสถาบันไทยคดีศึกษา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1351D3">
        <w:rPr>
          <w:rFonts w:ascii="TH SarabunPSK" w:hAnsi="TH SarabunPSK" w:cs="TH SarabunPSK"/>
          <w:sz w:val="32"/>
          <w:szCs w:val="32"/>
          <w:cs/>
        </w:rPr>
        <w:t>๒๕๕๙</w:t>
      </w:r>
    </w:p>
    <w:p w14:paraId="1A3D3607" w14:textId="49F10A59" w:rsidR="00555AF7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351D3">
        <w:rPr>
          <w:rFonts w:ascii="TH SarabunPSK" w:hAnsi="TH SarabunPSK" w:cs="TH SarabunPSK"/>
          <w:sz w:val="32"/>
          <w:szCs w:val="32"/>
          <w:cs/>
        </w:rPr>
        <w:t>๓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 สำนักงานเลขานุการสถาบันไทยคดีศึกษาแบ่งหน่วยงานเป็น </w:t>
      </w:r>
      <w:r w:rsidRPr="001351D3">
        <w:rPr>
          <w:rFonts w:ascii="TH SarabunPSK" w:hAnsi="TH SarabunPSK" w:cs="TH SarabunPSK"/>
          <w:sz w:val="32"/>
          <w:szCs w:val="32"/>
          <w:cs/>
        </w:rPr>
        <w:t>๓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 งาน ดังนี้</w:t>
      </w:r>
    </w:p>
    <w:p w14:paraId="0F76AC1C" w14:textId="3F26E5E1" w:rsidR="00555AF7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135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55AF7" w:rsidRPr="001351D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555AF7" w:rsidRPr="001351D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555AF7" w:rsidRPr="001351D3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งานบริหารและธุรการ</w:t>
      </w:r>
    </w:p>
    <w:p w14:paraId="56B5762D" w14:textId="524DB1A5" w:rsidR="00555AF7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135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55AF7" w:rsidRPr="001351D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555AF7" w:rsidRPr="001351D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555AF7" w:rsidRPr="001351D3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งานบริการวิชาการ</w:t>
      </w:r>
    </w:p>
    <w:p w14:paraId="0A838B8B" w14:textId="09A4D6AB" w:rsidR="00555AF7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135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55AF7" w:rsidRPr="001351D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351D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555AF7" w:rsidRPr="001351D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555AF7" w:rsidRPr="001351D3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งานส่งเสริมการวิจัย</w:t>
      </w:r>
    </w:p>
    <w:p w14:paraId="1499547B" w14:textId="13CC1BCA" w:rsidR="00555AF7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351D3">
        <w:rPr>
          <w:rFonts w:ascii="TH SarabunPSK" w:hAnsi="TH SarabunPSK" w:cs="TH SarabunPSK"/>
          <w:sz w:val="32"/>
          <w:szCs w:val="32"/>
          <w:cs/>
        </w:rPr>
        <w:t>๔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งานบริหารและธุรการ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ดำเนินการด้านสารบรรณ ด้านการเจ้าหน้าที่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ด้านการประชุมด้านการเงินและบัญชี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ด้านงบประมาณ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นโยบาย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และแผน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พัสดุ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ด้านอาคารสถานที่และยานพาหนะ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594A9FCA" w14:textId="3D9B9422" w:rsidR="00555AF7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351D3">
        <w:rPr>
          <w:rFonts w:ascii="TH SarabunPSK" w:hAnsi="TH SarabunPSK" w:cs="TH SarabunPSK"/>
          <w:sz w:val="32"/>
          <w:szCs w:val="32"/>
          <w:cs/>
        </w:rPr>
        <w:t>๕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งานบริการวิชาการ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ดำเนินการด้านสัมมนาและประชุมทางวิชาการด้านทำนุบำรุง ศิลปะและวัฒนธรรม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ด้านจัดพิมพ์เอกสารประกอบโครงการบริการวิชาการแก่สังคมเพื่อการเผยแพร่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ด้านเผยแพร่และประชาสัมพันธ์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ด้านบริหารจัดการข้อตกลงความร่วมมือกับหน่วยงาน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สถาบันทั้งภายในและต่างประเทศ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ด้านประกันคุณภาพ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ด้านหอจดหมายเหตุ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36531F5C" w14:textId="538626ED" w:rsidR="00555AF7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351D3">
        <w:rPr>
          <w:rFonts w:ascii="TH SarabunPSK" w:hAnsi="TH SarabunPSK" w:cs="TH SarabunPSK" w:hint="cs"/>
          <w:sz w:val="32"/>
          <w:szCs w:val="32"/>
          <w:cs/>
        </w:rPr>
        <w:t>๗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งานส่งเสริมการวิจัย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ดำเนินการด้านบริหารโครงการวิจัย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ด้านดำเนินการและจัดพิมพ์วรสารไทยคดีศึกษา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ด้านวางแผนจัดพิมพ์เผยแพร่ผลงานและบทความวิจัย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ด้านสารสนเทศเพื่อการวิจัย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ด้านพัฒนาบุคลากรทางการวิจัย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ด้านคลังสิ่งพิมพ์ของสถาบัน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2867ADEA" w14:textId="5C902531" w:rsidR="00555AF7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351D3">
        <w:rPr>
          <w:rFonts w:ascii="TH SarabunPSK" w:hAnsi="TH SarabunPSK" w:cs="TH SarabunPSK" w:hint="cs"/>
          <w:sz w:val="32"/>
          <w:szCs w:val="32"/>
          <w:cs/>
        </w:rPr>
        <w:tab/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14:paraId="20EFB380" w14:textId="77777777" w:rsidR="001351D3" w:rsidRPr="001351D3" w:rsidRDefault="001351D3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FA20B4E" w14:textId="22C89870" w:rsidR="00555AF7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ณ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1351D3">
        <w:rPr>
          <w:rFonts w:ascii="TH SarabunPSK" w:hAnsi="TH SarabunPSK" w:cs="TH SarabunPSK"/>
          <w:sz w:val="32"/>
          <w:szCs w:val="32"/>
          <w:cs/>
        </w:rPr>
        <w:t>๒๗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 กรกฎาคม</w:t>
      </w:r>
      <w:r w:rsidRPr="00135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พ.ศ.</w:t>
      </w:r>
      <w:r w:rsidRPr="001351D3">
        <w:rPr>
          <w:rFonts w:ascii="TH SarabunPSK" w:hAnsi="TH SarabunPSK" w:cs="TH SarabunPSK"/>
          <w:sz w:val="32"/>
          <w:szCs w:val="32"/>
          <w:cs/>
        </w:rPr>
        <w:t>๒๕๖๔</w:t>
      </w:r>
    </w:p>
    <w:p w14:paraId="36988F65" w14:textId="77777777" w:rsidR="00555AF7" w:rsidRPr="001351D3" w:rsidRDefault="00555AF7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C1EA70" w14:textId="77777777" w:rsidR="00555AF7" w:rsidRPr="00294844" w:rsidRDefault="00555AF7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B4B8EDF" w14:textId="12742178" w:rsidR="00555AF7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</w:t>
      </w:r>
      <w:r w:rsidR="00555AF7" w:rsidRPr="001351D3">
        <w:rPr>
          <w:rFonts w:ascii="TH SarabunPSK" w:hAnsi="TH SarabunPSK" w:cs="TH SarabunPSK"/>
          <w:sz w:val="32"/>
          <w:szCs w:val="32"/>
        </w:rPr>
        <w:t>(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วิฑูรชาติ) </w:t>
      </w:r>
    </w:p>
    <w:p w14:paraId="4521761D" w14:textId="698640CE" w:rsidR="0039282F" w:rsidRPr="001351D3" w:rsidRDefault="00EC7C10" w:rsidP="001351D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51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</w:t>
      </w:r>
      <w:r w:rsidR="00555AF7" w:rsidRPr="001351D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sectPr w:rsidR="0039282F" w:rsidRPr="001351D3" w:rsidSect="00294844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F7"/>
    <w:rsid w:val="001351D3"/>
    <w:rsid w:val="00294844"/>
    <w:rsid w:val="0039282F"/>
    <w:rsid w:val="00555AF7"/>
    <w:rsid w:val="008F26A4"/>
    <w:rsid w:val="00CC658B"/>
    <w:rsid w:val="00E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9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1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1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2</cp:revision>
  <dcterms:created xsi:type="dcterms:W3CDTF">2023-02-19T15:35:00Z</dcterms:created>
  <dcterms:modified xsi:type="dcterms:W3CDTF">2023-02-20T02:55:00Z</dcterms:modified>
</cp:coreProperties>
</file>