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0F3296EF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  <w:r w:rsidR="0086104C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BA53C9">
        <w:rPr>
          <w:rFonts w:ascii="TH SarabunPSK" w:hAnsi="TH SarabunPSK" w:cs="TH SarabunPSK" w:hint="cs"/>
          <w:b/>
          <w:bCs/>
          <w:sz w:val="32"/>
          <w:szCs w:val="32"/>
          <w:cs/>
        </w:rPr>
        <w:t>แพทยศาสตร์</w:t>
      </w:r>
      <w:r w:rsidR="00DE12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707562D2" w:rsidR="00F36A16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ที่เป็นการสมควรกำหนดอำนาจหน้าที่และการแบ่งหน่วยงานภายในสำนักงานเลขานุการ</w:t>
      </w:r>
      <w:r w:rsidR="005450B7" w:rsidRPr="005450B7">
        <w:rPr>
          <w:rFonts w:ascii="TH SarabunPSK" w:hAnsi="TH SarabunPSK" w:cs="TH SarabunPSK"/>
          <w:sz w:val="32"/>
          <w:szCs w:val="32"/>
          <w:cs/>
        </w:rPr>
        <w:t>คณะแพทยศาสตร์</w:t>
      </w:r>
    </w:p>
    <w:p w14:paraId="73570F43" w14:textId="14C716F4" w:rsidR="00DE129C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พ.ศ. ๒๕๕๘ 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ประกอบข้อ ๑</w:t>
      </w:r>
      <w:r w:rsidR="0086104C">
        <w:rPr>
          <w:rFonts w:ascii="TH SarabunPSK" w:hAnsi="TH SarabunPSK" w:cs="TH SarabunPSK" w:hint="cs"/>
          <w:sz w:val="32"/>
          <w:szCs w:val="32"/>
          <w:cs/>
        </w:rPr>
        <w:t>๔</w:t>
      </w:r>
      <w:r w:rsidR="009D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ของข้อบังคับมหาวิทยาลัยธรรมศาสตร์ว่าด้วยการ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จัดตั้งและการแบ่งส่วนงานของมหาวิทยาลัยธรรมศาสตร์ พ.ศ. ๒๕๕๙ อธิการบดีโดยความเห็นชอบของสภามหาวิทยาลัยธรรมศาสตร์ในคราว</w:t>
      </w:r>
      <w:r w:rsidR="004901A9">
        <w:rPr>
          <w:rFonts w:ascii="TH SarabunPSK" w:hAnsi="TH SarabunPSK" w:cs="TH SarabunPSK"/>
          <w:sz w:val="32"/>
          <w:szCs w:val="32"/>
          <w:cs/>
        </w:rPr>
        <w:br/>
      </w:r>
      <w:r w:rsidR="00866C76">
        <w:rPr>
          <w:rFonts w:ascii="TH SarabunPSK" w:hAnsi="TH SarabunPSK" w:cs="TH SarabunPSK" w:hint="cs"/>
          <w:sz w:val="32"/>
          <w:szCs w:val="32"/>
          <w:cs/>
        </w:rPr>
        <w:t>การประชุมครั้งที่ ๙/๒๕๕๙ เมื่อวันที่ ๑๙ กันยายน ๒๕๕๙ จึงออกประกาศดังต่อไปนี้</w:t>
      </w:r>
    </w:p>
    <w:p w14:paraId="6F636281" w14:textId="2447DB48" w:rsidR="00517991" w:rsidRDefault="00517991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๑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r w:rsidR="00866C76" w:rsidRPr="00866C76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  <w:r w:rsidR="005450B7" w:rsidRPr="005450B7">
        <w:rPr>
          <w:rFonts w:ascii="TH SarabunPSK" w:hAnsi="TH SarabunPSK" w:cs="TH SarabunPSK"/>
          <w:sz w:val="32"/>
          <w:szCs w:val="32"/>
          <w:cs/>
        </w:rPr>
        <w:t>คณะแพทยศาสตร์</w:t>
      </w:r>
      <w:r w:rsidR="00866C76" w:rsidRPr="00866C76">
        <w:rPr>
          <w:rFonts w:ascii="TH SarabunPSK" w:hAnsi="TH SarabunPSK" w:cs="TH SarabunPSK"/>
          <w:sz w:val="32"/>
          <w:szCs w:val="32"/>
          <w:cs/>
        </w:rPr>
        <w:t xml:space="preserve"> พ.ศ. ๒๕๕๙</w:t>
      </w:r>
      <w:r w:rsidR="00F36A16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DD36667" w14:textId="5FBF78B7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๒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สำนักงานเลขานุการ</w:t>
      </w:r>
      <w:r w:rsidR="0086104C" w:rsidRPr="0086104C">
        <w:rPr>
          <w:rFonts w:ascii="TH SarabunPSK" w:hAnsi="TH SarabunPSK" w:cs="TH SarabunPSK"/>
          <w:sz w:val="32"/>
          <w:szCs w:val="32"/>
          <w:cs/>
        </w:rPr>
        <w:t>คณะ</w:t>
      </w:r>
      <w:r w:rsidR="005450B7" w:rsidRPr="005450B7">
        <w:rPr>
          <w:rFonts w:ascii="TH SarabunPSK" w:hAnsi="TH SarabunPSK" w:cs="TH SarabunPSK"/>
          <w:sz w:val="32"/>
          <w:szCs w:val="32"/>
          <w:cs/>
        </w:rPr>
        <w:t>คณะแพทยศาสตร์</w:t>
      </w:r>
      <w:r w:rsidR="000776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>
        <w:rPr>
          <w:rFonts w:ascii="TH SarabunPSK" w:hAnsi="TH SarabunPSK" w:cs="TH SarabunPSK" w:hint="cs"/>
          <w:sz w:val="32"/>
          <w:szCs w:val="32"/>
          <w:cs/>
        </w:rPr>
        <w:t>แบ่งหน่วยงานเป็น ๔ งาน ดังนี้</w:t>
      </w:r>
    </w:p>
    <w:p w14:paraId="35404C24" w14:textId="0AE7FB00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(๑) งานบริหาร</w:t>
      </w:r>
      <w:r w:rsidR="005450B7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ทรัพยากรมนุษย์</w:t>
      </w:r>
    </w:p>
    <w:p w14:paraId="3488423D" w14:textId="6214061A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(๒) งาน</w:t>
      </w:r>
      <w:r w:rsidR="005450B7">
        <w:rPr>
          <w:rFonts w:ascii="TH SarabunPSK" w:hAnsi="TH SarabunPSK" w:cs="TH SarabunPSK" w:hint="cs"/>
          <w:b/>
          <w:bCs/>
          <w:sz w:val="32"/>
          <w:szCs w:val="32"/>
          <w:cs/>
        </w:rPr>
        <w:t>คลังและพัสดุ</w:t>
      </w:r>
    </w:p>
    <w:p w14:paraId="1F1CCF3A" w14:textId="353AF574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(๓) งาน</w:t>
      </w:r>
      <w:r w:rsidR="000776D8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บริการการศึกษา</w:t>
      </w:r>
    </w:p>
    <w:p w14:paraId="2CCB32BB" w14:textId="742E4AB2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(๔) </w:t>
      </w:r>
      <w:r w:rsidR="005450B7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งานบริการสังคม</w:t>
      </w:r>
    </w:p>
    <w:p w14:paraId="7976D6AC" w14:textId="1FD8ADA3" w:rsidR="0050185C" w:rsidRPr="005450B7" w:rsidRDefault="00517991" w:rsidP="00452297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๓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76D8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</w:t>
      </w:r>
      <w:r w:rsidR="005450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ิหารทรัพยากรมนุษย์ </w:t>
      </w:r>
      <w:r w:rsidR="005450B7">
        <w:rPr>
          <w:rFonts w:ascii="TH SarabunPSK" w:hAnsi="TH SarabunPSK" w:cs="TH SarabunPSK" w:hint="cs"/>
          <w:sz w:val="32"/>
          <w:szCs w:val="32"/>
          <w:cs/>
        </w:rPr>
        <w:t>มีอำนาจหน้าที่</w:t>
      </w:r>
      <w:r w:rsidR="00CB1EAB">
        <w:rPr>
          <w:rFonts w:ascii="TH SarabunPSK" w:hAnsi="TH SarabunPSK" w:cs="TH SarabunPSK" w:hint="cs"/>
          <w:sz w:val="32"/>
          <w:szCs w:val="32"/>
          <w:cs/>
        </w:rPr>
        <w:t>ดำเนินการด้านบริหารบุคคล ด้านธุรการ</w:t>
      </w:r>
      <w:r w:rsidR="00723BE4">
        <w:rPr>
          <w:rFonts w:ascii="TH SarabunPSK" w:hAnsi="TH SarabunPSK" w:cs="TH SarabunPSK"/>
          <w:sz w:val="32"/>
          <w:szCs w:val="32"/>
          <w:cs/>
        </w:rPr>
        <w:br/>
      </w:r>
      <w:r w:rsidR="00CB1EAB">
        <w:rPr>
          <w:rFonts w:ascii="TH SarabunPSK" w:hAnsi="TH SarabunPSK" w:cs="TH SarabunPSK" w:hint="cs"/>
          <w:sz w:val="32"/>
          <w:szCs w:val="32"/>
          <w:cs/>
        </w:rPr>
        <w:t xml:space="preserve">และทะเบียนประวัติ และด้านพัฒนาบุคลากรและสวัสดิการ โดยรับผิดชอบดำเนินการสรรหาและคัดเลือก </w:t>
      </w:r>
      <w:r w:rsidR="00723BE4">
        <w:rPr>
          <w:rFonts w:ascii="TH SarabunPSK" w:hAnsi="TH SarabunPSK" w:cs="TH SarabunPSK"/>
          <w:sz w:val="32"/>
          <w:szCs w:val="32"/>
          <w:cs/>
        </w:rPr>
        <w:br/>
      </w:r>
      <w:r w:rsidR="00CB1EAB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การดำเนินการเกี่ยวกับแพทย์ใช้ทุน การปรับวุฒิ เลื่อนระดับ เพิ่มวุฒิ การประเมินผลการปฏิบัติงาน </w:t>
      </w:r>
      <w:r w:rsidR="00723BE4">
        <w:rPr>
          <w:rFonts w:ascii="TH SarabunPSK" w:hAnsi="TH SarabunPSK" w:cs="TH SarabunPSK"/>
          <w:sz w:val="32"/>
          <w:szCs w:val="32"/>
          <w:cs/>
        </w:rPr>
        <w:br/>
      </w:r>
      <w:r w:rsidR="00CB1EAB">
        <w:rPr>
          <w:rFonts w:ascii="TH SarabunPSK" w:hAnsi="TH SarabunPSK" w:cs="TH SarabunPSK" w:hint="cs"/>
          <w:sz w:val="32"/>
          <w:szCs w:val="32"/>
          <w:cs/>
        </w:rPr>
        <w:t>การดำเนินการทางวินัยและนิติการ การเลื่อนเงินเดือน จัดทำทะเบียนประวัติบุคลากร ดำเนินการเรื่องเครื่องราชอิสริยาภรณ์ การตรวจสอบวันลา ดูแลสวัสดิการและสิทธิประโยชน์ต่าง ๆ ประสานงานด้านสวัสดิการ</w:t>
      </w:r>
      <w:r w:rsidR="00723BE4">
        <w:rPr>
          <w:rFonts w:ascii="TH SarabunPSK" w:hAnsi="TH SarabunPSK" w:cs="TH SarabunPSK"/>
          <w:sz w:val="32"/>
          <w:szCs w:val="32"/>
          <w:cs/>
        </w:rPr>
        <w:br/>
      </w:r>
      <w:r w:rsidR="00CB1EAB">
        <w:rPr>
          <w:rFonts w:ascii="TH SarabunPSK" w:hAnsi="TH SarabunPSK" w:cs="TH SarabunPSK" w:hint="cs"/>
          <w:sz w:val="32"/>
          <w:szCs w:val="32"/>
          <w:cs/>
        </w:rPr>
        <w:t>กับมหาวิทยาลัย จัดทำแผนพัฒนาบุคลากรและจัดทำงบประมาณในการพัฒนาบุคลากร ดำเนินการจัดโครงการอบรม พัฒนาบุคลากร และปฏิบัติหน้าที่อื่นตามที่ได้รับมอบหมาย</w:t>
      </w:r>
    </w:p>
    <w:p w14:paraId="2713EDB8" w14:textId="085374EC" w:rsidR="009441BF" w:rsidRDefault="0051799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52297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452297" w:rsidRPr="00452297">
        <w:rPr>
          <w:rFonts w:ascii="TH SarabunPSK" w:hAnsi="TH SarabunPSK" w:cs="TH SarabunPSK" w:hint="cs"/>
          <w:sz w:val="32"/>
          <w:szCs w:val="32"/>
          <w:cs/>
        </w:rPr>
        <w:t>๔</w:t>
      </w:r>
      <w:r w:rsidR="0045229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B1EAB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CB1E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คลังและพัสดุ </w:t>
      </w:r>
      <w:r w:rsidR="001154D8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</w:t>
      </w:r>
      <w:r w:rsidR="009D7CB4">
        <w:rPr>
          <w:rFonts w:ascii="TH SarabunPSK" w:hAnsi="TH SarabunPSK" w:cs="TH SarabunPSK" w:hint="cs"/>
          <w:sz w:val="32"/>
          <w:szCs w:val="32"/>
          <w:cs/>
        </w:rPr>
        <w:t xml:space="preserve">การคลัง การเงิน และบัญชี </w:t>
      </w:r>
      <w:r w:rsidR="00723BE4">
        <w:rPr>
          <w:rFonts w:ascii="TH SarabunPSK" w:hAnsi="TH SarabunPSK" w:cs="TH SarabunPSK"/>
          <w:sz w:val="32"/>
          <w:szCs w:val="32"/>
          <w:cs/>
        </w:rPr>
        <w:br/>
      </w:r>
      <w:r w:rsidR="009D7CB4">
        <w:rPr>
          <w:rFonts w:ascii="TH SarabunPSK" w:hAnsi="TH SarabunPSK" w:cs="TH SarabunPSK" w:hint="cs"/>
          <w:sz w:val="32"/>
          <w:szCs w:val="32"/>
          <w:cs/>
        </w:rPr>
        <w:t xml:space="preserve">และด้านพัสดุโดยรับผิดชอบดำเนินการรับ จ่ายเงิน บริหารงบประมาณรายจ่าย รายงานผลการใช้จ่ายเงินงบประมาณ บันทึกบัญชีรับจ่าย ปรับปรุงรายการทางบัญชี วิเคราะห์งบการเงิน ดำเนินการจัดซื้อจัดจ้าง ควบคุมและจำหน่ายพัสดุครุภัณฑ์ การจัดทำทะเบียนควบคุม การเก็บรักษา การเบิกจ่าย การตรวจสอบพัสดุประจำปี </w:t>
      </w:r>
      <w:r w:rsidR="00723BE4">
        <w:rPr>
          <w:rFonts w:ascii="TH SarabunPSK" w:hAnsi="TH SarabunPSK" w:cs="TH SarabunPSK"/>
          <w:sz w:val="32"/>
          <w:szCs w:val="32"/>
          <w:cs/>
        </w:rPr>
        <w:br/>
      </w:r>
      <w:r w:rsidR="009D7CB4">
        <w:rPr>
          <w:rFonts w:ascii="TH SarabunPSK" w:hAnsi="TH SarabunPSK" w:cs="TH SarabunPSK" w:hint="cs"/>
          <w:sz w:val="32"/>
          <w:szCs w:val="32"/>
          <w:cs/>
        </w:rPr>
        <w:t>และปฏิบัติหน้าที่อื่นตามที่ได้รับมอบหมาย</w:t>
      </w:r>
    </w:p>
    <w:p w14:paraId="51E7925F" w14:textId="5046A9C5" w:rsidR="00191DAE" w:rsidRDefault="00191DAE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 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>.</w:t>
      </w:r>
      <w:r w:rsidR="009D7C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CB4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9D7C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บริการการศึกษา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มีอำนาจหน้าที่</w:t>
      </w:r>
      <w:r w:rsidR="009D7CB4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ดำเนินการด้านทะเบียนนักศึกษา คัดเลือก พัฒนาและบริหารหลักสูตร ด้านสนับสนุนการเรียนการสอน ด้านวิจัยการเรียนการสอนและประเมินผลการสอน </w:t>
      </w:r>
      <w:r w:rsidR="00723BE4">
        <w:rPr>
          <w:rFonts w:ascii="TH SarabunPSK" w:hAnsi="TH SarabunPSK" w:cs="TH SarabunPSK"/>
          <w:sz w:val="32"/>
          <w:szCs w:val="32"/>
          <w:cs/>
        </w:rPr>
        <w:br/>
      </w:r>
      <w:r w:rsidR="009D7CB4">
        <w:rPr>
          <w:rFonts w:ascii="TH SarabunPSK" w:hAnsi="TH SarabunPSK" w:cs="TH SarabunPSK" w:hint="cs"/>
          <w:sz w:val="32"/>
          <w:szCs w:val="32"/>
          <w:cs/>
        </w:rPr>
        <w:t>และด้านส่งเสริมและพัฒนาวิชาการ โดยรับผิดชอบสนับสนุนการพัฒนาและปรับปรุงหลักสูตร สนับสนุนเรื่อง</w:t>
      </w:r>
      <w:r w:rsidR="00723BE4">
        <w:rPr>
          <w:rFonts w:ascii="TH SarabunPSK" w:hAnsi="TH SarabunPSK" w:cs="TH SarabunPSK"/>
          <w:sz w:val="32"/>
          <w:szCs w:val="32"/>
          <w:cs/>
        </w:rPr>
        <w:br/>
      </w:r>
      <w:r w:rsidR="009D7CB4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การจัดการเรียนการสอนระดับปริญญาตรี แพทย์ประจำบ้าน และนักศึกษาต่างคณะ สนับสนุนการประเมินผลระดับปริญญาตรีและนักศึกษาต่างคณะ ดำเนินการสอบคัดเลือกนักศึกษาระดับปริญญาและแพทย์ประจำบ้าน สนับสนุนและพัฒนาอาจารย์ด้านวิชาการและจัดทำงานวิจัยด้านแพทยศาสตรศึกษา ประเมินคุณภาพภายในระดับหลักสูตรและกลุ่มสถาบันแพทย์ สนับสนุนการขอตำแหน่งทางวิชาการ และปฏิบัติหน้าที่อื่นตามที่ได้รับมอบหมาย</w:t>
      </w:r>
    </w:p>
    <w:p w14:paraId="4449EE4D" w14:textId="41EBD9D6" w:rsidR="00032EA8" w:rsidRPr="009D7CB4" w:rsidRDefault="00032EA8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๖. </w:t>
      </w:r>
      <w:r w:rsidR="009D7C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งานบริการสังคม </w:t>
      </w:r>
      <w:r w:rsidR="009D7CB4">
        <w:rPr>
          <w:rFonts w:ascii="TH SarabunPSK" w:hAnsi="TH SarabunPSK" w:cs="TH SarabunPSK" w:hint="cs"/>
          <w:sz w:val="32"/>
          <w:szCs w:val="32"/>
          <w:cs/>
        </w:rPr>
        <w:t>มีอำนาจหน้าที่</w:t>
      </w:r>
      <w:r w:rsidR="001B4A92">
        <w:rPr>
          <w:rFonts w:ascii="TH SarabunPSK" w:hAnsi="TH SarabunPSK" w:cs="TH SarabunPSK" w:hint="cs"/>
          <w:sz w:val="32"/>
          <w:szCs w:val="32"/>
          <w:cs/>
        </w:rPr>
        <w:t>ดำเนินการด้านโครงการบริการสังคม ด้านการเงิน บัญชีธุรการและพัสดุงานบริการสังคม โดยรับผิดชอบจัดทำ</w:t>
      </w:r>
      <w:r w:rsidR="00D71FD0">
        <w:rPr>
          <w:rFonts w:ascii="TH SarabunPSK" w:hAnsi="TH SarabunPSK" w:cs="TH SarabunPSK" w:hint="cs"/>
          <w:sz w:val="32"/>
          <w:szCs w:val="32"/>
          <w:cs/>
        </w:rPr>
        <w:t xml:space="preserve">โครงการบริการสังคม จัดทำสรุปรายรับรายจ่ายทุกโครงการ จัดทำบัญชีและรายงานงบการเงินของโครงการ จัดเก็บข้อมูลรายงานผลการดำเนินงานโครงการ จัดทำโครงการฝึกอบรมแพทย์ฝึกหัดที่จบการศึกษาจากต่างประเทศ โครงการประชุมวิชาการประจำปี จัดทำงบประมาณของศูนย์แพทย์ปฐมภูมิ แพทย์แผนไทยประยุกต์ และคลินิกแพทย์แผนไทยประยุกต์ จัดทำบัญชีและรายงานงบการเงินของโครงการต่าง ๆ ดำเนินการจัดซื้อจัดจ้างวัสดุ ครุภัณฑ์ ยา เวชภัณฑ์ ของทุกโครงการ จัดทำรายละเอียดทะเบียนคุมทรัพย์สิน ดำเนินการด้านธุรการ การจัดเก็บเอกสาร และการติดต่อประสานงานกับหน่วยงานที่เกี่ยวข้อง </w:t>
      </w:r>
      <w:r w:rsidR="00723BE4">
        <w:rPr>
          <w:rFonts w:ascii="TH SarabunPSK" w:hAnsi="TH SarabunPSK" w:cs="TH SarabunPSK"/>
          <w:sz w:val="32"/>
          <w:szCs w:val="32"/>
          <w:cs/>
        </w:rPr>
        <w:br/>
      </w:r>
      <w:r w:rsidR="00D71FD0">
        <w:rPr>
          <w:rFonts w:ascii="TH SarabunPSK" w:hAnsi="TH SarabunPSK" w:cs="TH SarabunPSK" w:hint="cs"/>
          <w:sz w:val="32"/>
          <w:szCs w:val="32"/>
          <w:cs/>
        </w:rPr>
        <w:t>และปฏิบัติหน้าที่อื่นตามที่ได้รับมอบหมาย</w:t>
      </w:r>
    </w:p>
    <w:p w14:paraId="53A50574" w14:textId="7CCF21BB" w:rsidR="00452297" w:rsidRDefault="00452297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360B09E" w14:textId="1DE86BBD" w:rsidR="00517991" w:rsidRPr="00DC149A" w:rsidRDefault="00032EA8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ตั้งแต่บัดนี้เป็นต้นไป</w:t>
      </w: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6FC59A6B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๒๙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กันยา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ยน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๕๙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0AC1F322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ดร.สมคิด เลิศไพฑูรย์)</w:t>
      </w:r>
    </w:p>
    <w:p w14:paraId="6A3A40EE" w14:textId="3B776F74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4A94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2FD330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D948822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2EA8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776D8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154D8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1DAE"/>
    <w:rsid w:val="001939C7"/>
    <w:rsid w:val="0019650E"/>
    <w:rsid w:val="001A07D5"/>
    <w:rsid w:val="001A7DB7"/>
    <w:rsid w:val="001B2459"/>
    <w:rsid w:val="001B3E48"/>
    <w:rsid w:val="001B4A92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428A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2297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1A9"/>
    <w:rsid w:val="00490DF9"/>
    <w:rsid w:val="00496D38"/>
    <w:rsid w:val="004A3B8D"/>
    <w:rsid w:val="004A7043"/>
    <w:rsid w:val="004B0109"/>
    <w:rsid w:val="004B52C0"/>
    <w:rsid w:val="004B7DED"/>
    <w:rsid w:val="004C2071"/>
    <w:rsid w:val="004C4AF4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450B7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3BE4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04C"/>
    <w:rsid w:val="008611BA"/>
    <w:rsid w:val="0086318A"/>
    <w:rsid w:val="0086438E"/>
    <w:rsid w:val="0086493B"/>
    <w:rsid w:val="00866C76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6AAC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6434"/>
    <w:rsid w:val="009C7878"/>
    <w:rsid w:val="009D10E3"/>
    <w:rsid w:val="009D1288"/>
    <w:rsid w:val="009D3807"/>
    <w:rsid w:val="009D3A68"/>
    <w:rsid w:val="009D5901"/>
    <w:rsid w:val="009D5D17"/>
    <w:rsid w:val="009D6DF0"/>
    <w:rsid w:val="009D75A7"/>
    <w:rsid w:val="009D782F"/>
    <w:rsid w:val="009D7CB4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B4FB0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53C9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B1EAB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1FD0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3</cp:revision>
  <cp:lastPrinted>2019-03-13T08:49:00Z</cp:lastPrinted>
  <dcterms:created xsi:type="dcterms:W3CDTF">2023-02-17T07:02:00Z</dcterms:created>
  <dcterms:modified xsi:type="dcterms:W3CDTF">2023-02-21T02:29:00Z</dcterms:modified>
</cp:coreProperties>
</file>