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087FD8C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2EEBBC32" w:rsidR="00034E17" w:rsidRPr="00FC01D4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436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กำหนดอัตราค่</w:t>
      </w:r>
      <w:r w:rsidR="00CE3B7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5340B2"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ใช้จ่ายในการเข้าร่วมโครงการแลกเปลี่ยนนักศึกษาระดับปริญญาตรีและระดับบัณฑิตศึกษา พ.ศ. ๒๕๕๘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0FAE747D" w:rsidR="00F36A16" w:rsidRDefault="005340B2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มหาวิทยาลัยธรรมศาสตร์มีการเปลี่ยนแปลงรูปแบบการจัดเก็บค่าธรรมเนียมการศึกษาโดยกำหนดให้นักศึกษาต้องชำระค่าธรรมเนียมการศึกษาในรูปแบบเหมาจ่าย ในการนี้จึงเห็นสมควรให้ปรับปรุง</w:t>
      </w:r>
      <w:r w:rsidR="00EF5CD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อัตราค่าใช้จ่ายในการเข้าร่วมโครงการแลกเปลี่ยนนักศึกษาเพื่อให้สอดคล้องกับการเปลี่ยนแปลงดังกล่าว</w:t>
      </w:r>
    </w:p>
    <w:p w14:paraId="73570F43" w14:textId="4629500B" w:rsidR="00DE129C" w:rsidRDefault="008E436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อาศัยอำนาจตามความในข้อ </w:t>
      </w:r>
      <w:r w:rsidR="005340B2">
        <w:rPr>
          <w:rFonts w:ascii="TH SarabunPSK" w:hAnsi="TH SarabunPSK" w:cs="TH SarabunPSK" w:hint="cs"/>
          <w:sz w:val="32"/>
          <w:szCs w:val="32"/>
          <w:cs/>
        </w:rPr>
        <w:t>๑๐ (๔)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0B2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ระเบียบมหาวิทยาลัยธรรมศาสตร์ ว่าด้วย</w:t>
      </w:r>
      <w:r w:rsidR="005340B2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EF5CD1">
        <w:rPr>
          <w:rFonts w:ascii="TH SarabunPSK" w:hAnsi="TH SarabunPSK" w:cs="TH SarabunPSK"/>
          <w:sz w:val="32"/>
          <w:szCs w:val="32"/>
          <w:cs/>
        </w:rPr>
        <w:br/>
      </w:r>
      <w:r w:rsidR="005340B2">
        <w:rPr>
          <w:rFonts w:ascii="TH SarabunPSK" w:hAnsi="TH SarabunPSK" w:cs="TH SarabunPSK" w:hint="cs"/>
          <w:sz w:val="32"/>
          <w:szCs w:val="32"/>
          <w:cs/>
        </w:rPr>
        <w:t xml:space="preserve">เพื่อการแลกเปลี่ยนนักศึกษา พ.ศ. ๒๕๔๕ มหาวิทยาลัยจึงออกประกาศว่าด้วยการกำหนดอัตราค่าใช้จ่ายต่าง ๆ </w:t>
      </w:r>
      <w:r w:rsidR="00EF5CD1">
        <w:rPr>
          <w:rFonts w:ascii="TH SarabunPSK" w:hAnsi="TH SarabunPSK" w:cs="TH SarabunPSK"/>
          <w:sz w:val="32"/>
          <w:szCs w:val="32"/>
          <w:cs/>
        </w:rPr>
        <w:br/>
      </w:r>
      <w:r w:rsidR="005340B2">
        <w:rPr>
          <w:rFonts w:ascii="TH SarabunPSK" w:hAnsi="TH SarabunPSK" w:cs="TH SarabunPSK" w:hint="cs"/>
          <w:sz w:val="32"/>
          <w:szCs w:val="32"/>
          <w:cs/>
        </w:rPr>
        <w:t>ที่นักศึกษาเข้าร่วมโครงการแลกเปลี่ยนนักศึกษาระดับมหาวิทยาลัยจะต้องชำระเข้ากองทุนเพื่อการแลกเปลี่ยนนักศึกษาของมหาวิทยาลัยธรรมศาสตร์ ดังต่อไปนี้</w:t>
      </w:r>
    </w:p>
    <w:p w14:paraId="6F636281" w14:textId="51A1D037" w:rsidR="00517991" w:rsidRDefault="008E436C" w:rsidP="005340B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A2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5340B2" w:rsidRPr="007A2C4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340B2">
        <w:rPr>
          <w:rFonts w:ascii="TH SarabunPSK" w:hAnsi="TH SarabunPSK" w:cs="TH SarabunPSK" w:hint="cs"/>
          <w:sz w:val="32"/>
          <w:szCs w:val="32"/>
          <w:cs/>
        </w:rPr>
        <w:t xml:space="preserve"> ให้ยกเลิกประกาศ</w:t>
      </w:r>
      <w:r w:rsidR="005340B2" w:rsidRPr="005340B2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534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0B2" w:rsidRPr="005340B2">
        <w:rPr>
          <w:rFonts w:ascii="TH SarabunPSK" w:hAnsi="TH SarabunPSK" w:cs="TH SarabunPSK"/>
          <w:sz w:val="32"/>
          <w:szCs w:val="32"/>
          <w:cs/>
        </w:rPr>
        <w:t xml:space="preserve">เรื่อง กำหนดอัตราค่าใช้จ่ายในการเข้าร่วมโครงการแลกเปลี่ยนนักศึกษาระดับปริญญาตรีและระดับบัณฑิตศึกษา </w:t>
      </w:r>
      <w:r w:rsidR="005340B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5340B2" w:rsidRPr="005340B2">
        <w:rPr>
          <w:rFonts w:ascii="TH SarabunPSK" w:hAnsi="TH SarabunPSK" w:cs="TH SarabunPSK"/>
          <w:sz w:val="32"/>
          <w:szCs w:val="32"/>
          <w:cs/>
        </w:rPr>
        <w:t>พ.ศ. ๒</w:t>
      </w:r>
      <w:r w:rsidR="005340B2">
        <w:rPr>
          <w:rFonts w:ascii="TH SarabunPSK" w:hAnsi="TH SarabunPSK" w:cs="TH SarabunPSK" w:hint="cs"/>
          <w:sz w:val="32"/>
          <w:szCs w:val="32"/>
          <w:cs/>
        </w:rPr>
        <w:t>๕๔๙ ลงวันที่ ๓ มกราคม พ.ศ. ๒๕๕๐ และให้ใช้ประกาศฉบับนี้แทน</w:t>
      </w:r>
    </w:p>
    <w:p w14:paraId="1DD36667" w14:textId="60192934" w:rsidR="00517991" w:rsidRDefault="008E436C" w:rsidP="008407B5">
      <w:pPr>
        <w:tabs>
          <w:tab w:val="left" w:pos="1440"/>
          <w:tab w:val="left" w:pos="1843"/>
        </w:tabs>
        <w:spacing w:after="0" w:line="240" w:lineRule="auto"/>
        <w:ind w:left="1985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A2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5340B2" w:rsidRPr="007A2C4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340B2">
        <w:rPr>
          <w:rFonts w:ascii="TH SarabunPSK" w:hAnsi="TH SarabunPSK" w:cs="TH SarabunPSK" w:hint="cs"/>
          <w:sz w:val="32"/>
          <w:szCs w:val="32"/>
          <w:cs/>
        </w:rPr>
        <w:t xml:space="preserve"> ให้นักศึกษาชำระค่าธรรมเนียมการศึกษาต่อภาคการศึกษาตามหลักเกณฑ์ต่อไปนี้</w:t>
      </w:r>
    </w:p>
    <w:p w14:paraId="404E9305" w14:textId="2B3180D8" w:rsidR="005340B2" w:rsidRDefault="005340B2" w:rsidP="00EF5CD1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กรณีที่คณะหรือโครงการที่นักศึกษาศึกษาอยู่กำหนดอัตราค่าธรรมเนียมการศึกษาในรูปแบบเหมาจ่าย ให้นักศึกษาชำระค่าธรรมเนียมการศึกษาตามระเบียบของมหาวิทยาลัยธรรมศาสตร์ หรือตามอัตราที่ประกาศคณะหรือโครงการกำหนดไว้</w:t>
      </w:r>
    </w:p>
    <w:p w14:paraId="2528A86D" w14:textId="54CBEE5E" w:rsidR="005340B2" w:rsidRDefault="005340B2" w:rsidP="00EF5CD1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กรณีที่คณะหรือโครงการที่นักศึกษาศึกษาอยู่กำหนดอัตราค่าธรรมเนียมการศึกษาตามจำนวนหน่วยกิตที่นักศึกษาจดทะเบียนในแต่ละภาคการศึกษา ให้นักศึกษาชำระค่าธรรมเนียมการศึกษาตามอัตรา ดังนี้</w:t>
      </w:r>
    </w:p>
    <w:p w14:paraId="2E8479B2" w14:textId="262B68A3" w:rsidR="005340B2" w:rsidRDefault="005340B2" w:rsidP="00EF5CD1">
      <w:pPr>
        <w:tabs>
          <w:tab w:val="left" w:pos="1440"/>
          <w:tab w:val="left" w:pos="1843"/>
        </w:tabs>
        <w:spacing w:after="0" w:line="240" w:lineRule="auto"/>
        <w:ind w:left="1985" w:firstLine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ค่าหน่วยกิต</w:t>
      </w:r>
    </w:p>
    <w:p w14:paraId="6A59FC52" w14:textId="04612D71" w:rsidR="005340B2" w:rsidRDefault="005340B2" w:rsidP="00EF5CD1">
      <w:pPr>
        <w:tabs>
          <w:tab w:val="left" w:pos="1440"/>
          <w:tab w:val="left" w:pos="1843"/>
        </w:tabs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ระดับปริญญาตรีสายสังคมศาสตร์และมนุษยศาสตร์ ให้นำจำนวนหน่วยกิตโดยเฉลี่ย คือ ๑๗ มาคูณกับค่าหน่วยกิตตามอัตราที่คณะหรือโครงการที่นักศึกษาสังกัดกำหนด</w:t>
      </w:r>
    </w:p>
    <w:p w14:paraId="1F1901D3" w14:textId="39F0978E" w:rsidR="005340B2" w:rsidRDefault="005340B2" w:rsidP="00EF5CD1">
      <w:pPr>
        <w:tabs>
          <w:tab w:val="left" w:pos="1418"/>
        </w:tabs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ระดับปริญญาตรีสายวิทยาศาสตร์และเทคโนโลยี วิทยาศาสตร์สุขภาพ </w:t>
      </w:r>
      <w:r w:rsidR="00EF5CD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และศิลปกรรมศาสตร์ ให้นำจำนวนหน่วยกิตโดยเฉลี่ย คือ ๑๘ มาคูณกับหน่วยกิตตามอัตราที่คณะหรือโครงการที่นักศึกษาสังกัดกำหนด</w:t>
      </w:r>
    </w:p>
    <w:p w14:paraId="4D1C9DA6" w14:textId="5DF2E918" w:rsidR="005340B2" w:rsidRDefault="005340B2" w:rsidP="00EF5CD1">
      <w:pPr>
        <w:tabs>
          <w:tab w:val="left" w:pos="1440"/>
          <w:tab w:val="left" w:pos="1843"/>
        </w:tabs>
        <w:spacing w:after="0" w:line="240" w:lineRule="auto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ค. ระดับบัณฑิตศึกษา ให้นำจำนวนหน่วยกิตโดยเฉลี่ย คือ ๑๐ มาคูณกับค่า</w:t>
      </w:r>
      <w:r w:rsidR="00EF5CD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หน่วยกิตตามอัตราที่คณะหรือโครงการที่นักศึกษาสังกัดกำหนด</w:t>
      </w:r>
    </w:p>
    <w:p w14:paraId="2297360D" w14:textId="1E0154AF" w:rsidR="005340B2" w:rsidRDefault="005340B2" w:rsidP="00EF5CD1">
      <w:pPr>
        <w:tabs>
          <w:tab w:val="left" w:pos="1440"/>
          <w:tab w:val="left" w:pos="1843"/>
        </w:tabs>
        <w:spacing w:after="0" w:line="240" w:lineRule="auto"/>
        <w:ind w:left="1985" w:firstLine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ค่าธรรมเนียมต่าง ๆ ให้ชำระตามอัตราที่คณะหรือโครงการกำหนด</w:t>
      </w:r>
    </w:p>
    <w:p w14:paraId="2BB41368" w14:textId="47E03986" w:rsidR="006E5EEC" w:rsidRDefault="008E436C" w:rsidP="00EF5CD1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A2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5340B2" w:rsidRPr="007A2C4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340B2">
        <w:rPr>
          <w:rFonts w:ascii="TH SarabunPSK" w:hAnsi="TH SarabunPSK" w:cs="TH SarabunPSK" w:hint="cs"/>
          <w:sz w:val="32"/>
          <w:szCs w:val="32"/>
          <w:cs/>
        </w:rPr>
        <w:t xml:space="preserve"> กรณีที่มหาวิทยาลัยมีข้อตกลงความร่วมมือกับมหาวิทยาลัยในต่างประเทศเรื่องการแลกเปลี่ยนนักศึกษา และมีข้อกำหนดเรื่องการจัดสรรที่พักหรือจ่ายค่าที่พัก</w:t>
      </w:r>
      <w:r w:rsidR="00EF5CD1">
        <w:rPr>
          <w:rFonts w:ascii="TH SarabunPSK" w:hAnsi="TH SarabunPSK" w:cs="TH SarabunPSK" w:hint="cs"/>
          <w:sz w:val="32"/>
          <w:szCs w:val="32"/>
          <w:cs/>
        </w:rPr>
        <w:t>และ/หรือมีข้อกำหนดเรื่องการจ่ายค่าใช้จ่ายประจำเดือนให้แก่นักศึกษาแลกเปลี่ยน ให้นักศึกษาชำระค่าที่พักในอัตรา ๘,๐๐๐ บาท/เดือน และ/หรือค่าใช้จ่ายประจำเดือน ๘,๐๐๐ บาท/เดือน (คำนวณตามจำนวนเดือนที่นักศึกษาได้รับอนุมัติให้เข้าร่วมโครงการแลกเปลี่ยนนักศึกษา ทั้งนี้ เศษของเดือนให้นับเป็นหนึ่งเดือน)</w:t>
      </w:r>
    </w:p>
    <w:p w14:paraId="6A1D3F5E" w14:textId="48C5D6F8" w:rsidR="008407B5" w:rsidRDefault="008E436C" w:rsidP="00EF5CD1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A2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EF5CD1" w:rsidRPr="007A2C4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EF5CD1">
        <w:rPr>
          <w:rFonts w:ascii="TH SarabunPSK" w:hAnsi="TH SarabunPSK" w:cs="TH SarabunPSK" w:hint="cs"/>
          <w:sz w:val="32"/>
          <w:szCs w:val="32"/>
          <w:cs/>
        </w:rPr>
        <w:t xml:space="preserve"> กรณีที่ข้อตกลงทางวิชาการกำหนดให้นักศึกษาต้องชำระค่าใช้จ่ายอื่นใด นักศึกษาต้องรับผิดชอบค่าใช้จ่ายในรายการนั้นด้วย</w:t>
      </w:r>
    </w:p>
    <w:p w14:paraId="4C36FD0A" w14:textId="05127611" w:rsidR="008407B5" w:rsidRDefault="008407B5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EF5CD1" w:rsidRPr="007A2C4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EF5CD1">
        <w:rPr>
          <w:rFonts w:ascii="TH SarabunPSK" w:hAnsi="TH SarabunPSK" w:cs="TH SarabunPSK" w:hint="cs"/>
          <w:sz w:val="32"/>
          <w:szCs w:val="32"/>
          <w:cs/>
        </w:rPr>
        <w:t xml:space="preserve"> ประกาศมหาวิทยาลัยธรรมศาสตร์ฉบับนี้ ให้มีผลใช้บังคับย้อนหลังแก่นักศึกษาโครงการแลกเปลี่ยนที่ขึ้นทะเบียนเป็นนักศึกษาของมหาวิทยาลัยธรรมศาสตร์ตั้งแต่ปีการศึกษา ๒๕๕๕ เป็นต้นไป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427C15F7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CD1">
        <w:rPr>
          <w:rFonts w:ascii="TH SarabunPSK" w:hAnsi="TH SarabunPSK" w:cs="TH SarabunPSK" w:hint="cs"/>
          <w:sz w:val="32"/>
          <w:szCs w:val="32"/>
          <w:cs/>
        </w:rPr>
        <w:t>๕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CD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EF5CD1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36B7D73" w14:textId="221CD002" w:rsidR="00F253A8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49C57" w14:textId="77777777" w:rsidR="008407B5" w:rsidRPr="00B74A94" w:rsidRDefault="008407B5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7F521E3B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</w:t>
      </w:r>
      <w:r w:rsidR="008407B5">
        <w:rPr>
          <w:rFonts w:ascii="TH SarabunPSK" w:hAnsi="TH SarabunPSK" w:cs="TH SarabunPSK" w:hint="cs"/>
          <w:sz w:val="32"/>
          <w:szCs w:val="32"/>
          <w:cs/>
        </w:rPr>
        <w:t>สมคิด เลิศไพฑูรย์</w:t>
      </w:r>
      <w:r w:rsidR="00032E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3A40EE" w14:textId="6C874A00" w:rsidR="008407B5" w:rsidRPr="006E5EEC" w:rsidRDefault="000F5BF9" w:rsidP="008407B5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 w:hint="cs"/>
          <w:sz w:val="32"/>
          <w:szCs w:val="32"/>
          <w:cs/>
        </w:rPr>
        <w:t xml:space="preserve">     อธิการบดี</w:t>
      </w:r>
    </w:p>
    <w:p w14:paraId="2D948822" w14:textId="0C5EB58C" w:rsidR="009D3807" w:rsidRPr="006E5EEC" w:rsidRDefault="009D3807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3807" w:rsidRPr="006E5EEC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62B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1652"/>
    <w:rsid w:val="002F33D6"/>
    <w:rsid w:val="002F5136"/>
    <w:rsid w:val="002F5C6E"/>
    <w:rsid w:val="00302086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340B2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675E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E5EEC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2C41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7B5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436C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6E3A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3B71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5CD1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01D4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2023-03-02T11:53:00Z</dcterms:created>
  <dcterms:modified xsi:type="dcterms:W3CDTF">2023-03-03T02:30:00Z</dcterms:modified>
</cp:coreProperties>
</file>