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E2" w:rsidRPr="003D0575" w:rsidRDefault="0016209C" w:rsidP="00373E3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2360378</wp:posOffset>
            </wp:positionH>
            <wp:positionV relativeFrom="paragraph">
              <wp:posOffset>33020</wp:posOffset>
            </wp:positionV>
            <wp:extent cx="987425" cy="1080135"/>
            <wp:effectExtent l="0" t="0" r="317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E2" w:rsidRPr="003D0575" w:rsidRDefault="00801DE2" w:rsidP="00801DE2">
      <w:pPr>
        <w:jc w:val="center"/>
        <w:rPr>
          <w:rFonts w:ascii="TH SarabunPSK" w:hAnsi="TH SarabunPSK" w:cs="TH SarabunPSK"/>
          <w:cs/>
        </w:rPr>
      </w:pPr>
    </w:p>
    <w:p w:rsidR="00801DE2" w:rsidRPr="003D0575" w:rsidRDefault="00801DE2" w:rsidP="00801DE2">
      <w:pPr>
        <w:jc w:val="center"/>
        <w:rPr>
          <w:rFonts w:ascii="TH SarabunPSK" w:hAnsi="TH SarabunPSK" w:cs="TH SarabunPSK"/>
          <w:cs/>
        </w:rPr>
      </w:pPr>
    </w:p>
    <w:p w:rsidR="00237CCD" w:rsidRDefault="00237CCD" w:rsidP="00B63C6D">
      <w:pPr>
        <w:tabs>
          <w:tab w:val="left" w:pos="2760"/>
          <w:tab w:val="center" w:pos="4680"/>
        </w:tabs>
        <w:spacing w:before="240"/>
        <w:jc w:val="center"/>
        <w:rPr>
          <w:rFonts w:ascii="TH SarabunPSK" w:hAnsi="TH SarabunPSK" w:cs="TH SarabunPSK"/>
        </w:rPr>
      </w:pPr>
    </w:p>
    <w:p w:rsidR="00801DE2" w:rsidRPr="0013499A" w:rsidRDefault="00801DE2" w:rsidP="00237CCD">
      <w:pPr>
        <w:tabs>
          <w:tab w:val="left" w:pos="2760"/>
          <w:tab w:val="center" w:pos="4680"/>
        </w:tabs>
        <w:jc w:val="center"/>
        <w:rPr>
          <w:rFonts w:ascii="TH SarabunPSK" w:hAnsi="TH SarabunPSK" w:cs="TH SarabunPSK"/>
          <w:b/>
          <w:bCs/>
          <w:cs/>
        </w:rPr>
      </w:pPr>
      <w:r w:rsidRPr="0013499A">
        <w:rPr>
          <w:rFonts w:ascii="TH SarabunPSK" w:hAnsi="TH SarabunPSK" w:cs="TH SarabunPSK"/>
          <w:b/>
          <w:bCs/>
          <w:cs/>
        </w:rPr>
        <w:t>ข้อบังคับ</w:t>
      </w:r>
      <w:r w:rsidR="00832A7C" w:rsidRPr="0013499A">
        <w:rPr>
          <w:rFonts w:ascii="TH SarabunPSK" w:hAnsi="TH SarabunPSK" w:cs="TH SarabunPSK"/>
          <w:b/>
          <w:bCs/>
          <w:cs/>
        </w:rPr>
        <w:t>มหาวิทยาลัยธรรมศาสตร์</w:t>
      </w:r>
    </w:p>
    <w:p w:rsidR="00801DE2" w:rsidRPr="00B63C6D" w:rsidRDefault="00801DE2" w:rsidP="00B63C6D">
      <w:pPr>
        <w:jc w:val="center"/>
        <w:rPr>
          <w:rFonts w:ascii="TH SarabunPSK" w:hAnsi="TH SarabunPSK" w:cs="TH SarabunPSK"/>
          <w:b/>
          <w:bCs/>
          <w:cs/>
        </w:rPr>
      </w:pPr>
      <w:r w:rsidRPr="00720434">
        <w:rPr>
          <w:rFonts w:ascii="TH SarabunPSK" w:hAnsi="TH SarabunPSK" w:cs="TH SarabunPSK"/>
          <w:b/>
          <w:bCs/>
          <w:cs/>
        </w:rPr>
        <w:t>ว่าด้วย</w:t>
      </w:r>
      <w:r w:rsidR="00400D30" w:rsidRPr="00720434">
        <w:rPr>
          <w:rFonts w:ascii="TH SarabunPSK" w:hAnsi="TH SarabunPSK" w:cs="TH SarabunPSK"/>
          <w:b/>
          <w:bCs/>
          <w:cs/>
        </w:rPr>
        <w:t xml:space="preserve">การบริหารงานบุคคลพนักงานมหาวิทยาลัย (ฉบับที่ </w:t>
      </w:r>
      <w:r w:rsidR="00720434" w:rsidRPr="00720434">
        <w:rPr>
          <w:rFonts w:ascii="TH SarabunPSK" w:hAnsi="TH SarabunPSK" w:cs="TH SarabunPSK" w:hint="cs"/>
          <w:b/>
          <w:bCs/>
          <w:cs/>
        </w:rPr>
        <w:t>๕</w:t>
      </w:r>
      <w:r w:rsidR="00400D30" w:rsidRPr="00720434">
        <w:rPr>
          <w:rFonts w:ascii="TH SarabunPSK" w:hAnsi="TH SarabunPSK" w:cs="TH SarabunPSK"/>
          <w:b/>
          <w:bCs/>
          <w:cs/>
        </w:rPr>
        <w:t>)</w:t>
      </w:r>
      <w:r w:rsidR="008F640D" w:rsidRPr="00720434">
        <w:rPr>
          <w:rFonts w:ascii="TH SarabunPSK" w:hAnsi="TH SarabunPSK" w:cs="TH SarabunPSK" w:hint="cs"/>
          <w:b/>
          <w:bCs/>
          <w:cs/>
        </w:rPr>
        <w:t xml:space="preserve"> </w:t>
      </w:r>
      <w:r w:rsidR="008F640D" w:rsidRPr="00720434">
        <w:rPr>
          <w:rFonts w:ascii="TH SarabunPSK" w:hAnsi="TH SarabunPSK" w:cs="TH SarabunPSK"/>
          <w:b/>
          <w:bCs/>
          <w:cs/>
        </w:rPr>
        <w:t xml:space="preserve">พ.ศ. </w:t>
      </w:r>
      <w:r w:rsidR="00213997">
        <w:rPr>
          <w:rFonts w:ascii="TH SarabunPSK" w:hAnsi="TH SarabunPSK" w:cs="TH SarabunPSK" w:hint="cs"/>
          <w:b/>
          <w:bCs/>
          <w:cs/>
        </w:rPr>
        <w:t>๒๕๖๗</w:t>
      </w:r>
    </w:p>
    <w:p w:rsidR="00801DE2" w:rsidRPr="0013499A" w:rsidRDefault="00801DE2" w:rsidP="00B63C6D">
      <w:pPr>
        <w:spacing w:before="120"/>
        <w:jc w:val="center"/>
        <w:rPr>
          <w:rFonts w:ascii="TH SarabunPSK" w:hAnsi="TH SarabunPSK" w:cs="TH SarabunPSK"/>
          <w:cs/>
        </w:rPr>
      </w:pPr>
      <w:r w:rsidRPr="0013499A">
        <w:rPr>
          <w:rFonts w:ascii="TH SarabunPSK" w:hAnsi="TH SarabunPSK" w:cs="TH SarabunPSK"/>
          <w:cs/>
        </w:rPr>
        <w:t>------------------</w:t>
      </w:r>
      <w:r w:rsidR="00E94A19" w:rsidRPr="0013499A">
        <w:rPr>
          <w:rFonts w:ascii="TH SarabunPSK" w:hAnsi="TH SarabunPSK" w:cs="TH SarabunPSK"/>
          <w:cs/>
        </w:rPr>
        <w:t>------------------</w:t>
      </w:r>
    </w:p>
    <w:p w:rsidR="00406D56" w:rsidRPr="0013499A" w:rsidRDefault="00801DE2" w:rsidP="00373E33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400D30" w:rsidRPr="0013499A">
        <w:rPr>
          <w:rFonts w:ascii="TH SarabunPSK" w:hAnsi="TH SarabunPSK" w:cs="TH SarabunPSK"/>
          <w:cs/>
        </w:rPr>
        <w:t>โดยที่เป็นการสมควรแก้ไขเพิ่มเติมข้อบังคับมหาวิทยาลัยธรรมศาสตร์ว่าด้วย</w:t>
      </w:r>
      <w:r w:rsidR="00B63C6D">
        <w:rPr>
          <w:rFonts w:ascii="TH SarabunPSK" w:hAnsi="TH SarabunPSK" w:cs="TH SarabunPSK"/>
          <w:cs/>
        </w:rPr>
        <w:br/>
      </w:r>
      <w:r w:rsidR="00400D30" w:rsidRPr="0013499A">
        <w:rPr>
          <w:rFonts w:ascii="TH SarabunPSK" w:hAnsi="TH SarabunPSK" w:cs="TH SarabunPSK"/>
          <w:cs/>
        </w:rPr>
        <w:t xml:space="preserve">การบริหารงานบุคคลพนักงานมหาวิทยาลัย </w:t>
      </w:r>
    </w:p>
    <w:p w:rsidR="00E629D4" w:rsidRPr="0013499A" w:rsidRDefault="00E629D4" w:rsidP="00373E33">
      <w:pPr>
        <w:jc w:val="thaiDistribute"/>
        <w:rPr>
          <w:rFonts w:ascii="TH SarabunPSK" w:hAnsi="TH SarabunPSK" w:cs="TH SarabunPSK"/>
          <w:cs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406D56" w:rsidRPr="0013499A">
        <w:rPr>
          <w:rFonts w:ascii="TH SarabunPSK" w:hAnsi="TH SarabunPSK" w:cs="TH SarabunPSK"/>
          <w:spacing w:val="-8"/>
          <w:cs/>
        </w:rPr>
        <w:t>อ</w:t>
      </w:r>
      <w:r w:rsidRPr="0013499A">
        <w:rPr>
          <w:rFonts w:ascii="TH SarabunPSK" w:hAnsi="TH SarabunPSK" w:cs="TH SarabunPSK"/>
          <w:spacing w:val="-8"/>
          <w:cs/>
        </w:rPr>
        <w:t>าศัยอำนาจตามความในมาตรา ๒๓ และมาตรา ๗๖ แห่งพระราชบัญญัติ</w:t>
      </w:r>
      <w:r w:rsidRPr="0013499A">
        <w:rPr>
          <w:rFonts w:ascii="TH SarabunPSK" w:hAnsi="TH SarabunPSK" w:cs="TH SarabunPSK"/>
          <w:cs/>
        </w:rPr>
        <w:t>มหาวิทยาลัยธรรมศาสตร์ พ.ศ. ๒๕๕๘ และสภามหาวิทย</w:t>
      </w:r>
      <w:r w:rsidR="00E44718" w:rsidRPr="0013499A">
        <w:rPr>
          <w:rFonts w:ascii="TH SarabunPSK" w:hAnsi="TH SarabunPSK" w:cs="TH SarabunPSK"/>
          <w:cs/>
        </w:rPr>
        <w:t xml:space="preserve">าลัยในการประชุมครั้งที่ </w:t>
      </w:r>
      <w:r w:rsidR="009F63F2">
        <w:rPr>
          <w:rFonts w:ascii="TH SarabunPSK" w:hAnsi="TH SarabunPSK" w:cs="TH SarabunPSK" w:hint="cs"/>
          <w:cs/>
        </w:rPr>
        <w:t>๑๒</w:t>
      </w:r>
      <w:r w:rsidR="00E44718" w:rsidRPr="0013499A">
        <w:rPr>
          <w:rFonts w:ascii="TH SarabunPSK" w:hAnsi="TH SarabunPSK" w:cs="TH SarabunPSK"/>
          <w:cs/>
        </w:rPr>
        <w:t>/</w:t>
      </w:r>
      <w:r w:rsidR="004202C4">
        <w:rPr>
          <w:rFonts w:ascii="TH SarabunPSK" w:hAnsi="TH SarabunPSK" w:cs="TH SarabunPSK" w:hint="cs"/>
          <w:cs/>
        </w:rPr>
        <w:t>๒๕๖</w:t>
      </w:r>
      <w:r w:rsidR="00B63C6D">
        <w:rPr>
          <w:rFonts w:ascii="TH SarabunPSK" w:hAnsi="TH SarabunPSK" w:cs="TH SarabunPSK" w:hint="cs"/>
          <w:cs/>
        </w:rPr>
        <w:t>๖</w:t>
      </w:r>
      <w:r w:rsidR="004202C4">
        <w:rPr>
          <w:rFonts w:ascii="TH SarabunPSK" w:hAnsi="TH SarabunPSK" w:cs="TH SarabunPSK" w:hint="cs"/>
          <w:cs/>
        </w:rPr>
        <w:t xml:space="preserve"> </w:t>
      </w:r>
      <w:r w:rsidR="00E44718" w:rsidRPr="0013499A">
        <w:rPr>
          <w:rFonts w:ascii="TH SarabunPSK" w:hAnsi="TH SarabunPSK" w:cs="TH SarabunPSK"/>
          <w:cs/>
        </w:rPr>
        <w:t xml:space="preserve">เมื่อวันที่ </w:t>
      </w:r>
      <w:r w:rsidR="009F63F2">
        <w:rPr>
          <w:rFonts w:ascii="TH SarabunPSK" w:hAnsi="TH SarabunPSK" w:cs="TH SarabunPSK" w:hint="cs"/>
          <w:cs/>
        </w:rPr>
        <w:t>๒๘ พฤศจิกายน ๒๕๖๖</w:t>
      </w:r>
      <w:r w:rsidRPr="0013499A">
        <w:rPr>
          <w:rFonts w:ascii="TH SarabunPSK" w:hAnsi="TH SarabunPSK" w:cs="TH SarabunPSK"/>
          <w:cs/>
        </w:rPr>
        <w:t xml:space="preserve"> ออกข้อบังคับไว้</w:t>
      </w:r>
      <w:r w:rsidR="009F63F2">
        <w:rPr>
          <w:rFonts w:ascii="TH SarabunPSK" w:hAnsi="TH SarabunPSK" w:cs="TH SarabunPSK" w:hint="cs"/>
          <w:cs/>
        </w:rPr>
        <w:t xml:space="preserve"> </w:t>
      </w:r>
      <w:r w:rsidRPr="0013499A">
        <w:rPr>
          <w:rFonts w:ascii="TH SarabunPSK" w:hAnsi="TH SarabunPSK" w:cs="TH SarabunPSK"/>
          <w:cs/>
        </w:rPr>
        <w:t>ดัง</w:t>
      </w:r>
      <w:r w:rsidR="009F63F2">
        <w:rPr>
          <w:rFonts w:ascii="TH SarabunPSK" w:hAnsi="TH SarabunPSK" w:cs="TH SarabunPSK" w:hint="cs"/>
          <w:cs/>
        </w:rPr>
        <w:t>ต่อไป</w:t>
      </w:r>
      <w:r w:rsidRPr="0013499A">
        <w:rPr>
          <w:rFonts w:ascii="TH SarabunPSK" w:hAnsi="TH SarabunPSK" w:cs="TH SarabunPSK"/>
          <w:cs/>
        </w:rPr>
        <w:t>นี้</w:t>
      </w:r>
    </w:p>
    <w:p w:rsidR="00801DE2" w:rsidRPr="0013499A" w:rsidRDefault="00801DE2" w:rsidP="00373E33">
      <w:pPr>
        <w:jc w:val="thaiDistribute"/>
        <w:rPr>
          <w:rFonts w:ascii="TH SarabunPSK" w:hAnsi="TH SarabunPSK" w:cs="TH SarabunPSK"/>
          <w:cs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781D09" w:rsidRPr="0013499A">
        <w:rPr>
          <w:rFonts w:ascii="TH SarabunPSK" w:hAnsi="TH SarabunPSK" w:cs="TH SarabunPSK"/>
          <w:b/>
          <w:bCs/>
          <w:cs/>
        </w:rPr>
        <w:t>ข้อ</w:t>
      </w:r>
      <w:r w:rsidR="00285561" w:rsidRPr="0013499A">
        <w:rPr>
          <w:rFonts w:ascii="TH SarabunPSK" w:hAnsi="TH SarabunPSK" w:cs="TH SarabunPSK"/>
          <w:b/>
          <w:bCs/>
          <w:cs/>
        </w:rPr>
        <w:t xml:space="preserve"> ๑</w:t>
      </w:r>
      <w:r w:rsidR="00285561" w:rsidRPr="0013499A">
        <w:rPr>
          <w:rFonts w:ascii="TH SarabunPSK" w:hAnsi="TH SarabunPSK" w:cs="TH SarabunPSK"/>
          <w:cs/>
        </w:rPr>
        <w:t xml:space="preserve"> </w:t>
      </w:r>
      <w:r w:rsidRPr="0013499A">
        <w:rPr>
          <w:rFonts w:ascii="TH SarabunPSK" w:hAnsi="TH SarabunPSK" w:cs="TH SarabunPSK"/>
          <w:cs/>
        </w:rPr>
        <w:t xml:space="preserve">ข้อบังคับนี้เรียกว่า </w:t>
      </w:r>
      <w:r w:rsidRPr="0013499A">
        <w:rPr>
          <w:rFonts w:ascii="TH SarabunPSK" w:hAnsi="TH SarabunPSK" w:cs="TH SarabunPSK"/>
        </w:rPr>
        <w:t>“</w:t>
      </w:r>
      <w:r w:rsidR="00781D09" w:rsidRPr="0013499A">
        <w:rPr>
          <w:rFonts w:ascii="TH SarabunPSK" w:hAnsi="TH SarabunPSK" w:cs="TH SarabunPSK"/>
          <w:cs/>
        </w:rPr>
        <w:t>ข้อบังคับมหาวิทยาลัยธรรมศาสตร์ว่าด้วยการบริหารงานบุคคลพนักงานม</w:t>
      </w:r>
      <w:r w:rsidR="007D6DE9" w:rsidRPr="0013499A">
        <w:rPr>
          <w:rFonts w:ascii="TH SarabunPSK" w:hAnsi="TH SarabunPSK" w:cs="TH SarabunPSK"/>
          <w:cs/>
        </w:rPr>
        <w:t xml:space="preserve">หาวิทยาลัย (ฉบับที่ </w:t>
      </w:r>
      <w:r w:rsidR="009F63F2">
        <w:rPr>
          <w:rFonts w:ascii="TH SarabunPSK" w:hAnsi="TH SarabunPSK" w:cs="TH SarabunPSK" w:hint="cs"/>
          <w:cs/>
        </w:rPr>
        <w:t>๕</w:t>
      </w:r>
      <w:r w:rsidR="007D6DE9" w:rsidRPr="0013499A">
        <w:rPr>
          <w:rFonts w:ascii="TH SarabunPSK" w:hAnsi="TH SarabunPSK" w:cs="TH SarabunPSK"/>
          <w:cs/>
        </w:rPr>
        <w:t>) พ.ศ.</w:t>
      </w:r>
      <w:r w:rsidR="009F63F2">
        <w:rPr>
          <w:rFonts w:ascii="TH SarabunPSK" w:hAnsi="TH SarabunPSK" w:cs="TH SarabunPSK" w:hint="cs"/>
          <w:cs/>
        </w:rPr>
        <w:t xml:space="preserve"> ....</w:t>
      </w:r>
      <w:r w:rsidRPr="0013499A">
        <w:rPr>
          <w:rFonts w:ascii="TH SarabunPSK" w:hAnsi="TH SarabunPSK" w:cs="TH SarabunPSK"/>
        </w:rPr>
        <w:t>”</w:t>
      </w:r>
    </w:p>
    <w:p w:rsidR="00801DE2" w:rsidRPr="0013499A" w:rsidRDefault="00801DE2" w:rsidP="00B63C6D">
      <w:pPr>
        <w:rPr>
          <w:rFonts w:ascii="TH SarabunPSK" w:hAnsi="TH SarabunPSK" w:cs="TH SarabunPSK"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285561" w:rsidRPr="0013499A">
        <w:rPr>
          <w:rFonts w:ascii="TH SarabunPSK" w:hAnsi="TH SarabunPSK" w:cs="TH SarabunPSK"/>
          <w:b/>
          <w:bCs/>
          <w:cs/>
        </w:rPr>
        <w:t>ข้อ ๒</w:t>
      </w:r>
      <w:r w:rsidR="00285561" w:rsidRPr="0013499A">
        <w:rPr>
          <w:rFonts w:ascii="TH SarabunPSK" w:hAnsi="TH SarabunPSK" w:cs="TH SarabunPSK"/>
          <w:cs/>
        </w:rPr>
        <w:t xml:space="preserve"> </w:t>
      </w:r>
      <w:r w:rsidRPr="0013499A">
        <w:rPr>
          <w:rFonts w:ascii="TH SarabunPSK" w:hAnsi="TH SarabunPSK" w:cs="TH SarabunPSK"/>
          <w:cs/>
        </w:rPr>
        <w:t>ข้อบังคับนี้ให้ใช้บังคับ</w:t>
      </w:r>
      <w:r w:rsidR="00B63C6D">
        <w:rPr>
          <w:rFonts w:ascii="TH SarabunPSK" w:hAnsi="TH SarabunPSK" w:cs="TH SarabunPSK" w:hint="cs"/>
          <w:cs/>
        </w:rPr>
        <w:t>ตั้งแต่วัน</w:t>
      </w:r>
      <w:r w:rsidR="00285561" w:rsidRPr="0013499A">
        <w:rPr>
          <w:rFonts w:ascii="TH SarabunPSK" w:hAnsi="TH SarabunPSK" w:cs="TH SarabunPSK"/>
          <w:cs/>
        </w:rPr>
        <w:t>ถัดจากวันประกาศ</w:t>
      </w:r>
      <w:r w:rsidRPr="0013499A">
        <w:rPr>
          <w:rFonts w:ascii="TH SarabunPSK" w:hAnsi="TH SarabunPSK" w:cs="TH SarabunPSK"/>
          <w:cs/>
        </w:rPr>
        <w:t>เป็นต้นไป</w:t>
      </w:r>
    </w:p>
    <w:p w:rsidR="003914AE" w:rsidRPr="0013499A" w:rsidRDefault="00285561" w:rsidP="00B63C6D">
      <w:pPr>
        <w:jc w:val="thaiDistribute"/>
        <w:rPr>
          <w:rFonts w:ascii="TH SarabunPSK" w:hAnsi="TH SarabunPSK" w:cs="TH SarabunPSK"/>
          <w:cs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b/>
          <w:bCs/>
          <w:cs/>
        </w:rPr>
        <w:t>ข้อ ๓</w:t>
      </w:r>
      <w:r w:rsidRPr="0013499A">
        <w:rPr>
          <w:rFonts w:ascii="TH SarabunPSK" w:hAnsi="TH SarabunPSK" w:cs="TH SarabunPSK"/>
          <w:cs/>
        </w:rPr>
        <w:t xml:space="preserve"> ให้</w:t>
      </w:r>
      <w:r w:rsidR="00406D56" w:rsidRPr="0013499A">
        <w:rPr>
          <w:rFonts w:ascii="TH SarabunPSK" w:hAnsi="TH SarabunPSK" w:cs="TH SarabunPSK"/>
          <w:cs/>
        </w:rPr>
        <w:t>ยกเลิกความใน</w:t>
      </w:r>
      <w:r w:rsidR="001F29F6">
        <w:rPr>
          <w:rFonts w:ascii="TH SarabunPSK" w:hAnsi="TH SarabunPSK" w:cs="TH SarabunPSK" w:hint="cs"/>
          <w:cs/>
        </w:rPr>
        <w:t xml:space="preserve"> (ข) ของ</w:t>
      </w:r>
      <w:r w:rsidR="00406D56" w:rsidRPr="0013499A">
        <w:rPr>
          <w:rFonts w:ascii="TH SarabunPSK" w:hAnsi="TH SarabunPSK" w:cs="TH SarabunPSK"/>
          <w:cs/>
        </w:rPr>
        <w:t xml:space="preserve">ข้อ ๑๕ </w:t>
      </w:r>
      <w:r w:rsidRPr="0013499A">
        <w:rPr>
          <w:rFonts w:ascii="TH SarabunPSK" w:hAnsi="TH SarabunPSK" w:cs="TH SarabunPSK"/>
          <w:cs/>
        </w:rPr>
        <w:t>ของข้อบังคับมหาวิทยาลัยธรรมศาสตร์</w:t>
      </w:r>
      <w:r w:rsidR="00B63C6D">
        <w:rPr>
          <w:rFonts w:ascii="TH SarabunPSK" w:hAnsi="TH SarabunPSK" w:cs="TH SarabunPSK"/>
          <w:cs/>
        </w:rPr>
        <w:br/>
      </w:r>
      <w:r w:rsidRPr="0013499A">
        <w:rPr>
          <w:rFonts w:ascii="TH SarabunPSK" w:hAnsi="TH SarabunPSK" w:cs="TH SarabunPSK"/>
          <w:cs/>
        </w:rPr>
        <w:t>ว่าด้วยการบริหารงานบุคคลพนักงานมหาวิทยาลัย พ.ศ. ๒๕๕๙</w:t>
      </w:r>
      <w:r w:rsidR="00406D56" w:rsidRPr="0013499A">
        <w:rPr>
          <w:rFonts w:ascii="TH SarabunPSK" w:hAnsi="TH SarabunPSK" w:cs="TH SarabunPSK"/>
        </w:rPr>
        <w:t xml:space="preserve"> </w:t>
      </w:r>
      <w:bookmarkStart w:id="0" w:name="_Hlk153283380"/>
      <w:r w:rsidR="001F29F6">
        <w:rPr>
          <w:rFonts w:ascii="TH SarabunPSK" w:hAnsi="TH SarabunPSK" w:cs="TH SarabunPSK" w:hint="cs"/>
          <w:cs/>
        </w:rPr>
        <w:t>ซึ่งแก้ไขเพิ่มเติมโดย</w:t>
      </w:r>
      <w:r w:rsidR="001F29F6" w:rsidRPr="001F29F6">
        <w:rPr>
          <w:rFonts w:ascii="TH SarabunPSK" w:hAnsi="TH SarabunPSK" w:cs="TH SarabunPSK"/>
          <w:cs/>
        </w:rPr>
        <w:t xml:space="preserve">ข้อบังคับมหาวิทยาลัยธรรมศาสตร์ว่าด้วยการบริหารงานบุคคลพนักงานมหาวิทยาลัย </w:t>
      </w:r>
      <w:r w:rsidR="001F29F6">
        <w:rPr>
          <w:rFonts w:ascii="TH SarabunPSK" w:hAnsi="TH SarabunPSK" w:cs="TH SarabunPSK" w:hint="cs"/>
          <w:cs/>
        </w:rPr>
        <w:t xml:space="preserve">(ฉบับที่ ๔) </w:t>
      </w:r>
      <w:r w:rsidR="001F29F6" w:rsidRPr="001F29F6">
        <w:rPr>
          <w:rFonts w:ascii="TH SarabunPSK" w:hAnsi="TH SarabunPSK" w:cs="TH SarabunPSK"/>
          <w:cs/>
        </w:rPr>
        <w:t>พ.ศ. ๒๕</w:t>
      </w:r>
      <w:r w:rsidR="001F29F6">
        <w:rPr>
          <w:rFonts w:ascii="TH SarabunPSK" w:hAnsi="TH SarabunPSK" w:cs="TH SarabunPSK" w:hint="cs"/>
          <w:cs/>
        </w:rPr>
        <w:t>๖๓</w:t>
      </w:r>
      <w:r w:rsidR="003914AE" w:rsidRPr="0013499A">
        <w:rPr>
          <w:rFonts w:ascii="TH SarabunPSK" w:hAnsi="TH SarabunPSK" w:cs="TH SarabunPSK"/>
          <w:cs/>
        </w:rPr>
        <w:t xml:space="preserve"> </w:t>
      </w:r>
      <w:bookmarkEnd w:id="0"/>
      <w:r w:rsidR="00D744D3" w:rsidRPr="00D744D3">
        <w:rPr>
          <w:rFonts w:ascii="TH SarabunPSK" w:hAnsi="TH SarabunPSK" w:cs="TH SarabunPSK"/>
          <w:cs/>
        </w:rPr>
        <w:t>และให้ใช้ความต่อไปนี้แทน</w:t>
      </w:r>
    </w:p>
    <w:p w:rsidR="003914AE" w:rsidRPr="0013499A" w:rsidRDefault="003914AE" w:rsidP="00B63C6D">
      <w:pPr>
        <w:rPr>
          <w:rFonts w:ascii="TH SarabunPSK" w:hAnsi="TH SarabunPSK" w:cs="TH SarabunPSK"/>
          <w:color w:val="000000"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1F29F6">
        <w:rPr>
          <w:rFonts w:ascii="TH SarabunPSK" w:hAnsi="TH SarabunPSK" w:cs="TH SarabunPSK" w:hint="cs"/>
          <w:cs/>
        </w:rPr>
        <w:t>“</w:t>
      </w:r>
      <w:r w:rsidRPr="0013499A">
        <w:rPr>
          <w:rFonts w:ascii="TH SarabunPSK" w:hAnsi="TH SarabunPSK" w:cs="TH SarabunPSK"/>
          <w:color w:val="000000"/>
          <w:cs/>
        </w:rPr>
        <w:t xml:space="preserve">(ข) นักวิจัย </w:t>
      </w:r>
      <w:r w:rsidR="00DE550C" w:rsidRPr="0013499A">
        <w:rPr>
          <w:rFonts w:ascii="TH SarabunPSK" w:hAnsi="TH SarabunPSK" w:cs="TH SarabunPSK"/>
          <w:color w:val="000000"/>
          <w:cs/>
        </w:rPr>
        <w:t>มีตำแหน่งทางวิชาการ ดังต่อไปนี้</w:t>
      </w:r>
    </w:p>
    <w:p w:rsidR="006D16A8" w:rsidRPr="0013499A" w:rsidRDefault="004202C4" w:rsidP="00B63C6D">
      <w:pPr>
        <w:tabs>
          <w:tab w:val="left" w:pos="1843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6D16A8" w:rsidRPr="0013499A">
        <w:rPr>
          <w:rFonts w:ascii="TH SarabunPSK" w:hAnsi="TH SarabunPSK" w:cs="TH SarabunPSK"/>
          <w:color w:val="000000"/>
          <w:cs/>
        </w:rPr>
        <w:t>(๑) นักวิจัย</w:t>
      </w:r>
      <w:r w:rsidR="00B90D21" w:rsidRPr="0013499A">
        <w:rPr>
          <w:rFonts w:ascii="TH SarabunPSK" w:hAnsi="TH SarabunPSK" w:cs="TH SarabunPSK"/>
          <w:color w:val="000000"/>
          <w:cs/>
        </w:rPr>
        <w:t xml:space="preserve"> </w:t>
      </w:r>
      <w:r w:rsidR="002961B6" w:rsidRPr="002961B6">
        <w:rPr>
          <w:rFonts w:ascii="TH SarabunPSK" w:hAnsi="TH SarabunPSK" w:cs="TH SarabunPSK"/>
          <w:color w:val="000000"/>
          <w:cs/>
        </w:rPr>
        <w:t>ระดับเชี่ยวชาญพิเศษ</w:t>
      </w:r>
    </w:p>
    <w:p w:rsidR="00DE550C" w:rsidRPr="0013499A" w:rsidRDefault="004202C4" w:rsidP="00B63C6D">
      <w:pPr>
        <w:tabs>
          <w:tab w:val="left" w:pos="1843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9B676F" w:rsidRPr="0013499A">
        <w:rPr>
          <w:rFonts w:ascii="TH SarabunPSK" w:hAnsi="TH SarabunPSK" w:cs="TH SarabunPSK"/>
          <w:color w:val="000000"/>
          <w:cs/>
        </w:rPr>
        <w:t>(๒) นักวิจัย</w:t>
      </w:r>
      <w:r w:rsidR="00B90D21" w:rsidRPr="0013499A">
        <w:rPr>
          <w:rFonts w:ascii="TH SarabunPSK" w:hAnsi="TH SarabunPSK" w:cs="TH SarabunPSK"/>
          <w:color w:val="000000"/>
          <w:cs/>
        </w:rPr>
        <w:t xml:space="preserve"> </w:t>
      </w:r>
      <w:r w:rsidR="002961B6" w:rsidRPr="002961B6">
        <w:rPr>
          <w:rFonts w:ascii="TH SarabunPSK" w:hAnsi="TH SarabunPSK" w:cs="TH SarabunPSK"/>
          <w:color w:val="000000"/>
          <w:cs/>
        </w:rPr>
        <w:t>ระดับเชี่ยวชาญ</w:t>
      </w:r>
    </w:p>
    <w:p w:rsidR="002961B6" w:rsidRDefault="004202C4" w:rsidP="00B63C6D">
      <w:pPr>
        <w:tabs>
          <w:tab w:val="left" w:pos="1843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DE550C" w:rsidRPr="0013499A">
        <w:rPr>
          <w:rFonts w:ascii="TH SarabunPSK" w:hAnsi="TH SarabunPSK" w:cs="TH SarabunPSK"/>
          <w:color w:val="000000"/>
          <w:cs/>
        </w:rPr>
        <w:t>(๓) นักวิจัย</w:t>
      </w:r>
      <w:r w:rsidR="00B90D21" w:rsidRPr="0013499A">
        <w:rPr>
          <w:rFonts w:ascii="TH SarabunPSK" w:hAnsi="TH SarabunPSK" w:cs="TH SarabunPSK"/>
          <w:color w:val="000000"/>
          <w:cs/>
        </w:rPr>
        <w:t xml:space="preserve"> </w:t>
      </w:r>
      <w:r w:rsidR="002961B6" w:rsidRPr="002961B6">
        <w:rPr>
          <w:rFonts w:ascii="TH SarabunPSK" w:hAnsi="TH SarabunPSK" w:cs="TH SarabunPSK"/>
          <w:color w:val="000000"/>
          <w:cs/>
        </w:rPr>
        <w:t>ระดับชำนาญการ</w:t>
      </w:r>
      <w:r w:rsidR="001F29F6">
        <w:rPr>
          <w:rFonts w:ascii="TH SarabunPSK" w:hAnsi="TH SarabunPSK" w:cs="TH SarabunPSK" w:hint="cs"/>
          <w:color w:val="000000"/>
          <w:cs/>
        </w:rPr>
        <w:t>พิเศษ</w:t>
      </w:r>
    </w:p>
    <w:p w:rsidR="003914AE" w:rsidRPr="0013499A" w:rsidRDefault="004202C4" w:rsidP="00B63C6D">
      <w:pPr>
        <w:tabs>
          <w:tab w:val="left" w:pos="1843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9B676F" w:rsidRPr="0013499A">
        <w:rPr>
          <w:rFonts w:ascii="TH SarabunPSK" w:hAnsi="TH SarabunPSK" w:cs="TH SarabunPSK"/>
          <w:color w:val="000000"/>
          <w:cs/>
        </w:rPr>
        <w:t>(๔) นักวิจัย</w:t>
      </w:r>
      <w:r w:rsidR="006119AC" w:rsidRPr="0013499A">
        <w:rPr>
          <w:rFonts w:ascii="TH SarabunPSK" w:hAnsi="TH SarabunPSK" w:cs="TH SarabunPSK"/>
          <w:color w:val="000000"/>
          <w:cs/>
        </w:rPr>
        <w:t xml:space="preserve"> </w:t>
      </w:r>
      <w:r w:rsidR="002961B6" w:rsidRPr="002961B6">
        <w:rPr>
          <w:rFonts w:ascii="TH SarabunPSK" w:hAnsi="TH SarabunPSK" w:cs="TH SarabunPSK"/>
          <w:color w:val="000000"/>
          <w:cs/>
        </w:rPr>
        <w:t>ระดับปฏิบัติการ</w:t>
      </w:r>
      <w:r w:rsidR="001F29F6">
        <w:rPr>
          <w:rFonts w:ascii="TH SarabunPSK" w:hAnsi="TH SarabunPSK" w:cs="TH SarabunPSK" w:hint="cs"/>
          <w:color w:val="000000"/>
          <w:cs/>
        </w:rPr>
        <w:t>”</w:t>
      </w:r>
    </w:p>
    <w:p w:rsidR="00942ABB" w:rsidRPr="0013499A" w:rsidRDefault="00942ABB" w:rsidP="00B63C6D">
      <w:pPr>
        <w:ind w:firstLine="1418"/>
        <w:jc w:val="thaiDistribute"/>
        <w:rPr>
          <w:rFonts w:ascii="TH SarabunPSK" w:hAnsi="TH SarabunPSK" w:cs="TH SarabunPSK"/>
          <w:color w:val="000000"/>
        </w:rPr>
      </w:pPr>
      <w:r w:rsidRPr="0013499A">
        <w:rPr>
          <w:rFonts w:ascii="TH SarabunPSK" w:hAnsi="TH SarabunPSK" w:cs="TH SarabunPSK"/>
          <w:b/>
          <w:bCs/>
          <w:color w:val="000000"/>
          <w:cs/>
        </w:rPr>
        <w:t>ข้อ</w:t>
      </w:r>
      <w:r w:rsidR="00846AC2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13499A">
        <w:rPr>
          <w:rFonts w:ascii="TH SarabunPSK" w:hAnsi="TH SarabunPSK" w:cs="TH SarabunPSK"/>
          <w:b/>
          <w:bCs/>
          <w:color w:val="000000"/>
          <w:cs/>
        </w:rPr>
        <w:t>๔</w:t>
      </w:r>
      <w:r w:rsidRPr="0013499A">
        <w:rPr>
          <w:rFonts w:ascii="TH SarabunPSK" w:hAnsi="TH SarabunPSK" w:cs="TH SarabunPSK"/>
          <w:color w:val="000000"/>
          <w:cs/>
        </w:rPr>
        <w:t xml:space="preserve"> ให้เพิ่มความต่อไปนี้เป็น </w:t>
      </w:r>
      <w:r w:rsidR="00DC4921">
        <w:rPr>
          <w:rFonts w:ascii="TH SarabunPSK" w:hAnsi="TH SarabunPSK" w:cs="TH SarabunPSK" w:hint="cs"/>
          <w:color w:val="000000"/>
          <w:cs/>
        </w:rPr>
        <w:t>วรรคสาม ของ</w:t>
      </w:r>
      <w:r w:rsidRPr="0013499A">
        <w:rPr>
          <w:rFonts w:ascii="TH SarabunPSK" w:hAnsi="TH SarabunPSK" w:cs="TH SarabunPSK"/>
          <w:color w:val="000000"/>
          <w:cs/>
        </w:rPr>
        <w:t>ข้อ ๑๕/</w:t>
      </w:r>
      <w:r w:rsidR="00DC4921">
        <w:rPr>
          <w:rFonts w:ascii="TH SarabunPSK" w:hAnsi="TH SarabunPSK" w:cs="TH SarabunPSK" w:hint="cs"/>
          <w:color w:val="000000"/>
          <w:cs/>
        </w:rPr>
        <w:t>๓</w:t>
      </w:r>
      <w:r w:rsidR="00243783" w:rsidRPr="0013499A">
        <w:rPr>
          <w:rFonts w:ascii="TH SarabunPSK" w:hAnsi="TH SarabunPSK" w:cs="TH SarabunPSK"/>
          <w:color w:val="000000"/>
          <w:cs/>
        </w:rPr>
        <w:t xml:space="preserve"> </w:t>
      </w:r>
      <w:r w:rsidRPr="0013499A">
        <w:rPr>
          <w:rFonts w:ascii="TH SarabunPSK" w:hAnsi="TH SarabunPSK" w:cs="TH SarabunPSK"/>
          <w:color w:val="000000"/>
          <w:cs/>
        </w:rPr>
        <w:t>ของข้อบังคับมหาวิทยาลัยธรรมศาสตร์ว่าด้วยการบริหารงานบุคคลพนักงานมหาวิทยาลัย</w:t>
      </w:r>
      <w:r w:rsidR="00A42689" w:rsidRPr="0013499A">
        <w:rPr>
          <w:rFonts w:ascii="TH SarabunPSK" w:hAnsi="TH SarabunPSK" w:cs="TH SarabunPSK"/>
          <w:color w:val="000000"/>
          <w:cs/>
        </w:rPr>
        <w:t xml:space="preserve"> </w:t>
      </w:r>
      <w:r w:rsidRPr="0013499A">
        <w:rPr>
          <w:rFonts w:ascii="TH SarabunPSK" w:hAnsi="TH SarabunPSK" w:cs="TH SarabunPSK"/>
          <w:color w:val="000000"/>
          <w:cs/>
        </w:rPr>
        <w:t>พ.ศ. ๒๕๕๙</w:t>
      </w:r>
      <w:r w:rsidRPr="0013499A">
        <w:rPr>
          <w:rFonts w:ascii="TH SarabunPSK" w:hAnsi="TH SarabunPSK" w:cs="TH SarabunPSK"/>
          <w:color w:val="000000"/>
        </w:rPr>
        <w:t xml:space="preserve"> </w:t>
      </w:r>
      <w:r w:rsidR="00DC4921" w:rsidRPr="00DC4921">
        <w:rPr>
          <w:rFonts w:ascii="TH SarabunPSK" w:hAnsi="TH SarabunPSK" w:cs="TH SarabunPSK"/>
          <w:color w:val="000000"/>
          <w:cs/>
        </w:rPr>
        <w:t xml:space="preserve">ซึ่งแก้ไขเพิ่มเติมโดยข้อบังคับมหาวิทยาลัยธรรมศาสตร์ว่าด้วยการบริหารงานบุคคลพนักงานมหาวิทยาลัย (ฉบับที่ ๔) </w:t>
      </w:r>
      <w:r w:rsidR="00B63C6D">
        <w:rPr>
          <w:rFonts w:ascii="TH SarabunPSK" w:hAnsi="TH SarabunPSK" w:cs="TH SarabunPSK"/>
          <w:color w:val="000000"/>
          <w:cs/>
        </w:rPr>
        <w:br/>
      </w:r>
      <w:r w:rsidR="00DC4921" w:rsidRPr="00DC4921">
        <w:rPr>
          <w:rFonts w:ascii="TH SarabunPSK" w:hAnsi="TH SarabunPSK" w:cs="TH SarabunPSK"/>
          <w:color w:val="000000"/>
          <w:cs/>
        </w:rPr>
        <w:t xml:space="preserve">พ.ศ. ๒๕๖๓   </w:t>
      </w:r>
    </w:p>
    <w:p w:rsidR="00B93E19" w:rsidRPr="00DC4921" w:rsidRDefault="00FB4478" w:rsidP="00B63C6D">
      <w:pPr>
        <w:jc w:val="thaiDistribute"/>
        <w:rPr>
          <w:rFonts w:ascii="TH SarabunPSK" w:hAnsi="TH SarabunPSK" w:cs="TH SarabunPSK"/>
          <w:color w:val="000000"/>
        </w:rPr>
      </w:pPr>
      <w:r w:rsidRPr="0013499A">
        <w:rPr>
          <w:rFonts w:ascii="TH SarabunPSK" w:hAnsi="TH SarabunPSK" w:cs="TH SarabunPSK"/>
          <w:color w:val="000000"/>
          <w:cs/>
        </w:rPr>
        <w:tab/>
      </w:r>
      <w:r w:rsidRPr="0013499A">
        <w:rPr>
          <w:rFonts w:ascii="TH SarabunPSK" w:hAnsi="TH SarabunPSK" w:cs="TH SarabunPSK"/>
          <w:color w:val="000000"/>
          <w:cs/>
        </w:rPr>
        <w:tab/>
      </w:r>
      <w:r w:rsidR="00DC4921">
        <w:rPr>
          <w:rFonts w:ascii="TH SarabunPSK" w:hAnsi="TH SarabunPSK" w:cs="TH SarabunPSK" w:hint="cs"/>
          <w:color w:val="000000"/>
          <w:cs/>
        </w:rPr>
        <w:t>“นักวิจัย สายสนับสนุนวิชาการซึ่งดำรงตำแหน่งระดับชำนาญการอยู่ก่อนวันที่ข้อบังคับนี้</w:t>
      </w:r>
      <w:r w:rsidR="00373E33">
        <w:rPr>
          <w:rFonts w:ascii="TH SarabunPSK" w:hAnsi="TH SarabunPSK" w:cs="TH SarabunPSK"/>
          <w:color w:val="000000"/>
          <w:cs/>
        </w:rPr>
        <w:br/>
      </w:r>
      <w:r w:rsidR="00DC4921">
        <w:rPr>
          <w:rFonts w:ascii="TH SarabunPSK" w:hAnsi="TH SarabunPSK" w:cs="TH SarabunPSK" w:hint="cs"/>
          <w:color w:val="000000"/>
          <w:cs/>
        </w:rPr>
        <w:t>ใช้บังคับ เมื่อได้รับการเปลี่ยนสถานภาพเป็นนักวิจัย สายวิชาการ แล้ว คงดำรงตำแหน่งระดับชำนาญการ</w:t>
      </w:r>
      <w:r w:rsidR="00373E33">
        <w:rPr>
          <w:rFonts w:ascii="TH SarabunPSK" w:hAnsi="TH SarabunPSK" w:cs="TH SarabunPSK"/>
          <w:color w:val="000000"/>
          <w:cs/>
        </w:rPr>
        <w:br/>
      </w:r>
      <w:r w:rsidR="00B63C6D">
        <w:rPr>
          <w:rFonts w:ascii="TH SarabunPSK" w:hAnsi="TH SarabunPSK" w:cs="TH SarabunPSK" w:hint="cs"/>
          <w:color w:val="000000"/>
          <w:cs/>
        </w:rPr>
        <w:t>ในสายวิชาการต่อไปจนกว่าจะได้รับการแต่งตั้งให้ดำรงตำแหน่ง</w:t>
      </w:r>
      <w:r w:rsidR="006323F0">
        <w:rPr>
          <w:rFonts w:ascii="TH SarabunPSK" w:hAnsi="TH SarabunPSK" w:cs="TH SarabunPSK" w:hint="cs"/>
          <w:color w:val="000000"/>
          <w:cs/>
        </w:rPr>
        <w:t>ชำนาญการพิเศษ</w:t>
      </w:r>
      <w:r w:rsidR="00B63C6D">
        <w:rPr>
          <w:rFonts w:ascii="TH SarabunPSK" w:hAnsi="TH SarabunPSK" w:cs="TH SarabunPSK" w:hint="cs"/>
          <w:color w:val="000000"/>
          <w:cs/>
        </w:rPr>
        <w:t>ตามข้อบังคับนี้”</w:t>
      </w:r>
    </w:p>
    <w:p w:rsidR="0016209C" w:rsidRPr="00373E33" w:rsidRDefault="0016209C" w:rsidP="00B63C6D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73E33" w:rsidRPr="00373E33" w:rsidRDefault="00373E33" w:rsidP="00B63C6D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801DE2" w:rsidRPr="0013499A" w:rsidRDefault="00373E33" w:rsidP="00B63C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85BA8" w:rsidRPr="0013499A">
        <w:rPr>
          <w:rFonts w:ascii="TH SarabunPSK" w:hAnsi="TH SarabunPSK" w:cs="TH SarabunPSK"/>
          <w:cs/>
        </w:rPr>
        <w:tab/>
      </w:r>
      <w:r w:rsidR="007C404F" w:rsidRPr="0013499A">
        <w:rPr>
          <w:rFonts w:ascii="TH SarabunPSK" w:hAnsi="TH SarabunPSK" w:cs="TH SarabunPSK"/>
          <w:cs/>
        </w:rPr>
        <w:tab/>
      </w:r>
      <w:r w:rsidR="009B2524" w:rsidRPr="0013499A">
        <w:rPr>
          <w:rFonts w:ascii="TH SarabunPSK" w:hAnsi="TH SarabunPSK" w:cs="TH SarabunPSK"/>
          <w:cs/>
        </w:rPr>
        <w:tab/>
      </w:r>
      <w:r w:rsidR="009B2524" w:rsidRPr="0013499A">
        <w:rPr>
          <w:rFonts w:ascii="TH SarabunPSK" w:hAnsi="TH SarabunPSK" w:cs="TH SarabunPSK"/>
          <w:cs/>
        </w:rPr>
        <w:tab/>
      </w:r>
      <w:r w:rsidR="009B2524" w:rsidRPr="0013499A">
        <w:rPr>
          <w:rFonts w:ascii="TH SarabunPSK" w:hAnsi="TH SarabunPSK" w:cs="TH SarabunPSK"/>
          <w:cs/>
        </w:rPr>
        <w:tab/>
      </w:r>
      <w:r w:rsidR="00032F03" w:rsidRPr="0013499A">
        <w:rPr>
          <w:rFonts w:ascii="TH SarabunPSK" w:hAnsi="TH SarabunPSK" w:cs="TH SarabunPSK"/>
          <w:cs/>
        </w:rPr>
        <w:t xml:space="preserve"> </w:t>
      </w:r>
      <w:r w:rsidR="009B2524" w:rsidRPr="0013499A">
        <w:rPr>
          <w:rFonts w:ascii="TH SarabunPSK" w:hAnsi="TH SarabunPSK" w:cs="TH SarabunPSK"/>
          <w:cs/>
        </w:rPr>
        <w:t xml:space="preserve"> </w:t>
      </w:r>
      <w:r w:rsidR="00DB56C1" w:rsidRPr="0013499A">
        <w:rPr>
          <w:rFonts w:ascii="TH SarabunPSK" w:hAnsi="TH SarabunPSK" w:cs="TH SarabunPSK"/>
          <w:cs/>
        </w:rPr>
        <w:t xml:space="preserve"> </w:t>
      </w:r>
      <w:r w:rsidR="0016209C">
        <w:rPr>
          <w:rFonts w:ascii="TH SarabunPSK" w:hAnsi="TH SarabunPSK" w:cs="TH SarabunPSK" w:hint="cs"/>
          <w:cs/>
        </w:rPr>
        <w:t xml:space="preserve"> </w:t>
      </w:r>
      <w:r w:rsidR="009B2524" w:rsidRPr="0013499A">
        <w:rPr>
          <w:rFonts w:ascii="TH SarabunPSK" w:hAnsi="TH SarabunPSK" w:cs="TH SarabunPSK"/>
          <w:cs/>
        </w:rPr>
        <w:t xml:space="preserve">ประกาศ ณ วันที่ </w:t>
      </w:r>
      <w:r w:rsidR="00DB56C1" w:rsidRPr="0013499A">
        <w:rPr>
          <w:rFonts w:ascii="TH SarabunPSK" w:hAnsi="TH SarabunPSK" w:cs="TH SarabunPSK"/>
          <w:cs/>
        </w:rPr>
        <w:t xml:space="preserve">  </w:t>
      </w:r>
      <w:r w:rsidR="005E5C79">
        <w:rPr>
          <w:rFonts w:ascii="TH SarabunPSK" w:hAnsi="TH SarabunPSK" w:cs="TH SarabunPSK" w:hint="cs"/>
          <w:cs/>
        </w:rPr>
        <w:t xml:space="preserve"> </w:t>
      </w:r>
      <w:bookmarkStart w:id="1" w:name="_GoBack"/>
      <w:bookmarkEnd w:id="1"/>
      <w:r w:rsidR="005E5C79">
        <w:rPr>
          <w:rFonts w:ascii="TH SarabunPSK" w:hAnsi="TH SarabunPSK" w:cs="TH SarabunPSK" w:hint="cs"/>
          <w:cs/>
        </w:rPr>
        <w:t xml:space="preserve"> </w:t>
      </w:r>
      <w:r w:rsidR="009B2524" w:rsidRPr="0013499A">
        <w:rPr>
          <w:rFonts w:ascii="TH SarabunPSK" w:hAnsi="TH SarabunPSK" w:cs="TH SarabunPSK"/>
          <w:cs/>
        </w:rPr>
        <w:t xml:space="preserve"> </w:t>
      </w:r>
      <w:r w:rsidR="0016209C">
        <w:rPr>
          <w:rFonts w:ascii="TH SarabunPSK" w:hAnsi="TH SarabunPSK" w:cs="TH SarabunPSK" w:hint="cs"/>
          <w:cs/>
        </w:rPr>
        <w:t xml:space="preserve">  </w:t>
      </w:r>
      <w:r w:rsidR="006323F0">
        <w:rPr>
          <w:rFonts w:ascii="TH SarabunPSK" w:hAnsi="TH SarabunPSK" w:cs="TH SarabunPSK" w:hint="cs"/>
          <w:cs/>
        </w:rPr>
        <w:t>มกราคม</w:t>
      </w:r>
      <w:r w:rsidR="00DB56C1" w:rsidRPr="0013499A">
        <w:rPr>
          <w:rFonts w:ascii="TH SarabunPSK" w:hAnsi="TH SarabunPSK" w:cs="TH SarabunPSK"/>
          <w:cs/>
        </w:rPr>
        <w:t xml:space="preserve"> </w:t>
      </w:r>
      <w:r w:rsidR="0016209C">
        <w:rPr>
          <w:rFonts w:ascii="TH SarabunPSK" w:hAnsi="TH SarabunPSK" w:cs="TH SarabunPSK"/>
          <w:cs/>
        </w:rPr>
        <w:t xml:space="preserve">พ.ศ. </w:t>
      </w:r>
      <w:r w:rsidR="0016209C">
        <w:rPr>
          <w:rFonts w:ascii="TH SarabunPSK" w:hAnsi="TH SarabunPSK" w:cs="TH SarabunPSK" w:hint="cs"/>
          <w:cs/>
        </w:rPr>
        <w:t>๒๕๖</w:t>
      </w:r>
      <w:r w:rsidR="006323F0">
        <w:rPr>
          <w:rFonts w:ascii="TH SarabunPSK" w:hAnsi="TH SarabunPSK" w:cs="TH SarabunPSK" w:hint="cs"/>
          <w:cs/>
        </w:rPr>
        <w:t>๗</w:t>
      </w:r>
    </w:p>
    <w:p w:rsidR="00C277E0" w:rsidRPr="00846AC2" w:rsidRDefault="00C277E0" w:rsidP="00B63C6D">
      <w:pPr>
        <w:rPr>
          <w:rFonts w:ascii="TH SarabunPSK" w:hAnsi="TH SarabunPSK" w:cs="TH SarabunPSK"/>
          <w:sz w:val="28"/>
          <w:szCs w:val="28"/>
        </w:rPr>
      </w:pPr>
    </w:p>
    <w:p w:rsidR="00373E33" w:rsidRPr="00D744D3" w:rsidRDefault="00373E33" w:rsidP="00B63C6D">
      <w:pPr>
        <w:rPr>
          <w:rFonts w:ascii="TH SarabunPSK" w:hAnsi="TH SarabunPSK" w:cs="TH SarabunPSK"/>
          <w:sz w:val="16"/>
          <w:szCs w:val="16"/>
          <w:cs/>
        </w:rPr>
      </w:pPr>
    </w:p>
    <w:p w:rsidR="00801DE2" w:rsidRPr="0013499A" w:rsidRDefault="00A85BA8" w:rsidP="00B63C6D">
      <w:pPr>
        <w:rPr>
          <w:rFonts w:ascii="TH SarabunPSK" w:hAnsi="TH SarabunPSK" w:cs="TH SarabunPSK"/>
          <w:cs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0B6FEE" w:rsidRPr="0013499A">
        <w:rPr>
          <w:rFonts w:ascii="TH SarabunPSK" w:hAnsi="TH SarabunPSK" w:cs="TH SarabunPSK"/>
          <w:cs/>
        </w:rPr>
        <w:tab/>
      </w:r>
      <w:r w:rsidR="000B6FEE" w:rsidRPr="0013499A">
        <w:rPr>
          <w:rFonts w:ascii="TH SarabunPSK" w:hAnsi="TH SarabunPSK" w:cs="TH SarabunPSK"/>
          <w:cs/>
        </w:rPr>
        <w:tab/>
        <w:t>(ศาสตราจารย์</w:t>
      </w:r>
      <w:r w:rsidR="00373E33">
        <w:rPr>
          <w:rFonts w:ascii="TH SarabunPSK" w:hAnsi="TH SarabunPSK" w:cs="TH SarabunPSK" w:hint="cs"/>
          <w:cs/>
        </w:rPr>
        <w:t>สุรพล นิติไกรพจน์</w:t>
      </w:r>
      <w:r w:rsidR="00801DE2" w:rsidRPr="0013499A">
        <w:rPr>
          <w:rFonts w:ascii="TH SarabunPSK" w:hAnsi="TH SarabunPSK" w:cs="TH SarabunPSK"/>
          <w:cs/>
        </w:rPr>
        <w:t>)</w:t>
      </w:r>
    </w:p>
    <w:p w:rsidR="004132E0" w:rsidRPr="0013499A" w:rsidRDefault="00A85BA8" w:rsidP="00B63C6D">
      <w:pPr>
        <w:rPr>
          <w:rFonts w:ascii="TH SarabunPSK" w:hAnsi="TH SarabunPSK" w:cs="TH SarabunPSK"/>
        </w:rPr>
      </w:pP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Pr="0013499A">
        <w:rPr>
          <w:rFonts w:ascii="TH SarabunPSK" w:hAnsi="TH SarabunPSK" w:cs="TH SarabunPSK"/>
          <w:cs/>
        </w:rPr>
        <w:tab/>
      </w:r>
      <w:r w:rsidR="009B2524" w:rsidRPr="0013499A">
        <w:rPr>
          <w:rFonts w:ascii="TH SarabunPSK" w:hAnsi="TH SarabunPSK" w:cs="TH SarabunPSK"/>
          <w:cs/>
        </w:rPr>
        <w:tab/>
      </w:r>
      <w:r w:rsidR="009B2524" w:rsidRPr="0013499A">
        <w:rPr>
          <w:rFonts w:ascii="TH SarabunPSK" w:hAnsi="TH SarabunPSK" w:cs="TH SarabunPSK"/>
          <w:cs/>
        </w:rPr>
        <w:tab/>
      </w:r>
      <w:r w:rsidR="00373E33">
        <w:rPr>
          <w:rFonts w:ascii="TH SarabunPSK" w:hAnsi="TH SarabunPSK" w:cs="TH SarabunPSK" w:hint="cs"/>
          <w:cs/>
        </w:rPr>
        <w:t xml:space="preserve">      </w:t>
      </w:r>
      <w:r w:rsidR="009B2524" w:rsidRPr="0013499A">
        <w:rPr>
          <w:rFonts w:ascii="TH SarabunPSK" w:hAnsi="TH SarabunPSK" w:cs="TH SarabunPSK"/>
          <w:cs/>
        </w:rPr>
        <w:t>นายกสภามหาวิทยาลัย</w:t>
      </w:r>
    </w:p>
    <w:sectPr w:rsidR="004132E0" w:rsidRPr="0013499A" w:rsidSect="00D744D3">
      <w:headerReference w:type="default" r:id="rId9"/>
      <w:pgSz w:w="11906" w:h="16838"/>
      <w:pgMar w:top="568" w:right="1274" w:bottom="284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8C" w:rsidRDefault="00FE7F8C" w:rsidP="0013499A">
      <w:r>
        <w:separator/>
      </w:r>
    </w:p>
  </w:endnote>
  <w:endnote w:type="continuationSeparator" w:id="0">
    <w:p w:rsidR="00FE7F8C" w:rsidRDefault="00FE7F8C" w:rsidP="001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8C" w:rsidRDefault="00FE7F8C" w:rsidP="0013499A">
      <w:r>
        <w:separator/>
      </w:r>
    </w:p>
  </w:footnote>
  <w:footnote w:type="continuationSeparator" w:id="0">
    <w:p w:rsidR="00FE7F8C" w:rsidRDefault="00FE7F8C" w:rsidP="0013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9A" w:rsidRDefault="0013499A" w:rsidP="007F70F4">
    <w:pPr>
      <w:pStyle w:val="Header"/>
      <w:jc w:val="center"/>
      <w:rPr>
        <w:rFonts w:ascii="TH SarabunPSK" w:hAnsi="TH SarabunPSK" w:cs="TH SarabunPSK"/>
        <w:szCs w:val="32"/>
      </w:rPr>
    </w:pPr>
    <w:r w:rsidRPr="0013499A">
      <w:rPr>
        <w:rFonts w:ascii="TH SarabunPSK" w:hAnsi="TH SarabunPSK" w:cs="TH SarabunPSK"/>
        <w:szCs w:val="32"/>
      </w:rPr>
      <w:fldChar w:fldCharType="begin"/>
    </w:r>
    <w:r w:rsidRPr="0013499A">
      <w:rPr>
        <w:rFonts w:ascii="TH SarabunPSK" w:hAnsi="TH SarabunPSK" w:cs="TH SarabunPSK"/>
        <w:szCs w:val="32"/>
      </w:rPr>
      <w:instrText xml:space="preserve"> PAGE   \* MERGEFORMAT </w:instrText>
    </w:r>
    <w:r w:rsidRPr="0013499A">
      <w:rPr>
        <w:rFonts w:ascii="TH SarabunPSK" w:hAnsi="TH SarabunPSK" w:cs="TH SarabunPSK"/>
        <w:szCs w:val="32"/>
      </w:rPr>
      <w:fldChar w:fldCharType="separate"/>
    </w:r>
    <w:r w:rsidR="005E5C79">
      <w:rPr>
        <w:rFonts w:ascii="TH SarabunPSK" w:hAnsi="TH SarabunPSK" w:cs="TH SarabunPSK"/>
        <w:noProof/>
        <w:szCs w:val="32"/>
        <w:cs/>
      </w:rPr>
      <w:t>๓</w:t>
    </w:r>
    <w:r w:rsidRPr="0013499A">
      <w:rPr>
        <w:rFonts w:ascii="TH SarabunPSK" w:hAnsi="TH SarabunPSK" w:cs="TH SarabunPSK"/>
        <w:noProof/>
        <w:szCs w:val="32"/>
      </w:rPr>
      <w:fldChar w:fldCharType="end"/>
    </w:r>
  </w:p>
  <w:p w:rsidR="007F70F4" w:rsidRPr="007F70F4" w:rsidRDefault="007F70F4" w:rsidP="007F70F4">
    <w:pPr>
      <w:pStyle w:val="Header"/>
      <w:jc w:val="cent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61575"/>
    <w:multiLevelType w:val="hybridMultilevel"/>
    <w:tmpl w:val="1DAA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0"/>
    <w:rsid w:val="00000212"/>
    <w:rsid w:val="00012FC0"/>
    <w:rsid w:val="0001341D"/>
    <w:rsid w:val="00015158"/>
    <w:rsid w:val="00021008"/>
    <w:rsid w:val="00025F68"/>
    <w:rsid w:val="00026DB5"/>
    <w:rsid w:val="00032F03"/>
    <w:rsid w:val="00043BE7"/>
    <w:rsid w:val="00045782"/>
    <w:rsid w:val="00070650"/>
    <w:rsid w:val="00071DFF"/>
    <w:rsid w:val="00083CDA"/>
    <w:rsid w:val="000B6FEE"/>
    <w:rsid w:val="00103236"/>
    <w:rsid w:val="00103B6C"/>
    <w:rsid w:val="0013499A"/>
    <w:rsid w:val="0013591C"/>
    <w:rsid w:val="00141605"/>
    <w:rsid w:val="00142E67"/>
    <w:rsid w:val="00147195"/>
    <w:rsid w:val="00147F59"/>
    <w:rsid w:val="0016209C"/>
    <w:rsid w:val="00163DF7"/>
    <w:rsid w:val="00187256"/>
    <w:rsid w:val="001A41C6"/>
    <w:rsid w:val="001A6057"/>
    <w:rsid w:val="001B5279"/>
    <w:rsid w:val="001C7683"/>
    <w:rsid w:val="001D4F13"/>
    <w:rsid w:val="001F29F6"/>
    <w:rsid w:val="00205B4F"/>
    <w:rsid w:val="00213997"/>
    <w:rsid w:val="002332A4"/>
    <w:rsid w:val="00237CCD"/>
    <w:rsid w:val="0024339A"/>
    <w:rsid w:val="00243783"/>
    <w:rsid w:val="002443D9"/>
    <w:rsid w:val="00246078"/>
    <w:rsid w:val="00270629"/>
    <w:rsid w:val="00285561"/>
    <w:rsid w:val="00290942"/>
    <w:rsid w:val="002961B6"/>
    <w:rsid w:val="002D0E71"/>
    <w:rsid w:val="002E4F95"/>
    <w:rsid w:val="002E528F"/>
    <w:rsid w:val="002F2931"/>
    <w:rsid w:val="002F69A9"/>
    <w:rsid w:val="002F6BD3"/>
    <w:rsid w:val="00310942"/>
    <w:rsid w:val="00326443"/>
    <w:rsid w:val="003537C7"/>
    <w:rsid w:val="00354340"/>
    <w:rsid w:val="003616AE"/>
    <w:rsid w:val="00361F4B"/>
    <w:rsid w:val="00373E33"/>
    <w:rsid w:val="0037555C"/>
    <w:rsid w:val="003764B5"/>
    <w:rsid w:val="00376600"/>
    <w:rsid w:val="00385F9E"/>
    <w:rsid w:val="003914AE"/>
    <w:rsid w:val="003A7337"/>
    <w:rsid w:val="003A7C60"/>
    <w:rsid w:val="003D0575"/>
    <w:rsid w:val="00400D30"/>
    <w:rsid w:val="0040309C"/>
    <w:rsid w:val="00405CC4"/>
    <w:rsid w:val="00406013"/>
    <w:rsid w:val="00406D56"/>
    <w:rsid w:val="004132E0"/>
    <w:rsid w:val="00417F6B"/>
    <w:rsid w:val="004202C4"/>
    <w:rsid w:val="004908B4"/>
    <w:rsid w:val="004A08E0"/>
    <w:rsid w:val="004E2B66"/>
    <w:rsid w:val="004F7A3D"/>
    <w:rsid w:val="00513D38"/>
    <w:rsid w:val="00515E7D"/>
    <w:rsid w:val="00536400"/>
    <w:rsid w:val="00544364"/>
    <w:rsid w:val="005633FC"/>
    <w:rsid w:val="00571FD1"/>
    <w:rsid w:val="005825E5"/>
    <w:rsid w:val="005A0A92"/>
    <w:rsid w:val="005C1B9A"/>
    <w:rsid w:val="005C36D2"/>
    <w:rsid w:val="005D709F"/>
    <w:rsid w:val="005E5C79"/>
    <w:rsid w:val="005F1F24"/>
    <w:rsid w:val="006075E8"/>
    <w:rsid w:val="006119AC"/>
    <w:rsid w:val="00622DC3"/>
    <w:rsid w:val="006323F0"/>
    <w:rsid w:val="00650DF4"/>
    <w:rsid w:val="00651C5E"/>
    <w:rsid w:val="006650BA"/>
    <w:rsid w:val="00690A16"/>
    <w:rsid w:val="006925CD"/>
    <w:rsid w:val="006939CF"/>
    <w:rsid w:val="006A01DF"/>
    <w:rsid w:val="006A4496"/>
    <w:rsid w:val="006A63CC"/>
    <w:rsid w:val="006B46B4"/>
    <w:rsid w:val="006C5AE7"/>
    <w:rsid w:val="006C744D"/>
    <w:rsid w:val="006D16A8"/>
    <w:rsid w:val="006F0758"/>
    <w:rsid w:val="00704316"/>
    <w:rsid w:val="00706D99"/>
    <w:rsid w:val="00706F94"/>
    <w:rsid w:val="00720434"/>
    <w:rsid w:val="00721048"/>
    <w:rsid w:val="0072570B"/>
    <w:rsid w:val="0075359F"/>
    <w:rsid w:val="00764F3A"/>
    <w:rsid w:val="00766E0E"/>
    <w:rsid w:val="007759B5"/>
    <w:rsid w:val="00781D09"/>
    <w:rsid w:val="007A7A57"/>
    <w:rsid w:val="007C08A7"/>
    <w:rsid w:val="007C404F"/>
    <w:rsid w:val="007D63B8"/>
    <w:rsid w:val="007D6DE9"/>
    <w:rsid w:val="007E396B"/>
    <w:rsid w:val="007E758E"/>
    <w:rsid w:val="007F301C"/>
    <w:rsid w:val="007F70F4"/>
    <w:rsid w:val="00801DE2"/>
    <w:rsid w:val="0081473E"/>
    <w:rsid w:val="00824E10"/>
    <w:rsid w:val="00832A7C"/>
    <w:rsid w:val="00841605"/>
    <w:rsid w:val="00846AC2"/>
    <w:rsid w:val="0086015F"/>
    <w:rsid w:val="00861A2F"/>
    <w:rsid w:val="0087441D"/>
    <w:rsid w:val="00885844"/>
    <w:rsid w:val="008A40B8"/>
    <w:rsid w:val="008A65A7"/>
    <w:rsid w:val="008C0C67"/>
    <w:rsid w:val="008C410D"/>
    <w:rsid w:val="008D225F"/>
    <w:rsid w:val="008E5E5D"/>
    <w:rsid w:val="008F640D"/>
    <w:rsid w:val="00910382"/>
    <w:rsid w:val="00942ABB"/>
    <w:rsid w:val="009621FC"/>
    <w:rsid w:val="00983ACF"/>
    <w:rsid w:val="00986DF6"/>
    <w:rsid w:val="00991CE9"/>
    <w:rsid w:val="009B164E"/>
    <w:rsid w:val="009B2524"/>
    <w:rsid w:val="009B676F"/>
    <w:rsid w:val="009D3A7F"/>
    <w:rsid w:val="009D588A"/>
    <w:rsid w:val="009E01BB"/>
    <w:rsid w:val="009E1ADE"/>
    <w:rsid w:val="009F63F2"/>
    <w:rsid w:val="00A00433"/>
    <w:rsid w:val="00A14E48"/>
    <w:rsid w:val="00A21375"/>
    <w:rsid w:val="00A25586"/>
    <w:rsid w:val="00A3465E"/>
    <w:rsid w:val="00A35EBB"/>
    <w:rsid w:val="00A42689"/>
    <w:rsid w:val="00A62BFC"/>
    <w:rsid w:val="00A74AC5"/>
    <w:rsid w:val="00A81418"/>
    <w:rsid w:val="00A818C4"/>
    <w:rsid w:val="00A8394A"/>
    <w:rsid w:val="00A85672"/>
    <w:rsid w:val="00A85BA8"/>
    <w:rsid w:val="00A92D94"/>
    <w:rsid w:val="00A9475C"/>
    <w:rsid w:val="00AA7E6A"/>
    <w:rsid w:val="00AB158B"/>
    <w:rsid w:val="00AF637B"/>
    <w:rsid w:val="00B23915"/>
    <w:rsid w:val="00B46327"/>
    <w:rsid w:val="00B4728E"/>
    <w:rsid w:val="00B60A2E"/>
    <w:rsid w:val="00B638DF"/>
    <w:rsid w:val="00B63C6D"/>
    <w:rsid w:val="00B67882"/>
    <w:rsid w:val="00B725D9"/>
    <w:rsid w:val="00B81A80"/>
    <w:rsid w:val="00B90D21"/>
    <w:rsid w:val="00B93E19"/>
    <w:rsid w:val="00BA2285"/>
    <w:rsid w:val="00BD3828"/>
    <w:rsid w:val="00BE55F6"/>
    <w:rsid w:val="00BE56A4"/>
    <w:rsid w:val="00BF51BF"/>
    <w:rsid w:val="00C01B48"/>
    <w:rsid w:val="00C277E0"/>
    <w:rsid w:val="00C47BF0"/>
    <w:rsid w:val="00C6098C"/>
    <w:rsid w:val="00C6381B"/>
    <w:rsid w:val="00C72302"/>
    <w:rsid w:val="00CB3E61"/>
    <w:rsid w:val="00D07A96"/>
    <w:rsid w:val="00D13EC5"/>
    <w:rsid w:val="00D16BF3"/>
    <w:rsid w:val="00D37D6C"/>
    <w:rsid w:val="00D744D3"/>
    <w:rsid w:val="00D74A25"/>
    <w:rsid w:val="00D80195"/>
    <w:rsid w:val="00D82484"/>
    <w:rsid w:val="00DB56C1"/>
    <w:rsid w:val="00DC4921"/>
    <w:rsid w:val="00DE3D52"/>
    <w:rsid w:val="00DE550C"/>
    <w:rsid w:val="00E03258"/>
    <w:rsid w:val="00E44718"/>
    <w:rsid w:val="00E544A2"/>
    <w:rsid w:val="00E54E48"/>
    <w:rsid w:val="00E629D4"/>
    <w:rsid w:val="00E80EB0"/>
    <w:rsid w:val="00E851F2"/>
    <w:rsid w:val="00E93FB2"/>
    <w:rsid w:val="00E94A19"/>
    <w:rsid w:val="00EB3ABE"/>
    <w:rsid w:val="00EC6BD8"/>
    <w:rsid w:val="00ED04A2"/>
    <w:rsid w:val="00ED5070"/>
    <w:rsid w:val="00EE5719"/>
    <w:rsid w:val="00EF41AD"/>
    <w:rsid w:val="00F06DAA"/>
    <w:rsid w:val="00F12520"/>
    <w:rsid w:val="00F14DF3"/>
    <w:rsid w:val="00F1712A"/>
    <w:rsid w:val="00F5753B"/>
    <w:rsid w:val="00F604A2"/>
    <w:rsid w:val="00F74B1A"/>
    <w:rsid w:val="00F836E5"/>
    <w:rsid w:val="00F93B34"/>
    <w:rsid w:val="00FA0431"/>
    <w:rsid w:val="00FA22D2"/>
    <w:rsid w:val="00FA2661"/>
    <w:rsid w:val="00FA627E"/>
    <w:rsid w:val="00FB4478"/>
    <w:rsid w:val="00FC2463"/>
    <w:rsid w:val="00FC414E"/>
    <w:rsid w:val="00FD33F3"/>
    <w:rsid w:val="00FE7F8C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AA0FA"/>
  <w15:docId w15:val="{6D8B3F9A-F479-4639-8696-2BB7BAE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2ABB"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6400"/>
    <w:rPr>
      <w:rFonts w:ascii="Courier New" w:hAnsi="Courier New" w:cs="Angsana New"/>
      <w:sz w:val="20"/>
      <w:szCs w:val="23"/>
    </w:rPr>
  </w:style>
  <w:style w:type="paragraph" w:styleId="BalloonText">
    <w:name w:val="Balloon Text"/>
    <w:basedOn w:val="Normal"/>
    <w:link w:val="BalloonTextChar"/>
    <w:rsid w:val="00F604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604A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3499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13499A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13499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13499A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B8C1-1642-4710-B4ED-D948E890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creator>User</dc:creator>
  <cp:lastModifiedBy>Peeratikarn Meesuwan</cp:lastModifiedBy>
  <cp:revision>7</cp:revision>
  <cp:lastPrinted>2023-12-25T03:10:00Z</cp:lastPrinted>
  <dcterms:created xsi:type="dcterms:W3CDTF">2023-12-12T07:10:00Z</dcterms:created>
  <dcterms:modified xsi:type="dcterms:W3CDTF">2024-01-31T03:48:00Z</dcterms:modified>
</cp:coreProperties>
</file>