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B705" w14:textId="77777777" w:rsidR="008D433F" w:rsidRPr="005F05FE" w:rsidRDefault="009279B7" w:rsidP="00EA1FAA">
      <w:pPr>
        <w:jc w:val="center"/>
        <w:rPr>
          <w:rFonts w:ascii="TH SarabunPSK" w:hAnsi="TH SarabunPSK" w:cs="TH SarabunPSK"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sz w:val="32"/>
          <w:szCs w:val="32"/>
        </w:rPr>
        <w:object w:dxaOrig="989" w:dyaOrig="1157" w14:anchorId="66187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85pt" o:ole="" fillcolor="window">
            <v:imagedata r:id="rId8" o:title=""/>
          </v:shape>
          <o:OLEObject Type="Embed" ProgID="Word.Picture.8" ShapeID="_x0000_i1025" DrawAspect="Content" ObjectID="_1842424144" r:id="rId9"/>
        </w:object>
      </w:r>
    </w:p>
    <w:p w14:paraId="779B9F30" w14:textId="77777777" w:rsidR="008D433F" w:rsidRPr="005F05FE" w:rsidRDefault="00C55502" w:rsidP="00EA1FAA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มหาวิทยาลัยธรรมศาสตร์</w:t>
      </w:r>
    </w:p>
    <w:p w14:paraId="2836DAF1" w14:textId="77777777" w:rsidR="008D433F" w:rsidRPr="005F05FE" w:rsidRDefault="00321AC6" w:rsidP="00EA1F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5502" w:rsidRPr="005F05FE">
        <w:rPr>
          <w:rFonts w:ascii="TH SarabunPSK" w:hAnsi="TH SarabunPSK" w:cs="TH SarabunPSK"/>
          <w:b/>
          <w:bCs/>
          <w:sz w:val="32"/>
          <w:szCs w:val="32"/>
          <w:cs/>
        </w:rPr>
        <w:t>ว่าด้วย</w:t>
      </w:r>
      <w:proofErr w:type="spellStart"/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กีรต</w:t>
      </w:r>
      <w:proofErr w:type="spellEnd"/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ยาจาร</w:t>
      </w:r>
      <w:proofErr w:type="spellStart"/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7252D6" w:rsidRPr="005F05FE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ห่ง</w:t>
      </w:r>
      <w:r w:rsidR="007252D6" w:rsidRPr="005F05FE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>หาวิทยาลัยธรรมศาสตร์</w:t>
      </w:r>
      <w:r w:rsidR="00EB2306" w:rsidRPr="005F05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(ฉบับที่ ๒)</w:t>
      </w:r>
      <w:r w:rsidR="008D433F" w:rsidRPr="005F05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E6131B" w:rsidRPr="005F05FE">
        <w:rPr>
          <w:rFonts w:ascii="TH SarabunPSK" w:hAnsi="TH SarabunPSK" w:cs="TH SarabunPSK"/>
          <w:b/>
          <w:bCs/>
          <w:sz w:val="32"/>
          <w:szCs w:val="32"/>
          <w:cs/>
        </w:rPr>
        <w:t>๒๕๖๘</w:t>
      </w:r>
    </w:p>
    <w:p w14:paraId="5B7A159B" w14:textId="77777777" w:rsidR="008D433F" w:rsidRPr="005F05FE" w:rsidRDefault="008D433F" w:rsidP="00EA1FAA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sz w:val="32"/>
          <w:szCs w:val="32"/>
          <w:cs/>
        </w:rPr>
        <w:t xml:space="preserve"> ---------------------------------------</w:t>
      </w:r>
    </w:p>
    <w:p w14:paraId="759BD524" w14:textId="77777777" w:rsidR="00321AC6" w:rsidRPr="005F05FE" w:rsidRDefault="009748DE" w:rsidP="00FD5EB3">
      <w:pPr>
        <w:tabs>
          <w:tab w:val="left" w:pos="1440"/>
        </w:tabs>
        <w:spacing w:line="276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7252D6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โดยที่เป็นการ</w:t>
      </w:r>
      <w:r w:rsidR="001C6075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สมควร</w:t>
      </w:r>
      <w:r w:rsidR="009279B7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แก้ไข</w:t>
      </w:r>
      <w:r w:rsidR="00E6131B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ระเบียบมหาวิทยาลัยธรรมศาสตร์ ว่าด้วย</w:t>
      </w:r>
      <w:proofErr w:type="spellStart"/>
      <w:r w:rsidR="007252D6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กีรต</w:t>
      </w:r>
      <w:proofErr w:type="spellEnd"/>
      <w:r w:rsidR="007252D6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ยาจาร</w:t>
      </w:r>
      <w:proofErr w:type="spellStart"/>
      <w:r w:rsidR="007252D6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="007252D6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แห่งมหาวิทยาลัยธรรมศาสตร์</w:t>
      </w:r>
    </w:p>
    <w:p w14:paraId="764CAD40" w14:textId="77777777" w:rsidR="008D433F" w:rsidRPr="005F05FE" w:rsidRDefault="004F7B21" w:rsidP="00FD5EB3">
      <w:pPr>
        <w:spacing w:line="276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8D433F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อาศัยอำนาจตามความในมาตรา </w:t>
      </w:r>
      <w:r w:rsidR="00AC26CD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๓๙</w:t>
      </w:r>
      <w:r w:rsidR="008D433F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9279B7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(๑) </w:t>
      </w:r>
      <w:r w:rsidR="008D433F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แห่งพระราชบัญญัติมหาวิทยาลัยธรรมศาสตร์</w:t>
      </w:r>
      <w:r w:rsidR="00884484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E15AAB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</w:t>
      </w:r>
      <w:r w:rsidR="008D433F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พ.ศ.</w:t>
      </w:r>
      <w:r w:rsidR="005B3A11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26CD" w:rsidRPr="005F05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๒๕๕๘ </w:t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อธิการบดีจึง</w:t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ออกระเบียบ</w:t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ไว้ดัง</w:t>
      </w:r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</w:t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</w:p>
    <w:p w14:paraId="769F7518" w14:textId="77777777" w:rsidR="0069011A" w:rsidRPr="005F05FE" w:rsidRDefault="004F7B21" w:rsidP="00FD5EB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D433F"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="00AC26CD"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</w:t>
      </w:r>
      <w:r w:rsidR="007252D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นี้เรียกว่า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“</w:t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มหาวิทยาลัยธรรมศาสตร์</w:t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ว่าด้วย</w:t>
      </w:r>
      <w:proofErr w:type="spellStart"/>
      <w:r w:rsidR="007252D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กีรต</w:t>
      </w:r>
      <w:proofErr w:type="spellEnd"/>
      <w:r w:rsidR="007252D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ยาจาร</w:t>
      </w:r>
      <w:proofErr w:type="spellStart"/>
      <w:r w:rsidR="007252D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แห่งมหาวิทยาลัยธรรมศาสตร์</w:t>
      </w:r>
      <w:r w:rsidR="00EB230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(ฉบับที่ ๒)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</w:t>
      </w:r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๒๕๖๘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14:paraId="5E5C1BDE" w14:textId="77777777" w:rsidR="0069011A" w:rsidRPr="005F05FE" w:rsidRDefault="004F7B21" w:rsidP="00FD5EB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26CD"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๒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นี้ให้ใช้บังคับ</w:t>
      </w:r>
      <w:r w:rsidR="00A670E1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ถัด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จากวันประกาศเป็นต้นไป</w:t>
      </w:r>
    </w:p>
    <w:p w14:paraId="0EA6011F" w14:textId="77777777" w:rsidR="001A6658" w:rsidRPr="005F05FE" w:rsidRDefault="004F7B21" w:rsidP="00FD5EB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26CD"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๓</w:t>
      </w:r>
      <w:r w:rsidR="0069011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41391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ให้ยกเลิก</w:t>
      </w:r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ความในข้อ ๗ ของระเบียบมหาวิทยาลัยธรรมศาสตร์ ว่าด้วย</w:t>
      </w:r>
      <w:proofErr w:type="spellStart"/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กีรต</w:t>
      </w:r>
      <w:proofErr w:type="spellEnd"/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ยาจาร</w:t>
      </w:r>
      <w:proofErr w:type="spellStart"/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แห่งมหาวิทยาลัยธรรมศาสตร์ พ.ศ. ๒๕๖๒ และให้ใช้ความต่อไปนี้แทน</w:t>
      </w:r>
    </w:p>
    <w:p w14:paraId="1185C434" w14:textId="77777777" w:rsidR="00BC1C91" w:rsidRPr="005F05FE" w:rsidRDefault="004F7B21" w:rsidP="00FD5EB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6131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="00082877" w:rsidRPr="005F05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๗</w:t>
      </w:r>
      <w:r w:rsidR="00592AD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</w:t>
      </w:r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มีคณะกรรมการพิจารณาคัดเลือก</w:t>
      </w:r>
      <w:proofErr w:type="spellStart"/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กีรต</w:t>
      </w:r>
      <w:proofErr w:type="spellEnd"/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ยาจาร</w:t>
      </w:r>
      <w:proofErr w:type="spellStart"/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แห่งมหาวิทยาลัยธรรมศาสตร์       ที่</w:t>
      </w:r>
      <w:r w:rsidR="00592AD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อธิการบดีแต่งตั้ง</w:t>
      </w:r>
      <w:r w:rsidR="009279B7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26CD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</w:p>
    <w:p w14:paraId="53C4AC5F" w14:textId="77777777" w:rsidR="0030073A" w:rsidRPr="005F05FE" w:rsidRDefault="009279B7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  <w:r w:rsidR="0030073A" w:rsidRPr="005F05FE">
        <w:rPr>
          <w:rFonts w:ascii="TH SarabunPSK" w:hAnsi="TH SarabunPSK" w:cs="TH SarabunPSK"/>
          <w:color w:val="000000" w:themeColor="text1"/>
          <w:cs/>
        </w:rPr>
        <w:t>(๑) รองอธิการบดี</w:t>
      </w:r>
      <w:r w:rsidRPr="005F05FE">
        <w:rPr>
          <w:rFonts w:ascii="TH SarabunPSK" w:hAnsi="TH SarabunPSK" w:cs="TH SarabunPSK"/>
          <w:color w:val="000000" w:themeColor="text1"/>
          <w:cs/>
        </w:rPr>
        <w:t>ซึ่ง</w:t>
      </w:r>
      <w:r w:rsidR="0030073A" w:rsidRPr="005F05FE">
        <w:rPr>
          <w:rFonts w:ascii="TH SarabunPSK" w:hAnsi="TH SarabunPSK" w:cs="TH SarabunPSK"/>
          <w:color w:val="000000" w:themeColor="text1"/>
          <w:cs/>
        </w:rPr>
        <w:t>อธิการบดีมอบหมาย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30073A" w:rsidRPr="005F05FE">
        <w:rPr>
          <w:rFonts w:ascii="TH SarabunPSK" w:hAnsi="TH SarabunPSK" w:cs="TH SarabunPSK"/>
          <w:color w:val="000000" w:themeColor="text1"/>
          <w:cs/>
        </w:rPr>
        <w:t>เป็นประธานกรรมการ</w:t>
      </w:r>
    </w:p>
    <w:p w14:paraId="3B159C2B" w14:textId="77777777" w:rsidR="0030073A" w:rsidRPr="005F05FE" w:rsidRDefault="0030073A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(๒) ผู้ช่วยอธิการบดี</w:t>
      </w:r>
      <w:r w:rsidR="009279B7" w:rsidRPr="005F05FE">
        <w:rPr>
          <w:rFonts w:ascii="TH SarabunPSK" w:hAnsi="TH SarabunPSK" w:cs="TH SarabunPSK"/>
          <w:color w:val="000000" w:themeColor="text1"/>
          <w:cs/>
        </w:rPr>
        <w:t>ซึ่ง</w:t>
      </w:r>
      <w:r w:rsidRPr="005F05FE">
        <w:rPr>
          <w:rFonts w:ascii="TH SarabunPSK" w:hAnsi="TH SarabunPSK" w:cs="TH SarabunPSK"/>
          <w:color w:val="000000" w:themeColor="text1"/>
          <w:cs/>
        </w:rPr>
        <w:t>อธิการบดีมอบหมาย</w:t>
      </w:r>
      <w:r w:rsidR="009279B7" w:rsidRPr="005F05F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5F05FE">
        <w:rPr>
          <w:rFonts w:ascii="TH SarabunPSK" w:hAnsi="TH SarabunPSK" w:cs="TH SarabunPSK"/>
          <w:color w:val="000000" w:themeColor="text1"/>
          <w:cs/>
        </w:rPr>
        <w:t>เป็นรองประธานกรรมการ</w:t>
      </w:r>
    </w:p>
    <w:p w14:paraId="4714E76D" w14:textId="77777777" w:rsidR="00141391" w:rsidRPr="005F05FE" w:rsidRDefault="0030073A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 xml:space="preserve">(๓) </w:t>
      </w:r>
      <w:r w:rsidR="009279B7" w:rsidRPr="005F05FE">
        <w:rPr>
          <w:rFonts w:ascii="TH SarabunPSK" w:hAnsi="TH SarabunPSK" w:cs="TH SarabunPSK"/>
          <w:color w:val="000000" w:themeColor="text1"/>
          <w:cs/>
        </w:rPr>
        <w:t>กรรมการที่แต่งตั้งจาก</w:t>
      </w:r>
      <w:r w:rsidR="00141391" w:rsidRPr="005F05FE">
        <w:rPr>
          <w:rFonts w:ascii="TH SarabunPSK" w:hAnsi="TH SarabunPSK" w:cs="TH SarabunPSK"/>
          <w:color w:val="000000" w:themeColor="text1"/>
          <w:cs/>
        </w:rPr>
        <w:t>ผู้ทรงคุณวุฒิ</w:t>
      </w:r>
      <w:r w:rsidR="009279B7" w:rsidRPr="005F05FE">
        <w:rPr>
          <w:rFonts w:ascii="TH SarabunPSK" w:hAnsi="TH SarabunPSK" w:cs="TH SarabunPSK"/>
          <w:color w:val="000000" w:themeColor="text1"/>
          <w:cs/>
        </w:rPr>
        <w:t>ทางวิชาการในสี่สาขาวิชา ได้แก่ สาขาวิชาสังคมศาสตร์ สาขาวิชามนุษยศาสตร์ สาขาวิชาวิทยาศาสตร์และเทคโนโลยี และสาขาวิชาวิทยาศาสตร์สุขภาพ</w:t>
      </w:r>
      <w:r w:rsidR="00141391" w:rsidRPr="005F05F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9279B7" w:rsidRPr="005F05FE">
        <w:rPr>
          <w:rFonts w:ascii="TH SarabunPSK" w:hAnsi="TH SarabunPSK" w:cs="TH SarabunPSK"/>
          <w:color w:val="000000" w:themeColor="text1"/>
          <w:cs/>
        </w:rPr>
        <w:t>สาขาวิชาละสองคน</w:t>
      </w:r>
      <w:r w:rsidR="00141391" w:rsidRPr="005F05FE">
        <w:rPr>
          <w:rFonts w:ascii="TH SarabunPSK" w:hAnsi="TH SarabunPSK" w:cs="TH SarabunPSK"/>
          <w:color w:val="000000" w:themeColor="text1"/>
          <w:cs/>
        </w:rPr>
        <w:t xml:space="preserve"> เป็นกรรมการ</w:t>
      </w:r>
    </w:p>
    <w:p w14:paraId="07FF1738" w14:textId="77777777" w:rsidR="009279B7" w:rsidRPr="005F05FE" w:rsidRDefault="009279B7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(๔) ผู้อำนวยการกองบริหารงานวิชาการ เป็นกรรมการ</w:t>
      </w:r>
    </w:p>
    <w:p w14:paraId="602A71EB" w14:textId="77777777" w:rsidR="009279B7" w:rsidRPr="005F05FE" w:rsidRDefault="009279B7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ให้หัวหน้างานนวัตกรรมการเรียนรู้และการสอนของกองบริหารงานวิชาการ เป็นเลขานุการ</w:t>
      </w:r>
    </w:p>
    <w:p w14:paraId="57613583" w14:textId="77777777" w:rsidR="009279B7" w:rsidRPr="005F05FE" w:rsidRDefault="009279B7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ผู้อำนวยการกองบริหารงานวิชาการอาจแต่งตั้งผู้ปฏิบัติงานในสังกัดกองบริหารงานวิชาการจำนวนหนึ่งคนเป็นผู้ช่วยเลขานุการก็ได้”</w:t>
      </w:r>
    </w:p>
    <w:p w14:paraId="474EC712" w14:textId="77777777" w:rsidR="009279B7" w:rsidRPr="005F05FE" w:rsidRDefault="009279B7" w:rsidP="00FD5EB3">
      <w:pPr>
        <w:pStyle w:val="BodyText"/>
        <w:tabs>
          <w:tab w:val="left" w:pos="2016"/>
        </w:tabs>
        <w:spacing w:before="120"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๔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ให้เพิ่มความต่อไปนี้</w:t>
      </w:r>
      <w:r w:rsidR="00076C5D" w:rsidRPr="005F05FE">
        <w:rPr>
          <w:rFonts w:ascii="TH SarabunPSK" w:hAnsi="TH SarabunPSK" w:cs="TH SarabunPSK"/>
          <w:color w:val="000000" w:themeColor="text1"/>
          <w:cs/>
        </w:rPr>
        <w:t>เป็นข้อ ๗/๑ ของระเบียบมหาวิทยาลัยธรรมศาสตร์ว่าด้วย</w:t>
      </w:r>
      <w:r w:rsidR="009F73B1" w:rsidRPr="005F05FE">
        <w:rPr>
          <w:rFonts w:ascii="TH SarabunPSK" w:hAnsi="TH SarabunPSK" w:cs="TH SarabunPSK"/>
          <w:color w:val="000000" w:themeColor="text1"/>
          <w:cs/>
        </w:rPr>
        <w:t xml:space="preserve">       </w:t>
      </w:r>
      <w:proofErr w:type="spellStart"/>
      <w:r w:rsidR="00076C5D" w:rsidRPr="005F05FE">
        <w:rPr>
          <w:rFonts w:ascii="TH SarabunPSK" w:hAnsi="TH SarabunPSK" w:cs="TH SarabunPSK"/>
          <w:color w:val="000000" w:themeColor="text1"/>
          <w:cs/>
        </w:rPr>
        <w:t>กีรต</w:t>
      </w:r>
      <w:proofErr w:type="spellEnd"/>
      <w:r w:rsidR="00076C5D" w:rsidRPr="005F05FE">
        <w:rPr>
          <w:rFonts w:ascii="TH SarabunPSK" w:hAnsi="TH SarabunPSK" w:cs="TH SarabunPSK"/>
          <w:color w:val="000000" w:themeColor="text1"/>
          <w:cs/>
        </w:rPr>
        <w:t>ยาจาร</w:t>
      </w:r>
      <w:proofErr w:type="spellStart"/>
      <w:r w:rsidR="00076C5D" w:rsidRPr="005F05FE">
        <w:rPr>
          <w:rFonts w:ascii="TH SarabunPSK" w:hAnsi="TH SarabunPSK" w:cs="TH SarabunPSK"/>
          <w:color w:val="000000" w:themeColor="text1"/>
          <w:cs/>
        </w:rPr>
        <w:t>ย์</w:t>
      </w:r>
      <w:proofErr w:type="spellEnd"/>
      <w:r w:rsidR="00076C5D" w:rsidRPr="005F05FE">
        <w:rPr>
          <w:rFonts w:ascii="TH SarabunPSK" w:hAnsi="TH SarabunPSK" w:cs="TH SarabunPSK"/>
          <w:color w:val="000000" w:themeColor="text1"/>
          <w:cs/>
        </w:rPr>
        <w:t>แห่งมหาวิทยาลัยธรรมศาสตร์ พ.ศ. ๒๕๖๒</w:t>
      </w:r>
    </w:p>
    <w:p w14:paraId="3437C745" w14:textId="77777777" w:rsidR="00076C5D" w:rsidRPr="005F05FE" w:rsidRDefault="00076C5D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“</w:t>
      </w:r>
      <w:r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๗/๑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ให้กรรมการผู้ทรงคุณวุฒิมีวาระการดำรงตำแหน่งคราวละสามปีและอาจได้รับ</w:t>
      </w:r>
      <w:r w:rsidR="008F6A39" w:rsidRPr="005F05FE">
        <w:rPr>
          <w:rFonts w:ascii="TH SarabunPSK" w:hAnsi="TH SarabunPSK" w:cs="TH SarabunPSK"/>
          <w:color w:val="000000" w:themeColor="text1"/>
          <w:cs/>
        </w:rPr>
        <w:t xml:space="preserve">   </w:t>
      </w:r>
      <w:r w:rsidRPr="005F05FE">
        <w:rPr>
          <w:rFonts w:ascii="TH SarabunPSK" w:hAnsi="TH SarabunPSK" w:cs="TH SarabunPSK"/>
          <w:color w:val="000000" w:themeColor="text1"/>
          <w:cs/>
        </w:rPr>
        <w:t>การแต่งตั้งอีกได้</w:t>
      </w:r>
    </w:p>
    <w:p w14:paraId="5AE471B7" w14:textId="6C8BD3FE" w:rsidR="001F731E" w:rsidRDefault="00076C5D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</w:p>
    <w:p w14:paraId="4B50A2B8" w14:textId="77777777" w:rsidR="00FD5EB3" w:rsidRPr="005F05FE" w:rsidRDefault="00FD5EB3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 w:hint="cs"/>
          <w:color w:val="000000" w:themeColor="text1"/>
        </w:rPr>
      </w:pPr>
      <w:bookmarkStart w:id="0" w:name="_GoBack"/>
      <w:bookmarkEnd w:id="0"/>
    </w:p>
    <w:p w14:paraId="08EB568C" w14:textId="77777777" w:rsidR="00076C5D" w:rsidRPr="005F05FE" w:rsidRDefault="001F731E" w:rsidP="00FD5EB3">
      <w:pPr>
        <w:pStyle w:val="BodyText"/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lastRenderedPageBreak/>
        <w:tab/>
      </w:r>
      <w:r w:rsidR="00076C5D" w:rsidRPr="005F05FE">
        <w:rPr>
          <w:rFonts w:ascii="TH SarabunPSK" w:hAnsi="TH SarabunPSK" w:cs="TH SarabunPSK"/>
          <w:color w:val="000000" w:themeColor="text1"/>
          <w:cs/>
        </w:rPr>
        <w:t>นอกจากพ้นจากตำแหน่งตามวาระ กรรมการผู้ทรงคุณวุฒิพ้นจากตำแหน่งเมื่อ</w:t>
      </w:r>
    </w:p>
    <w:p w14:paraId="4763DCE6" w14:textId="77777777" w:rsidR="00076C5D" w:rsidRPr="005F05FE" w:rsidRDefault="00076C5D" w:rsidP="00FD5EB3">
      <w:pPr>
        <w:pStyle w:val="BodyText"/>
        <w:numPr>
          <w:ilvl w:val="0"/>
          <w:numId w:val="7"/>
        </w:numPr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>ตาย</w:t>
      </w:r>
    </w:p>
    <w:p w14:paraId="5D1E4B8E" w14:textId="77777777" w:rsidR="00076C5D" w:rsidRPr="005F05FE" w:rsidRDefault="00076C5D" w:rsidP="00FD5EB3">
      <w:pPr>
        <w:pStyle w:val="BodyText"/>
        <w:numPr>
          <w:ilvl w:val="0"/>
          <w:numId w:val="7"/>
        </w:numPr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>ลาออก</w:t>
      </w:r>
    </w:p>
    <w:p w14:paraId="6E4564EB" w14:textId="77777777" w:rsidR="00076C5D" w:rsidRPr="005F05FE" w:rsidRDefault="00076C5D" w:rsidP="00FD5EB3">
      <w:pPr>
        <w:pStyle w:val="BodyText"/>
        <w:numPr>
          <w:ilvl w:val="0"/>
          <w:numId w:val="7"/>
        </w:numPr>
        <w:tabs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>เป็นคนไร้ความสามารถหรือคนเสมือนไร้ความสามารถ</w:t>
      </w:r>
    </w:p>
    <w:p w14:paraId="773D7F82" w14:textId="77777777" w:rsidR="00076C5D" w:rsidRPr="005F05FE" w:rsidRDefault="00076C5D" w:rsidP="00FD5EB3">
      <w:pPr>
        <w:pStyle w:val="BodyText"/>
        <w:tabs>
          <w:tab w:val="clear" w:pos="1985"/>
          <w:tab w:val="left" w:pos="1843"/>
          <w:tab w:val="left" w:pos="2016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(๔) ถูกจำคุกโดยคำพิพากษาถึงที่สุดให้จำคุก เว้นแต่เป็นโทษสำหรับความผิดที่ได้กระทำ</w:t>
      </w:r>
      <w:r w:rsidR="008F6A39" w:rsidRPr="005F05FE"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5F05FE">
        <w:rPr>
          <w:rFonts w:ascii="TH SarabunPSK" w:hAnsi="TH SarabunPSK" w:cs="TH SarabunPSK"/>
          <w:color w:val="000000" w:themeColor="text1"/>
          <w:cs/>
        </w:rPr>
        <w:t>โดยประมาทหรือความผิดลหุโทษ</w:t>
      </w:r>
    </w:p>
    <w:p w14:paraId="0D518D0D" w14:textId="77777777" w:rsidR="0030073A" w:rsidRPr="005F05FE" w:rsidRDefault="00076C5D" w:rsidP="00FD5EB3">
      <w:pPr>
        <w:pStyle w:val="BodyText"/>
        <w:tabs>
          <w:tab w:val="clear" w:pos="1985"/>
          <w:tab w:val="left" w:pos="1843"/>
          <w:tab w:val="left" w:pos="2016"/>
        </w:tabs>
        <w:spacing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(๕) อธิการบดีให้พ้นจากตำแหน่งด้วยเหตุบกพร่องต่อหน้าที่ มีความประพฤติเสื่อมเสียหรือหย่อนความสามารถ</w:t>
      </w:r>
    </w:p>
    <w:p w14:paraId="0C9CD1B7" w14:textId="77777777" w:rsidR="00AC6C7D" w:rsidRPr="005F05FE" w:rsidRDefault="00AC6C7D" w:rsidP="00FD5EB3">
      <w:pPr>
        <w:pStyle w:val="BodyText"/>
        <w:tabs>
          <w:tab w:val="clear" w:pos="1985"/>
          <w:tab w:val="left" w:pos="1843"/>
          <w:tab w:val="left" w:pos="2016"/>
        </w:tabs>
        <w:spacing w:before="120"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  <w:r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๕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ให้เพิ่มความต่อไปนี้เป็นข้อ ๗/๒ ของระเบียบมหาวิทยาลัยธรรมศาสตร์ว่าด้วย       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กีรต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ยาจาร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ย์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แห่งมหาวิทยาลัยธรรมศาสตร์ พ.ศ. ๒๕๖๒</w:t>
      </w:r>
    </w:p>
    <w:p w14:paraId="7726107A" w14:textId="77777777" w:rsidR="00AC6C7D" w:rsidRPr="005F05FE" w:rsidRDefault="00AC6C7D" w:rsidP="00FD5EB3">
      <w:pPr>
        <w:pStyle w:val="BodyText"/>
        <w:tabs>
          <w:tab w:val="clear" w:pos="1985"/>
          <w:tab w:val="left" w:pos="1843"/>
          <w:tab w:val="left" w:pos="2016"/>
        </w:tabs>
        <w:spacing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“</w:t>
      </w:r>
      <w:r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๗/๒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ในกรณีที่กรรมการผู้ทรงคุณวุฒิในคณะกรรมการว่างลงไม่ว่าด้วยเหตุใดและยังไม่มีการดำเนินการให้ได้มาซึ่งกรรมการแทนตำแหน่งที่ว่าง ให้คณะกรรมการพิจารณาคัดเลือก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กีรต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ยาจาร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ย์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แห่งมหาวิทยาลัยธรรมศาสตร์ประกอบด้วยกรรมการเท่าที่มีอยู่</w:t>
      </w:r>
    </w:p>
    <w:p w14:paraId="0A52FE9A" w14:textId="77777777" w:rsidR="009F73B1" w:rsidRPr="005F05FE" w:rsidRDefault="009F73B1" w:rsidP="00FD5EB3">
      <w:pPr>
        <w:pStyle w:val="BodyText"/>
        <w:tabs>
          <w:tab w:val="clear" w:pos="1985"/>
          <w:tab w:val="left" w:pos="1843"/>
          <w:tab w:val="left" w:pos="2016"/>
        </w:tabs>
        <w:spacing w:before="120"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  <w:r w:rsidR="00AC6C7D"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๖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 xml:space="preserve"> ให้เพิ่มความต่อไปนี้เป็นข้อ ๗/๓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ของระเบียบมหาวิทยาลัยธรรมศาสตร์ว่าด้วย       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กีรต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ยาจาร</w:t>
      </w:r>
      <w:proofErr w:type="spellStart"/>
      <w:r w:rsidRPr="005F05FE">
        <w:rPr>
          <w:rFonts w:ascii="TH SarabunPSK" w:hAnsi="TH SarabunPSK" w:cs="TH SarabunPSK"/>
          <w:color w:val="000000" w:themeColor="text1"/>
          <w:cs/>
        </w:rPr>
        <w:t>ย์</w:t>
      </w:r>
      <w:proofErr w:type="spellEnd"/>
      <w:r w:rsidRPr="005F05FE">
        <w:rPr>
          <w:rFonts w:ascii="TH SarabunPSK" w:hAnsi="TH SarabunPSK" w:cs="TH SarabunPSK"/>
          <w:color w:val="000000" w:themeColor="text1"/>
          <w:cs/>
        </w:rPr>
        <w:t>แห่งมหาวิทยาลัยธรรมศาสตร์ พ.ศ. ๒๕๖๒</w:t>
      </w:r>
    </w:p>
    <w:p w14:paraId="2CFE0B2D" w14:textId="77777777" w:rsidR="009F73B1" w:rsidRPr="005F05FE" w:rsidRDefault="009F73B1" w:rsidP="00FD5EB3">
      <w:pPr>
        <w:pStyle w:val="BodyText"/>
        <w:tabs>
          <w:tab w:val="clear" w:pos="1985"/>
          <w:tab w:val="left" w:pos="1843"/>
          <w:tab w:val="left" w:pos="2016"/>
        </w:tabs>
        <w:spacing w:line="276" w:lineRule="auto"/>
        <w:ind w:right="23"/>
        <w:jc w:val="thaiDistribute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  <w:t>“</w:t>
      </w:r>
      <w:r w:rsidR="00AC6C7D" w:rsidRPr="005F05FE">
        <w:rPr>
          <w:rFonts w:ascii="TH SarabunPSK" w:hAnsi="TH SarabunPSK" w:cs="TH SarabunPSK"/>
          <w:b/>
          <w:bCs/>
          <w:color w:val="000000" w:themeColor="text1"/>
          <w:cs/>
        </w:rPr>
        <w:t>ข้อ ๗/๓</w:t>
      </w:r>
      <w:r w:rsidRPr="005F05FE">
        <w:rPr>
          <w:rFonts w:ascii="TH SarabunPSK" w:hAnsi="TH SarabunPSK" w:cs="TH SarabunPSK"/>
          <w:color w:val="000000" w:themeColor="text1"/>
          <w:cs/>
        </w:rPr>
        <w:t xml:space="preserve"> ในกรณี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>กรรมการผู้ทรงคุณวุฒิในคณะกรรมการพ้นจากตำแหน่งก่อนครบวาระ   เมื่อ</w:t>
      </w:r>
      <w:r w:rsidRPr="005F05FE">
        <w:rPr>
          <w:rFonts w:ascii="TH SarabunPSK" w:hAnsi="TH SarabunPSK" w:cs="TH SarabunPSK"/>
          <w:color w:val="000000" w:themeColor="text1"/>
          <w:cs/>
        </w:rPr>
        <w:t>ได้มีการแต่งตั้งกรรมการแทนแล้ว ให้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>กรรมการที่ได้รับการแต่งตั้งแทนมีวาระ</w:t>
      </w:r>
      <w:r w:rsidR="005064E6" w:rsidRPr="005F05FE">
        <w:rPr>
          <w:rFonts w:ascii="TH SarabunPSK" w:hAnsi="TH SarabunPSK" w:cs="TH SarabunPSK"/>
          <w:color w:val="000000" w:themeColor="text1"/>
          <w:cs/>
        </w:rPr>
        <w:t>การ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>ดำรงตำแหน่งเท่ากับ</w:t>
      </w:r>
      <w:r w:rsidRPr="005F05FE">
        <w:rPr>
          <w:rFonts w:ascii="TH SarabunPSK" w:hAnsi="TH SarabunPSK" w:cs="TH SarabunPSK"/>
          <w:color w:val="000000" w:themeColor="text1"/>
          <w:cs/>
        </w:rPr>
        <w:t>วาระ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5F05FE">
        <w:rPr>
          <w:rFonts w:ascii="TH SarabunPSK" w:hAnsi="TH SarabunPSK" w:cs="TH SarabunPSK"/>
          <w:color w:val="000000" w:themeColor="text1"/>
          <w:cs/>
        </w:rPr>
        <w:t>ที่เหลืออยู่ของผู้ที่ตนแทน แต่ถ้าวาระการดำรงตำแหน่งเหลืออยู่น้อยกว่าเก้าสิบวัน จะไม่ดำเนินการแต่งตั้ง</w:t>
      </w:r>
      <w:r w:rsidR="00AC6C7D" w:rsidRPr="005F05FE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5F05FE">
        <w:rPr>
          <w:rFonts w:ascii="TH SarabunPSK" w:hAnsi="TH SarabunPSK" w:cs="TH SarabunPSK"/>
          <w:color w:val="000000" w:themeColor="text1"/>
          <w:cs/>
        </w:rPr>
        <w:t>แทนได้</w:t>
      </w:r>
    </w:p>
    <w:p w14:paraId="28FF7DCA" w14:textId="67ECE10F" w:rsidR="008D433F" w:rsidRPr="005F05FE" w:rsidRDefault="0030073A" w:rsidP="0030073A">
      <w:pPr>
        <w:pStyle w:val="BodyText"/>
        <w:tabs>
          <w:tab w:val="clear" w:pos="1418"/>
          <w:tab w:val="clear" w:pos="1985"/>
          <w:tab w:val="left" w:pos="1560"/>
        </w:tabs>
        <w:spacing w:before="240"/>
        <w:ind w:right="0"/>
        <w:jc w:val="center"/>
        <w:rPr>
          <w:rFonts w:ascii="TH SarabunPSK" w:hAnsi="TH SarabunPSK" w:cs="TH SarabunPSK"/>
          <w:color w:val="000000" w:themeColor="text1"/>
        </w:rPr>
      </w:pPr>
      <w:r w:rsidRPr="005F05FE">
        <w:rPr>
          <w:rFonts w:ascii="TH SarabunPSK" w:hAnsi="TH SarabunPSK" w:cs="TH SarabunPSK"/>
          <w:color w:val="000000" w:themeColor="text1"/>
          <w:cs/>
        </w:rPr>
        <w:tab/>
      </w:r>
      <w:r w:rsidR="008D433F" w:rsidRPr="005F05FE">
        <w:rPr>
          <w:rFonts w:ascii="TH SarabunPSK" w:hAnsi="TH SarabunPSK" w:cs="TH SarabunPSK"/>
          <w:color w:val="000000" w:themeColor="text1"/>
          <w:cs/>
        </w:rPr>
        <w:t xml:space="preserve">ประกาศ   ณ   วันที่ </w:t>
      </w:r>
      <w:r w:rsidR="005F05FE">
        <w:rPr>
          <w:rFonts w:ascii="TH SarabunPSK" w:hAnsi="TH SarabunPSK" w:cs="TH SarabunPSK"/>
          <w:color w:val="000000" w:themeColor="text1"/>
        </w:rPr>
        <w:t xml:space="preserve"> </w:t>
      </w:r>
      <w:r w:rsidR="005F05FE">
        <w:rPr>
          <w:rFonts w:ascii="TH SarabunPSK" w:hAnsi="TH SarabunPSK" w:cs="TH SarabunPSK" w:hint="cs"/>
          <w:color w:val="000000" w:themeColor="text1"/>
          <w:cs/>
        </w:rPr>
        <w:t>๒</w:t>
      </w:r>
      <w:r w:rsidR="00FD5EB3">
        <w:rPr>
          <w:rFonts w:ascii="TH SarabunPSK" w:hAnsi="TH SarabunPSK" w:cs="TH SarabunPSK" w:hint="cs"/>
          <w:color w:val="000000" w:themeColor="text1"/>
          <w:cs/>
        </w:rPr>
        <w:t>๕</w:t>
      </w:r>
      <w:r w:rsidR="005F05FE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6C5D" w:rsidRPr="005F05FE">
        <w:rPr>
          <w:rFonts w:ascii="TH SarabunPSK" w:hAnsi="TH SarabunPSK" w:cs="TH SarabunPSK"/>
          <w:color w:val="000000" w:themeColor="text1"/>
          <w:cs/>
        </w:rPr>
        <w:t>พฤศจิก</w:t>
      </w:r>
      <w:r w:rsidR="00E6131B" w:rsidRPr="005F05FE">
        <w:rPr>
          <w:rFonts w:ascii="TH SarabunPSK" w:hAnsi="TH SarabunPSK" w:cs="TH SarabunPSK"/>
          <w:color w:val="000000" w:themeColor="text1"/>
          <w:cs/>
        </w:rPr>
        <w:t>ายน</w:t>
      </w:r>
      <w:r w:rsidR="008D433F" w:rsidRPr="005F05FE">
        <w:rPr>
          <w:rFonts w:ascii="TH SarabunPSK" w:hAnsi="TH SarabunPSK" w:cs="TH SarabunPSK"/>
          <w:color w:val="000000" w:themeColor="text1"/>
          <w:cs/>
        </w:rPr>
        <w:t xml:space="preserve">  พ.ศ.</w:t>
      </w:r>
      <w:r w:rsidR="00A46FEC" w:rsidRPr="005F05F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E6131B" w:rsidRPr="005F05FE">
        <w:rPr>
          <w:rFonts w:ascii="TH SarabunPSK" w:hAnsi="TH SarabunPSK" w:cs="TH SarabunPSK"/>
          <w:color w:val="000000" w:themeColor="text1"/>
          <w:cs/>
        </w:rPr>
        <w:t>๒๕๖๘</w:t>
      </w:r>
    </w:p>
    <w:p w14:paraId="6C8969F3" w14:textId="77777777" w:rsidR="008D433F" w:rsidRPr="005F05FE" w:rsidRDefault="008D433F" w:rsidP="00EA1FA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B278A0" w14:textId="77777777" w:rsidR="00E15AAB" w:rsidRPr="005F05FE" w:rsidRDefault="00E15AAB" w:rsidP="003007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CA7AF3" w14:textId="77777777" w:rsidR="00E6131B" w:rsidRPr="005F05FE" w:rsidRDefault="00E6131B" w:rsidP="003007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DB9A9D" w14:textId="77777777" w:rsidR="008D433F" w:rsidRPr="005F05FE" w:rsidRDefault="00AC26CD" w:rsidP="003007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411E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(ศาสตราจารย์</w:t>
      </w:r>
      <w:r w:rsidR="00E15AAB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ศุภสวัสดิ์  ชัชวาลย์</w:t>
      </w:r>
      <w:r w:rsidR="008D433F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4C746CF" w14:textId="77777777" w:rsidR="00F0698B" w:rsidRPr="005F05FE" w:rsidRDefault="00AC26CD" w:rsidP="0030073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5502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="006411EA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2D65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6FEC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F75A9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35E96" w:rsidRPr="005F05F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</w:t>
      </w:r>
    </w:p>
    <w:sectPr w:rsidR="00F0698B" w:rsidRPr="005F05FE" w:rsidSect="009279B7">
      <w:headerReference w:type="default" r:id="rId10"/>
      <w:pgSz w:w="11907" w:h="16839" w:code="9"/>
      <w:pgMar w:top="1418" w:right="1134" w:bottom="1134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4AA9" w14:textId="77777777" w:rsidR="005C3175" w:rsidRDefault="005C3175" w:rsidP="00AC26CD">
      <w:r>
        <w:separator/>
      </w:r>
    </w:p>
  </w:endnote>
  <w:endnote w:type="continuationSeparator" w:id="0">
    <w:p w14:paraId="2067E8F3" w14:textId="77777777" w:rsidR="005C3175" w:rsidRDefault="005C3175" w:rsidP="00A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56A5" w14:textId="77777777" w:rsidR="005C3175" w:rsidRDefault="005C3175" w:rsidP="00AC26CD">
      <w:r>
        <w:separator/>
      </w:r>
    </w:p>
  </w:footnote>
  <w:footnote w:type="continuationSeparator" w:id="0">
    <w:p w14:paraId="2E68EBB5" w14:textId="77777777" w:rsidR="005C3175" w:rsidRDefault="005C3175" w:rsidP="00AC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289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69D281" w14:textId="77777777" w:rsidR="00AC26CD" w:rsidRDefault="00AC26CD">
        <w:pPr>
          <w:pStyle w:val="Header"/>
          <w:jc w:val="center"/>
        </w:pPr>
        <w:r w:rsidRPr="00AC26C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C26C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C26C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C26C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C26C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33137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AC26C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DBD7FE5" w14:textId="77777777" w:rsidR="00AC26CD" w:rsidRDefault="00AC2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4E6"/>
    <w:multiLevelType w:val="hybridMultilevel"/>
    <w:tmpl w:val="E8B4F1DA"/>
    <w:lvl w:ilvl="0" w:tplc="62167808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 w15:restartNumberingAfterBreak="0">
    <w:nsid w:val="02360D33"/>
    <w:multiLevelType w:val="hybridMultilevel"/>
    <w:tmpl w:val="F5C641AA"/>
    <w:lvl w:ilvl="0" w:tplc="E3166F44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0C890A7E"/>
    <w:multiLevelType w:val="hybridMultilevel"/>
    <w:tmpl w:val="59D4ADC8"/>
    <w:lvl w:ilvl="0" w:tplc="7020FD4E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883066E"/>
    <w:multiLevelType w:val="hybridMultilevel"/>
    <w:tmpl w:val="2B245218"/>
    <w:lvl w:ilvl="0" w:tplc="F5D45256">
      <w:start w:val="1"/>
      <w:numFmt w:val="decimal"/>
      <w:lvlText w:val="(%1)"/>
      <w:lvlJc w:val="left"/>
      <w:pPr>
        <w:ind w:left="237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" w15:restartNumberingAfterBreak="0">
    <w:nsid w:val="26C05271"/>
    <w:multiLevelType w:val="hybridMultilevel"/>
    <w:tmpl w:val="C2862DA4"/>
    <w:lvl w:ilvl="0" w:tplc="07A48AE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C642236"/>
    <w:multiLevelType w:val="hybridMultilevel"/>
    <w:tmpl w:val="157A2B66"/>
    <w:lvl w:ilvl="0" w:tplc="C324E718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6" w15:restartNumberingAfterBreak="0">
    <w:nsid w:val="41657E51"/>
    <w:multiLevelType w:val="singleLevel"/>
    <w:tmpl w:val="958236F2"/>
    <w:lvl w:ilvl="0">
      <w:start w:val="1"/>
      <w:numFmt w:val="decimal"/>
      <w:lvlText w:val="(%1)"/>
      <w:lvlJc w:val="left"/>
      <w:pPr>
        <w:tabs>
          <w:tab w:val="num" w:pos="2629"/>
        </w:tabs>
        <w:ind w:left="2629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CD"/>
    <w:rsid w:val="00023260"/>
    <w:rsid w:val="0005039B"/>
    <w:rsid w:val="00076C5D"/>
    <w:rsid w:val="00077097"/>
    <w:rsid w:val="00082756"/>
    <w:rsid w:val="00082877"/>
    <w:rsid w:val="000C3308"/>
    <w:rsid w:val="000C58CA"/>
    <w:rsid w:val="00141391"/>
    <w:rsid w:val="001A6658"/>
    <w:rsid w:val="001B5AC5"/>
    <w:rsid w:val="001C6075"/>
    <w:rsid w:val="001E661F"/>
    <w:rsid w:val="001F731E"/>
    <w:rsid w:val="00247CF1"/>
    <w:rsid w:val="002C7BA7"/>
    <w:rsid w:val="002F22B3"/>
    <w:rsid w:val="002F4D4B"/>
    <w:rsid w:val="0030073A"/>
    <w:rsid w:val="003206E1"/>
    <w:rsid w:val="00321AC6"/>
    <w:rsid w:val="00333137"/>
    <w:rsid w:val="003360E4"/>
    <w:rsid w:val="00355F8D"/>
    <w:rsid w:val="003B752F"/>
    <w:rsid w:val="003C4499"/>
    <w:rsid w:val="003F3634"/>
    <w:rsid w:val="003F75A9"/>
    <w:rsid w:val="00407F7F"/>
    <w:rsid w:val="004E1BEB"/>
    <w:rsid w:val="004F7B21"/>
    <w:rsid w:val="005064E6"/>
    <w:rsid w:val="00592ADB"/>
    <w:rsid w:val="005A62C9"/>
    <w:rsid w:val="005B3A11"/>
    <w:rsid w:val="005C3175"/>
    <w:rsid w:val="005F05FE"/>
    <w:rsid w:val="005F51E8"/>
    <w:rsid w:val="006411EA"/>
    <w:rsid w:val="00652575"/>
    <w:rsid w:val="00666E29"/>
    <w:rsid w:val="0069011A"/>
    <w:rsid w:val="006A6F3E"/>
    <w:rsid w:val="006B3562"/>
    <w:rsid w:val="006C44FC"/>
    <w:rsid w:val="006F0A33"/>
    <w:rsid w:val="006F1600"/>
    <w:rsid w:val="0072160B"/>
    <w:rsid w:val="007252D6"/>
    <w:rsid w:val="00736D48"/>
    <w:rsid w:val="00743EA6"/>
    <w:rsid w:val="007610B3"/>
    <w:rsid w:val="00762CDD"/>
    <w:rsid w:val="00772A00"/>
    <w:rsid w:val="007914AA"/>
    <w:rsid w:val="00792D65"/>
    <w:rsid w:val="007C70BE"/>
    <w:rsid w:val="007E1E5C"/>
    <w:rsid w:val="00884484"/>
    <w:rsid w:val="008B3775"/>
    <w:rsid w:val="008D433F"/>
    <w:rsid w:val="008E3B2B"/>
    <w:rsid w:val="008F6A39"/>
    <w:rsid w:val="009015AA"/>
    <w:rsid w:val="009279B7"/>
    <w:rsid w:val="009748DE"/>
    <w:rsid w:val="009768C5"/>
    <w:rsid w:val="00986574"/>
    <w:rsid w:val="00996FE7"/>
    <w:rsid w:val="009C6F56"/>
    <w:rsid w:val="009F73B1"/>
    <w:rsid w:val="009F743F"/>
    <w:rsid w:val="00A46FEC"/>
    <w:rsid w:val="00A670E1"/>
    <w:rsid w:val="00A913AB"/>
    <w:rsid w:val="00AB0338"/>
    <w:rsid w:val="00AC26CD"/>
    <w:rsid w:val="00AC6C7D"/>
    <w:rsid w:val="00B3664E"/>
    <w:rsid w:val="00B91BAA"/>
    <w:rsid w:val="00B94D26"/>
    <w:rsid w:val="00BC1C91"/>
    <w:rsid w:val="00BC3B83"/>
    <w:rsid w:val="00BD11C2"/>
    <w:rsid w:val="00C10AE0"/>
    <w:rsid w:val="00C3675F"/>
    <w:rsid w:val="00C55502"/>
    <w:rsid w:val="00C6017D"/>
    <w:rsid w:val="00C77769"/>
    <w:rsid w:val="00C8246D"/>
    <w:rsid w:val="00C90DCD"/>
    <w:rsid w:val="00C91B0F"/>
    <w:rsid w:val="00CD4362"/>
    <w:rsid w:val="00D24BC8"/>
    <w:rsid w:val="00D36626"/>
    <w:rsid w:val="00DA527A"/>
    <w:rsid w:val="00E06109"/>
    <w:rsid w:val="00E145FB"/>
    <w:rsid w:val="00E15AAB"/>
    <w:rsid w:val="00E35E96"/>
    <w:rsid w:val="00E6131B"/>
    <w:rsid w:val="00EA1FAA"/>
    <w:rsid w:val="00EB2306"/>
    <w:rsid w:val="00EC1B6D"/>
    <w:rsid w:val="00ED30FA"/>
    <w:rsid w:val="00EE4FD2"/>
    <w:rsid w:val="00EF7334"/>
    <w:rsid w:val="00F0698B"/>
    <w:rsid w:val="00F118C2"/>
    <w:rsid w:val="00F46909"/>
    <w:rsid w:val="00F64C18"/>
    <w:rsid w:val="00F744EF"/>
    <w:rsid w:val="00F93A02"/>
    <w:rsid w:val="00FC2397"/>
    <w:rsid w:val="00FC5DF8"/>
    <w:rsid w:val="00FD5EB3"/>
    <w:rsid w:val="00FE461F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AEBEC1"/>
  <w15:docId w15:val="{7B0891EE-04A3-453E-B074-1B33585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3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3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52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D43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8D433F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8D433F"/>
    <w:rPr>
      <w:rFonts w:ascii="Cordia New" w:eastAsia="Cordi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8D433F"/>
    <w:pPr>
      <w:tabs>
        <w:tab w:val="left" w:pos="1418"/>
        <w:tab w:val="left" w:pos="1985"/>
      </w:tabs>
      <w:ind w:right="20"/>
    </w:pPr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D433F"/>
    <w:rPr>
      <w:rFonts w:ascii="Cordia New" w:eastAsia="Cordia New" w:hAnsi="Cordia New" w:cs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DA5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ListParagraph">
    <w:name w:val="List Paragraph"/>
    <w:basedOn w:val="Normal"/>
    <w:uiPriority w:val="34"/>
    <w:qFormat/>
    <w:rsid w:val="00C10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C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C2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CD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E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E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4CB5-B06F-4A5B-A453-77E083D3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Phitchayaphorn Thitawatthakul</cp:lastModifiedBy>
  <cp:revision>19</cp:revision>
  <cp:lastPrinted>2025-11-24T02:36:00Z</cp:lastPrinted>
  <dcterms:created xsi:type="dcterms:W3CDTF">2025-09-05T03:40:00Z</dcterms:created>
  <dcterms:modified xsi:type="dcterms:W3CDTF">2026-06-08T04:42:00Z</dcterms:modified>
</cp:coreProperties>
</file>